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A801B6" w14:textId="26E35144" w:rsidR="00602C82" w:rsidRPr="00C33FF0" w:rsidRDefault="00EB54E2" w:rsidP="00C72D85">
      <w:pPr>
        <w:pBdr>
          <w:bottom w:val="single" w:sz="4" w:space="1" w:color="auto"/>
        </w:pBdr>
        <w:spacing w:line="240" w:lineRule="auto"/>
        <w:jc w:val="center"/>
        <w:rPr>
          <w:sz w:val="32"/>
          <w:lang w:val="en-US"/>
        </w:rPr>
      </w:pPr>
      <w:r w:rsidRPr="00C33FF0">
        <w:rPr>
          <w:sz w:val="32"/>
        </w:rPr>
        <w:t>Городской округ г</w:t>
      </w:r>
      <w:r w:rsidR="00602C82" w:rsidRPr="00C33FF0">
        <w:rPr>
          <w:sz w:val="32"/>
        </w:rPr>
        <w:t xml:space="preserve">ород </w:t>
      </w:r>
      <w:r w:rsidR="006D10D6" w:rsidRPr="00C33FF0">
        <w:rPr>
          <w:sz w:val="32"/>
        </w:rPr>
        <w:t>Переславль-Залесский</w:t>
      </w:r>
    </w:p>
    <w:p w14:paraId="4E86BFC6" w14:textId="77777777" w:rsidR="00321F44" w:rsidRPr="00C33FF0" w:rsidRDefault="00321F44" w:rsidP="00C72D85">
      <w:pPr>
        <w:jc w:val="center"/>
        <w:rPr>
          <w:rFonts w:eastAsia="Calibri"/>
          <w:b/>
          <w:sz w:val="32"/>
          <w:szCs w:val="32"/>
        </w:rPr>
      </w:pPr>
    </w:p>
    <w:p w14:paraId="59601641" w14:textId="63083FDC" w:rsidR="00602C82" w:rsidRPr="00C33FF0" w:rsidRDefault="00321F44" w:rsidP="00C72D85">
      <w:pPr>
        <w:jc w:val="center"/>
        <w:rPr>
          <w:rFonts w:eastAsia="Calibri"/>
          <w:b/>
          <w:sz w:val="32"/>
          <w:szCs w:val="32"/>
        </w:rPr>
      </w:pPr>
      <w:r w:rsidRPr="00C33FF0">
        <w:rPr>
          <w:rFonts w:eastAsia="Calibri"/>
          <w:b/>
          <w:noProof/>
          <w:sz w:val="32"/>
          <w:szCs w:val="32"/>
          <w:lang w:eastAsia="ru-RU"/>
        </w:rPr>
        <w:drawing>
          <wp:inline distT="0" distB="0" distL="0" distR="0" wp14:anchorId="21EB958F" wp14:editId="242E7B87">
            <wp:extent cx="2489835" cy="248983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89835" cy="2489835"/>
                    </a:xfrm>
                    <a:prstGeom prst="rect">
                      <a:avLst/>
                    </a:prstGeom>
                  </pic:spPr>
                </pic:pic>
              </a:graphicData>
            </a:graphic>
          </wp:inline>
        </w:drawing>
      </w:r>
    </w:p>
    <w:p w14:paraId="42EFF610" w14:textId="77777777" w:rsidR="00321F44" w:rsidRPr="00C33FF0" w:rsidRDefault="00321F44" w:rsidP="00C72D85">
      <w:pPr>
        <w:jc w:val="center"/>
        <w:rPr>
          <w:rStyle w:val="fontstyle01"/>
          <w:rFonts w:ascii="Times New Roman" w:hAnsi="Times New Roman" w:cs="Times New Roman"/>
          <w:color w:val="auto"/>
        </w:rPr>
      </w:pPr>
    </w:p>
    <w:p w14:paraId="0068EE23" w14:textId="6740FB27" w:rsidR="00102333" w:rsidRPr="00C33FF0" w:rsidRDefault="00102333" w:rsidP="00C72D85">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34FCDCAE" w14:textId="66BCBC54" w:rsidR="006E3E05" w:rsidRPr="00C33FF0" w:rsidRDefault="00102333" w:rsidP="006E3E05">
      <w:pPr>
        <w:spacing w:after="0"/>
        <w:contextualSpacing/>
        <w:jc w:val="center"/>
        <w:rPr>
          <w:rStyle w:val="fontstyle01"/>
          <w:rFonts w:ascii="Times New Roman" w:hAnsi="Times New Roman" w:cs="Times New Roman"/>
          <w:color w:val="auto"/>
        </w:rPr>
      </w:pPr>
      <w:r w:rsidRPr="00C33FF0">
        <w:rPr>
          <w:rFonts w:cs="Times New Roman"/>
          <w:b/>
          <w:bCs/>
          <w:sz w:val="32"/>
          <w:szCs w:val="32"/>
        </w:rPr>
        <w:br/>
      </w:r>
      <w:r w:rsidRPr="00C33FF0">
        <w:rPr>
          <w:rStyle w:val="fontstyle01"/>
          <w:rFonts w:ascii="Times New Roman" w:hAnsi="Times New Roman" w:cs="Times New Roman"/>
          <w:color w:val="auto"/>
        </w:rPr>
        <w:t xml:space="preserve">К </w:t>
      </w:r>
      <w:r w:rsidR="00912FCC" w:rsidRPr="00C33FF0">
        <w:rPr>
          <w:rStyle w:val="fontstyle01"/>
          <w:rFonts w:ascii="Times New Roman" w:hAnsi="Times New Roman" w:cs="Times New Roman"/>
          <w:color w:val="auto"/>
        </w:rPr>
        <w:t xml:space="preserve">АКТУАЛИЗИРОВАННОЙ </w:t>
      </w:r>
      <w:r w:rsidRPr="00C33FF0">
        <w:rPr>
          <w:rStyle w:val="fontstyle01"/>
          <w:rFonts w:ascii="Times New Roman" w:hAnsi="Times New Roman" w:cs="Times New Roman"/>
          <w:color w:val="auto"/>
        </w:rPr>
        <w:t>СХЕМЕ ТЕПЛОСНАБЖЕНИЯ</w:t>
      </w:r>
      <w:r w:rsidRPr="00C33FF0">
        <w:rPr>
          <w:rFonts w:cs="Times New Roman"/>
          <w:b/>
          <w:bCs/>
          <w:sz w:val="32"/>
          <w:szCs w:val="32"/>
        </w:rPr>
        <w:br/>
      </w:r>
      <w:r w:rsidR="00EB54E2" w:rsidRPr="00C33FF0">
        <w:rPr>
          <w:rStyle w:val="fontstyle01"/>
          <w:rFonts w:ascii="Times New Roman" w:hAnsi="Times New Roman" w:cs="Times New Roman"/>
          <w:color w:val="auto"/>
        </w:rPr>
        <w:t xml:space="preserve">ГОРОДСКОГО ОКРУГА </w:t>
      </w:r>
      <w:r w:rsidR="00EB54E2" w:rsidRPr="00C33FF0">
        <w:rPr>
          <w:rStyle w:val="fontstyle01"/>
          <w:rFonts w:ascii="Times New Roman" w:hAnsi="Times New Roman" w:cs="Times New Roman"/>
          <w:color w:val="auto"/>
        </w:rPr>
        <w:br/>
      </w:r>
      <w:r w:rsidR="00F115ED" w:rsidRPr="00C33FF0">
        <w:rPr>
          <w:rStyle w:val="fontstyle01"/>
          <w:rFonts w:ascii="Times New Roman" w:hAnsi="Times New Roman" w:cs="Times New Roman"/>
          <w:color w:val="auto"/>
        </w:rPr>
        <w:t>ГОРОД ПЕРЕСЛАВЛЬ – ЗАЛЕССКИЙ</w:t>
      </w:r>
      <w:r w:rsidRPr="00C33FF0">
        <w:rPr>
          <w:rFonts w:cs="Times New Roman"/>
          <w:b/>
          <w:bCs/>
          <w:sz w:val="32"/>
          <w:szCs w:val="32"/>
        </w:rPr>
        <w:br/>
      </w:r>
      <w:r w:rsidRPr="00C33FF0">
        <w:rPr>
          <w:rStyle w:val="fontstyle01"/>
          <w:rFonts w:ascii="Times New Roman" w:hAnsi="Times New Roman" w:cs="Times New Roman"/>
          <w:color w:val="auto"/>
        </w:rPr>
        <w:t>ЯРОСЛАВСКОЙ ОБЛАСТИ</w:t>
      </w:r>
      <w:r w:rsidRPr="00C33FF0">
        <w:rPr>
          <w:rFonts w:cs="Times New Roman"/>
          <w:b/>
          <w:bCs/>
          <w:sz w:val="32"/>
          <w:szCs w:val="32"/>
        </w:rPr>
        <w:br/>
      </w:r>
      <w:r w:rsidRPr="00C33FF0">
        <w:rPr>
          <w:rStyle w:val="fontstyle01"/>
          <w:rFonts w:ascii="Times New Roman" w:hAnsi="Times New Roman" w:cs="Times New Roman"/>
          <w:color w:val="auto"/>
        </w:rPr>
        <w:t xml:space="preserve">НА ПЕРИОД ДО </w:t>
      </w:r>
      <w:r w:rsidR="0084077B" w:rsidRPr="00C33FF0">
        <w:rPr>
          <w:rStyle w:val="fontstyle01"/>
          <w:rFonts w:ascii="Times New Roman" w:hAnsi="Times New Roman" w:cs="Times New Roman"/>
          <w:color w:val="auto"/>
        </w:rPr>
        <w:t>20</w:t>
      </w:r>
      <w:r w:rsidR="00933B00" w:rsidRPr="00C33FF0">
        <w:rPr>
          <w:rStyle w:val="fontstyle01"/>
          <w:rFonts w:ascii="Times New Roman" w:hAnsi="Times New Roman" w:cs="Times New Roman"/>
          <w:color w:val="auto"/>
        </w:rPr>
        <w:t>40</w:t>
      </w:r>
      <w:r w:rsidR="0084077B" w:rsidRPr="00C33FF0">
        <w:rPr>
          <w:rStyle w:val="fontstyle01"/>
          <w:rFonts w:ascii="Times New Roman" w:hAnsi="Times New Roman" w:cs="Times New Roman"/>
          <w:color w:val="auto"/>
        </w:rPr>
        <w:t xml:space="preserve"> </w:t>
      </w:r>
      <w:r w:rsidRPr="00C33FF0">
        <w:rPr>
          <w:rStyle w:val="fontstyle01"/>
          <w:rFonts w:ascii="Times New Roman" w:hAnsi="Times New Roman" w:cs="Times New Roman"/>
          <w:color w:val="auto"/>
        </w:rPr>
        <w:t>ГОДА</w:t>
      </w:r>
    </w:p>
    <w:p w14:paraId="2C8F16CF" w14:textId="77777777" w:rsidR="006E3E05" w:rsidRPr="00C33FF0" w:rsidRDefault="006E3E05" w:rsidP="006E3E05">
      <w:pPr>
        <w:spacing w:after="0"/>
        <w:contextualSpacing/>
        <w:jc w:val="center"/>
        <w:rPr>
          <w:rStyle w:val="fontstyle01"/>
          <w:rFonts w:ascii="Times New Roman" w:hAnsi="Times New Roman" w:cs="Times New Roman"/>
          <w:color w:val="auto"/>
        </w:rPr>
      </w:pPr>
    </w:p>
    <w:p w14:paraId="77C8E405" w14:textId="7A2317CB" w:rsidR="00102333" w:rsidRPr="00C33FF0" w:rsidRDefault="00362FC2" w:rsidP="006E3E05">
      <w:pPr>
        <w:spacing w:after="0"/>
        <w:contextualSpacing/>
        <w:jc w:val="center"/>
        <w:rPr>
          <w:rStyle w:val="fontstyle01"/>
          <w:rFonts w:ascii="Times New Roman" w:hAnsi="Times New Roman" w:cs="Times New Roman"/>
          <w:color w:val="auto"/>
          <w:sz w:val="36"/>
        </w:rPr>
      </w:pPr>
      <w:r w:rsidRPr="00C33FF0">
        <w:rPr>
          <w:rFonts w:cs="Times New Roman"/>
          <w:b/>
          <w:bCs/>
          <w:sz w:val="32"/>
          <w:szCs w:val="32"/>
        </w:rPr>
        <w:t>РАЗРАБОТКА</w:t>
      </w:r>
      <w:r w:rsidR="006E3E05" w:rsidRPr="00C33FF0">
        <w:rPr>
          <w:rFonts w:cs="Times New Roman"/>
          <w:b/>
          <w:bCs/>
          <w:sz w:val="32"/>
          <w:szCs w:val="32"/>
        </w:rPr>
        <w:t xml:space="preserve"> НА 202</w:t>
      </w:r>
      <w:r w:rsidR="00B93FE3" w:rsidRPr="00C33FF0">
        <w:rPr>
          <w:rFonts w:cs="Times New Roman"/>
          <w:b/>
          <w:bCs/>
          <w:sz w:val="32"/>
          <w:szCs w:val="32"/>
        </w:rPr>
        <w:t>5</w:t>
      </w:r>
      <w:r w:rsidR="006E3E05" w:rsidRPr="00C33FF0">
        <w:rPr>
          <w:rFonts w:cs="Times New Roman"/>
          <w:b/>
          <w:bCs/>
          <w:sz w:val="32"/>
          <w:szCs w:val="32"/>
        </w:rPr>
        <w:t xml:space="preserve"> ГОД</w:t>
      </w:r>
      <w:r w:rsidR="00102333" w:rsidRPr="00C33FF0">
        <w:rPr>
          <w:rFonts w:cs="Times New Roman"/>
          <w:b/>
          <w:bCs/>
          <w:sz w:val="36"/>
          <w:szCs w:val="32"/>
        </w:rPr>
        <w:br/>
      </w:r>
    </w:p>
    <w:p w14:paraId="44E18540" w14:textId="223BADDA" w:rsidR="00602C82" w:rsidRPr="00C33FF0" w:rsidRDefault="00102333" w:rsidP="00C72D85">
      <w:pPr>
        <w:jc w:val="center"/>
        <w:rPr>
          <w:rStyle w:val="fontstyle01"/>
          <w:rFonts w:ascii="Times New Roman" w:hAnsi="Times New Roman" w:cs="Times New Roman"/>
          <w:color w:val="auto"/>
          <w:sz w:val="28"/>
        </w:rPr>
      </w:pPr>
      <w:r w:rsidRPr="00C33FF0">
        <w:rPr>
          <w:rStyle w:val="fontstyle01"/>
          <w:rFonts w:ascii="Times New Roman" w:hAnsi="Times New Roman" w:cs="Times New Roman"/>
          <w:color w:val="auto"/>
          <w:sz w:val="28"/>
        </w:rPr>
        <w:t>КНИГА 1. СУЩЕСТВУЮЩЕЕ</w:t>
      </w:r>
      <w:r w:rsidR="00BB56E3" w:rsidRPr="00C33FF0">
        <w:rPr>
          <w:rStyle w:val="fontstyle01"/>
          <w:rFonts w:ascii="Times New Roman" w:hAnsi="Times New Roman" w:cs="Times New Roman"/>
          <w:color w:val="auto"/>
          <w:sz w:val="28"/>
        </w:rPr>
        <w:t xml:space="preserve"> </w:t>
      </w:r>
      <w:r w:rsidRPr="00C33FF0">
        <w:rPr>
          <w:rStyle w:val="fontstyle01"/>
          <w:rFonts w:ascii="Times New Roman" w:hAnsi="Times New Roman" w:cs="Times New Roman"/>
          <w:color w:val="auto"/>
          <w:sz w:val="28"/>
        </w:rPr>
        <w:t>ПОЛОЖЕНИЕ В СФЕРЕ ПРОИЗВОДСТВА,</w:t>
      </w:r>
      <w:r w:rsidRPr="00C33FF0">
        <w:rPr>
          <w:rFonts w:cs="Times New Roman"/>
          <w:b/>
          <w:bCs/>
          <w:sz w:val="28"/>
          <w:szCs w:val="32"/>
        </w:rPr>
        <w:t xml:space="preserve"> </w:t>
      </w:r>
      <w:r w:rsidRPr="00C33FF0">
        <w:rPr>
          <w:rStyle w:val="fontstyle01"/>
          <w:rFonts w:ascii="Times New Roman" w:hAnsi="Times New Roman" w:cs="Times New Roman"/>
          <w:color w:val="auto"/>
          <w:sz w:val="28"/>
        </w:rPr>
        <w:t>ПЕРЕДАЧИ И ПОТРЕБЛЕНИЯ ТЕПЛОВОЙ ЭНЕРГИИ ДЛЯ ЦЕЛЕЙ</w:t>
      </w:r>
      <w:r w:rsidRPr="00C33FF0">
        <w:rPr>
          <w:rFonts w:cs="Times New Roman"/>
          <w:b/>
          <w:bCs/>
          <w:sz w:val="28"/>
          <w:szCs w:val="32"/>
        </w:rPr>
        <w:t xml:space="preserve"> </w:t>
      </w:r>
      <w:r w:rsidRPr="00C33FF0">
        <w:rPr>
          <w:rStyle w:val="fontstyle01"/>
          <w:rFonts w:ascii="Times New Roman" w:hAnsi="Times New Roman" w:cs="Times New Roman"/>
          <w:color w:val="auto"/>
          <w:sz w:val="28"/>
        </w:rPr>
        <w:t>ТЕПЛОСНАБЖЕНИЯ</w:t>
      </w:r>
    </w:p>
    <w:p w14:paraId="331B3628" w14:textId="35F960CB" w:rsidR="00321F44" w:rsidRPr="00C33FF0" w:rsidRDefault="00321F44" w:rsidP="00C72D85">
      <w:pPr>
        <w:jc w:val="center"/>
        <w:rPr>
          <w:rFonts w:asciiTheme="minorHAnsi" w:hAnsiTheme="minorHAnsi" w:cstheme="minorHAnsi"/>
          <w:sz w:val="32"/>
          <w:szCs w:val="28"/>
        </w:rPr>
      </w:pPr>
    </w:p>
    <w:p w14:paraId="0F72BA3B" w14:textId="1F7AC942" w:rsidR="00321F44" w:rsidRPr="00C33FF0" w:rsidRDefault="00321F44" w:rsidP="00321F44">
      <w:pPr>
        <w:spacing w:before="120"/>
        <w:jc w:val="center"/>
        <w:rPr>
          <w:b/>
          <w:spacing w:val="-10"/>
          <w:sz w:val="32"/>
        </w:rPr>
      </w:pPr>
      <w:r w:rsidRPr="00C33FF0">
        <w:rPr>
          <w:b/>
          <w:spacing w:val="-6"/>
          <w:sz w:val="32"/>
        </w:rPr>
        <w:t>88-2</w:t>
      </w:r>
      <w:r w:rsidR="00777A87" w:rsidRPr="00C33FF0">
        <w:rPr>
          <w:b/>
          <w:spacing w:val="-6"/>
          <w:sz w:val="32"/>
        </w:rPr>
        <w:t>4</w:t>
      </w:r>
      <w:r w:rsidRPr="00C33FF0">
        <w:rPr>
          <w:b/>
          <w:spacing w:val="-6"/>
          <w:sz w:val="32"/>
        </w:rPr>
        <w:t>.ОМ-СТ.01.00</w:t>
      </w:r>
    </w:p>
    <w:p w14:paraId="48BAA19C" w14:textId="7706DF56" w:rsidR="00321F44" w:rsidRPr="00C33FF0" w:rsidRDefault="00321F44" w:rsidP="00C72D85">
      <w:pPr>
        <w:jc w:val="center"/>
        <w:rPr>
          <w:rFonts w:asciiTheme="minorHAnsi" w:hAnsiTheme="minorHAnsi" w:cstheme="minorHAnsi"/>
          <w:sz w:val="28"/>
          <w:szCs w:val="28"/>
        </w:rPr>
      </w:pPr>
    </w:p>
    <w:p w14:paraId="5DB2E492" w14:textId="77777777" w:rsidR="0032208A" w:rsidRPr="00C33FF0" w:rsidRDefault="0032208A" w:rsidP="00C72D85">
      <w:pPr>
        <w:jc w:val="center"/>
        <w:rPr>
          <w:rFonts w:asciiTheme="minorHAnsi" w:hAnsiTheme="minorHAnsi" w:cstheme="minorHAnsi"/>
          <w:sz w:val="28"/>
          <w:szCs w:val="28"/>
        </w:rPr>
      </w:pPr>
    </w:p>
    <w:p w14:paraId="09552EFF" w14:textId="21CEDCB6" w:rsidR="00602C82" w:rsidRPr="00C33FF0" w:rsidRDefault="00AF5BAE" w:rsidP="00C72D85">
      <w:pPr>
        <w:jc w:val="center"/>
        <w:rPr>
          <w:rFonts w:asciiTheme="minorHAnsi" w:eastAsia="Calibri" w:hAnsiTheme="minorHAnsi" w:cstheme="minorHAnsi"/>
          <w:sz w:val="28"/>
          <w:szCs w:val="28"/>
        </w:rPr>
        <w:sectPr w:rsidR="00602C82" w:rsidRPr="00C33FF0" w:rsidSect="00321F44">
          <w:headerReference w:type="default" r:id="rId9"/>
          <w:footerReference w:type="default" r:id="rId10"/>
          <w:pgSz w:w="11906" w:h="16838" w:code="9"/>
          <w:pgMar w:top="851" w:right="851" w:bottom="851" w:left="1134" w:header="567" w:footer="567"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r w:rsidRPr="00C33FF0">
        <w:rPr>
          <w:rFonts w:asciiTheme="minorHAnsi" w:hAnsiTheme="minorHAnsi" w:cstheme="minorHAnsi"/>
          <w:sz w:val="28"/>
          <w:szCs w:val="28"/>
        </w:rPr>
        <w:t>202</w:t>
      </w:r>
      <w:r w:rsidR="00777A87" w:rsidRPr="00C33FF0">
        <w:rPr>
          <w:rFonts w:asciiTheme="minorHAnsi" w:hAnsiTheme="minorHAnsi" w:cstheme="minorHAnsi"/>
          <w:sz w:val="28"/>
          <w:szCs w:val="28"/>
        </w:rPr>
        <w:t>4</w:t>
      </w:r>
      <w:r w:rsidR="00602C82" w:rsidRPr="00C33FF0">
        <w:br w:type="page"/>
      </w:r>
    </w:p>
    <w:p w14:paraId="2291BB7A" w14:textId="1BFD990A" w:rsidR="00602C82" w:rsidRPr="00C33FF0" w:rsidRDefault="00602C82" w:rsidP="00C72D85">
      <w:pPr>
        <w:jc w:val="center"/>
        <w:rPr>
          <w:rFonts w:eastAsia="Calibri"/>
          <w:b/>
          <w:sz w:val="32"/>
          <w:szCs w:val="32"/>
        </w:rPr>
      </w:pPr>
    </w:p>
    <w:p w14:paraId="4BD1F2AA" w14:textId="77777777" w:rsidR="00602C82" w:rsidRPr="00C33FF0" w:rsidRDefault="00602C82" w:rsidP="00C72D85">
      <w:pPr>
        <w:jc w:val="center"/>
        <w:rPr>
          <w:rFonts w:eastAsia="Calibri"/>
          <w:b/>
          <w:sz w:val="32"/>
          <w:szCs w:val="32"/>
        </w:rPr>
      </w:pPr>
    </w:p>
    <w:p w14:paraId="4BB9950A" w14:textId="77777777" w:rsidR="00602C82" w:rsidRPr="00C33FF0" w:rsidRDefault="00602C82" w:rsidP="00C72D85">
      <w:pPr>
        <w:rPr>
          <w:rFonts w:eastAsia="Calibri"/>
          <w:b/>
          <w:sz w:val="32"/>
          <w:szCs w:val="32"/>
        </w:rPr>
      </w:pPr>
    </w:p>
    <w:p w14:paraId="29978663" w14:textId="77777777" w:rsidR="00602C82" w:rsidRPr="00C33FF0" w:rsidRDefault="00602C82" w:rsidP="00C72D85">
      <w:pPr>
        <w:jc w:val="center"/>
        <w:rPr>
          <w:rFonts w:eastAsia="Calibri"/>
          <w:b/>
          <w:sz w:val="32"/>
          <w:szCs w:val="32"/>
        </w:rPr>
      </w:pPr>
    </w:p>
    <w:p w14:paraId="350B5111" w14:textId="77777777" w:rsidR="00602C82" w:rsidRPr="00C33FF0" w:rsidRDefault="00602C82" w:rsidP="00C72D85">
      <w:pPr>
        <w:jc w:val="center"/>
        <w:rPr>
          <w:rFonts w:eastAsia="Calibri"/>
          <w:b/>
          <w:sz w:val="32"/>
          <w:szCs w:val="32"/>
        </w:rPr>
      </w:pPr>
    </w:p>
    <w:p w14:paraId="31790CAB" w14:textId="77777777" w:rsidR="00102333" w:rsidRPr="00C33FF0" w:rsidRDefault="00102333" w:rsidP="00C72D85">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157AF91A" w14:textId="2A4DD754" w:rsidR="006E3E05" w:rsidRPr="00C33FF0" w:rsidRDefault="00102333" w:rsidP="006E3E05">
      <w:pPr>
        <w:spacing w:after="0"/>
        <w:contextualSpacing/>
        <w:jc w:val="center"/>
        <w:rPr>
          <w:rFonts w:cs="Times New Roman"/>
          <w:b/>
          <w:bCs/>
          <w:sz w:val="32"/>
          <w:szCs w:val="32"/>
        </w:rPr>
      </w:pPr>
      <w:r w:rsidRPr="00C33FF0">
        <w:rPr>
          <w:rFonts w:cs="Times New Roman"/>
          <w:b/>
          <w:bCs/>
          <w:sz w:val="32"/>
          <w:szCs w:val="32"/>
        </w:rPr>
        <w:br/>
      </w:r>
      <w:r w:rsidRPr="00C33FF0">
        <w:rPr>
          <w:rStyle w:val="fontstyle01"/>
          <w:rFonts w:ascii="Times New Roman" w:hAnsi="Times New Roman" w:cs="Times New Roman"/>
          <w:color w:val="auto"/>
        </w:rPr>
        <w:t xml:space="preserve">К </w:t>
      </w:r>
      <w:r w:rsidR="00AA03A4" w:rsidRPr="00C33FF0">
        <w:rPr>
          <w:rStyle w:val="fontstyle01"/>
          <w:rFonts w:ascii="Times New Roman" w:hAnsi="Times New Roman" w:cs="Times New Roman"/>
          <w:color w:val="auto"/>
        </w:rPr>
        <w:t xml:space="preserve">АКТУАЛИЗИРОВАННОЙ </w:t>
      </w:r>
      <w:r w:rsidRPr="00C33FF0">
        <w:rPr>
          <w:rStyle w:val="fontstyle01"/>
          <w:rFonts w:ascii="Times New Roman" w:hAnsi="Times New Roman" w:cs="Times New Roman"/>
          <w:color w:val="auto"/>
        </w:rPr>
        <w:t>СХЕМЕ ТЕПЛОСНАБЖЕНИЯ</w:t>
      </w:r>
      <w:r w:rsidRPr="00C33FF0">
        <w:rPr>
          <w:rFonts w:cs="Times New Roman"/>
          <w:b/>
          <w:bCs/>
          <w:sz w:val="32"/>
          <w:szCs w:val="32"/>
        </w:rPr>
        <w:br/>
      </w:r>
      <w:r w:rsidR="00EB54E2" w:rsidRPr="00C33FF0">
        <w:rPr>
          <w:rStyle w:val="fontstyle01"/>
          <w:rFonts w:ascii="Times New Roman" w:hAnsi="Times New Roman" w:cs="Times New Roman"/>
          <w:color w:val="auto"/>
        </w:rPr>
        <w:t xml:space="preserve">ГОРОДСКОГО ОКРУГА </w:t>
      </w:r>
      <w:r w:rsidR="00EB54E2" w:rsidRPr="00C33FF0">
        <w:rPr>
          <w:rStyle w:val="fontstyle01"/>
          <w:rFonts w:ascii="Times New Roman" w:hAnsi="Times New Roman" w:cs="Times New Roman"/>
          <w:color w:val="auto"/>
        </w:rPr>
        <w:br/>
      </w:r>
      <w:r w:rsidR="00F115ED" w:rsidRPr="00C33FF0">
        <w:rPr>
          <w:rStyle w:val="fontstyle01"/>
          <w:rFonts w:ascii="Times New Roman" w:hAnsi="Times New Roman" w:cs="Times New Roman"/>
          <w:color w:val="auto"/>
        </w:rPr>
        <w:t>ГОРОД ПЕРЕСЛАВЛЬ – ЗАЛЕССКИЙ</w:t>
      </w:r>
      <w:r w:rsidRPr="00C33FF0">
        <w:rPr>
          <w:rFonts w:cs="Times New Roman"/>
          <w:b/>
          <w:bCs/>
          <w:sz w:val="32"/>
          <w:szCs w:val="32"/>
        </w:rPr>
        <w:br/>
      </w:r>
      <w:r w:rsidRPr="00C33FF0">
        <w:rPr>
          <w:rStyle w:val="fontstyle01"/>
          <w:rFonts w:ascii="Times New Roman" w:hAnsi="Times New Roman" w:cs="Times New Roman"/>
          <w:color w:val="auto"/>
        </w:rPr>
        <w:t>ЯРОСЛАВСКОЙ ОБЛАСТИ</w:t>
      </w:r>
      <w:r w:rsidRPr="00C33FF0">
        <w:rPr>
          <w:rFonts w:cs="Times New Roman"/>
          <w:b/>
          <w:bCs/>
          <w:sz w:val="32"/>
          <w:szCs w:val="32"/>
        </w:rPr>
        <w:br/>
      </w:r>
      <w:r w:rsidRPr="00C33FF0">
        <w:rPr>
          <w:rStyle w:val="fontstyle01"/>
          <w:rFonts w:ascii="Times New Roman" w:hAnsi="Times New Roman" w:cs="Times New Roman"/>
          <w:color w:val="auto"/>
        </w:rPr>
        <w:t xml:space="preserve">НА ПЕРИОД ДО </w:t>
      </w:r>
      <w:r w:rsidR="00EB54E2" w:rsidRPr="00C33FF0">
        <w:rPr>
          <w:rStyle w:val="fontstyle01"/>
          <w:rFonts w:ascii="Times New Roman" w:hAnsi="Times New Roman" w:cs="Times New Roman"/>
          <w:color w:val="auto"/>
        </w:rPr>
        <w:t>20</w:t>
      </w:r>
      <w:r w:rsidR="00321F44" w:rsidRPr="00C33FF0">
        <w:rPr>
          <w:rStyle w:val="fontstyle01"/>
          <w:rFonts w:ascii="Times New Roman" w:hAnsi="Times New Roman" w:cs="Times New Roman"/>
          <w:color w:val="auto"/>
        </w:rPr>
        <w:t>40</w:t>
      </w:r>
      <w:r w:rsidR="00EB54E2" w:rsidRPr="00C33FF0">
        <w:rPr>
          <w:rStyle w:val="fontstyle01"/>
          <w:rFonts w:ascii="Times New Roman" w:hAnsi="Times New Roman" w:cs="Times New Roman"/>
          <w:color w:val="auto"/>
        </w:rPr>
        <w:t xml:space="preserve"> </w:t>
      </w:r>
      <w:r w:rsidRPr="00C33FF0">
        <w:rPr>
          <w:rStyle w:val="fontstyle01"/>
          <w:rFonts w:ascii="Times New Roman" w:hAnsi="Times New Roman" w:cs="Times New Roman"/>
          <w:color w:val="auto"/>
        </w:rPr>
        <w:t>ГОДА</w:t>
      </w:r>
      <w:r w:rsidRPr="00C33FF0">
        <w:rPr>
          <w:rFonts w:cs="Times New Roman"/>
          <w:b/>
          <w:bCs/>
          <w:sz w:val="32"/>
          <w:szCs w:val="32"/>
        </w:rPr>
        <w:br/>
      </w:r>
    </w:p>
    <w:p w14:paraId="29B31989" w14:textId="60F6FA51" w:rsidR="006E3E05" w:rsidRPr="00C33FF0" w:rsidRDefault="00362FC2" w:rsidP="006E3E05">
      <w:pPr>
        <w:spacing w:after="0"/>
        <w:contextualSpacing/>
        <w:jc w:val="center"/>
        <w:rPr>
          <w:rStyle w:val="fontstyle01"/>
          <w:rFonts w:ascii="Times New Roman" w:hAnsi="Times New Roman" w:cs="Times New Roman"/>
          <w:color w:val="auto"/>
        </w:rPr>
      </w:pPr>
      <w:r w:rsidRPr="00C33FF0">
        <w:rPr>
          <w:rFonts w:cs="Times New Roman"/>
          <w:b/>
          <w:bCs/>
          <w:sz w:val="32"/>
          <w:szCs w:val="32"/>
        </w:rPr>
        <w:t>РАЗРАБОТКА</w:t>
      </w:r>
      <w:r w:rsidR="006E3E05" w:rsidRPr="00C33FF0">
        <w:rPr>
          <w:rFonts w:cs="Times New Roman"/>
          <w:b/>
          <w:bCs/>
          <w:sz w:val="32"/>
          <w:szCs w:val="32"/>
        </w:rPr>
        <w:t xml:space="preserve"> НА 202</w:t>
      </w:r>
      <w:r w:rsidR="00B93FE3" w:rsidRPr="00C33FF0">
        <w:rPr>
          <w:rFonts w:cs="Times New Roman"/>
          <w:b/>
          <w:bCs/>
          <w:sz w:val="32"/>
          <w:szCs w:val="32"/>
        </w:rPr>
        <w:t>5</w:t>
      </w:r>
      <w:r w:rsidR="006E3E05" w:rsidRPr="00C33FF0">
        <w:rPr>
          <w:rFonts w:cs="Times New Roman"/>
          <w:b/>
          <w:bCs/>
          <w:sz w:val="32"/>
          <w:szCs w:val="32"/>
        </w:rPr>
        <w:t xml:space="preserve"> ГОД</w:t>
      </w:r>
      <w:r w:rsidR="006E3E05" w:rsidRPr="00C33FF0">
        <w:rPr>
          <w:rFonts w:cs="Times New Roman"/>
          <w:b/>
          <w:bCs/>
          <w:sz w:val="32"/>
          <w:szCs w:val="32"/>
        </w:rPr>
        <w:br/>
      </w:r>
    </w:p>
    <w:p w14:paraId="535C45D6" w14:textId="2EABAAFD" w:rsidR="00102333" w:rsidRPr="00C33FF0" w:rsidRDefault="00102333" w:rsidP="006E3E05">
      <w:pPr>
        <w:spacing w:after="0"/>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КНИГА 1. СУЩЕСТВУЮЩЕЕ</w:t>
      </w:r>
      <w:r w:rsidR="00AF5BAE" w:rsidRPr="00C33FF0">
        <w:rPr>
          <w:rStyle w:val="fontstyle01"/>
          <w:rFonts w:ascii="Times New Roman" w:hAnsi="Times New Roman" w:cs="Times New Roman"/>
          <w:color w:val="auto"/>
        </w:rPr>
        <w:t xml:space="preserve"> </w:t>
      </w:r>
      <w:r w:rsidRPr="00C33FF0">
        <w:rPr>
          <w:rStyle w:val="fontstyle01"/>
          <w:rFonts w:ascii="Times New Roman" w:hAnsi="Times New Roman" w:cs="Times New Roman"/>
          <w:color w:val="auto"/>
        </w:rPr>
        <w:t>ПОЛОЖЕНИЕ В СФЕРЕ ПРОИЗВОДСТВА,</w:t>
      </w:r>
      <w:r w:rsidRPr="00C33FF0">
        <w:rPr>
          <w:rFonts w:cs="Times New Roman"/>
          <w:b/>
          <w:bCs/>
          <w:sz w:val="32"/>
          <w:szCs w:val="32"/>
        </w:rPr>
        <w:t xml:space="preserve"> </w:t>
      </w:r>
      <w:r w:rsidRPr="00C33FF0">
        <w:rPr>
          <w:rStyle w:val="fontstyle01"/>
          <w:rFonts w:ascii="Times New Roman" w:hAnsi="Times New Roman" w:cs="Times New Roman"/>
          <w:color w:val="auto"/>
        </w:rPr>
        <w:t>ПЕРЕДАЧИ И ПОТРЕБЛЕНИЯ ТЕПЛОВОЙ ЭНЕРГИИ ДЛЯ ЦЕЛЕЙ</w:t>
      </w:r>
      <w:r w:rsidRPr="00C33FF0">
        <w:rPr>
          <w:rFonts w:cs="Times New Roman"/>
          <w:b/>
          <w:bCs/>
          <w:sz w:val="32"/>
          <w:szCs w:val="32"/>
        </w:rPr>
        <w:t xml:space="preserve"> </w:t>
      </w:r>
      <w:r w:rsidRPr="00C33FF0">
        <w:rPr>
          <w:rStyle w:val="fontstyle01"/>
          <w:rFonts w:ascii="Times New Roman" w:hAnsi="Times New Roman" w:cs="Times New Roman"/>
          <w:color w:val="auto"/>
        </w:rPr>
        <w:t>ТЕПЛОСНАБЖЕНИЯ</w:t>
      </w:r>
    </w:p>
    <w:p w14:paraId="15F01682" w14:textId="77777777" w:rsidR="00102333" w:rsidRPr="00C33FF0" w:rsidRDefault="00102333" w:rsidP="00C72D85">
      <w:pPr>
        <w:jc w:val="center"/>
        <w:rPr>
          <w:rFonts w:eastAsia="Calibri" w:cs="Times New Roman"/>
          <w:b/>
          <w:sz w:val="32"/>
          <w:szCs w:val="32"/>
        </w:rPr>
      </w:pPr>
    </w:p>
    <w:p w14:paraId="25CBB726" w14:textId="77777777" w:rsidR="00145942" w:rsidRPr="00C33FF0" w:rsidRDefault="00145942" w:rsidP="00C72D85">
      <w:pPr>
        <w:jc w:val="center"/>
        <w:rPr>
          <w:rFonts w:asciiTheme="minorHAnsi" w:hAnsiTheme="minorHAnsi" w:cstheme="minorHAnsi"/>
          <w:sz w:val="28"/>
          <w:szCs w:val="28"/>
        </w:rPr>
      </w:pPr>
      <w:bookmarkStart w:id="0" w:name="_Toc499035302"/>
      <w:bookmarkStart w:id="1" w:name="_Toc502047922"/>
    </w:p>
    <w:p w14:paraId="49982765" w14:textId="77777777" w:rsidR="00145942" w:rsidRPr="00C33FF0" w:rsidRDefault="00145942" w:rsidP="00C72D85">
      <w:pPr>
        <w:jc w:val="center"/>
        <w:rPr>
          <w:rFonts w:asciiTheme="minorHAnsi" w:hAnsiTheme="minorHAnsi" w:cstheme="minorHAnsi"/>
          <w:sz w:val="28"/>
          <w:szCs w:val="28"/>
        </w:rPr>
      </w:pPr>
    </w:p>
    <w:p w14:paraId="520C5D0B" w14:textId="77777777" w:rsidR="00145942" w:rsidRPr="00C33FF0" w:rsidRDefault="00145942" w:rsidP="00C72D85">
      <w:pPr>
        <w:jc w:val="center"/>
        <w:rPr>
          <w:rFonts w:asciiTheme="minorHAnsi" w:hAnsiTheme="minorHAnsi" w:cstheme="minorHAnsi"/>
          <w:sz w:val="28"/>
          <w:szCs w:val="28"/>
        </w:rPr>
      </w:pPr>
    </w:p>
    <w:p w14:paraId="066C82A0" w14:textId="77777777" w:rsidR="00145942" w:rsidRPr="00C33FF0" w:rsidRDefault="00145942" w:rsidP="00C72D85">
      <w:pPr>
        <w:jc w:val="center"/>
        <w:rPr>
          <w:rFonts w:asciiTheme="minorHAnsi" w:hAnsiTheme="minorHAnsi" w:cstheme="minorHAnsi"/>
          <w:sz w:val="28"/>
          <w:szCs w:val="28"/>
        </w:rPr>
      </w:pPr>
    </w:p>
    <w:p w14:paraId="0C7F2592" w14:textId="77777777" w:rsidR="00145942" w:rsidRPr="00C33FF0" w:rsidRDefault="00145942" w:rsidP="00C72D85">
      <w:pPr>
        <w:jc w:val="center"/>
        <w:rPr>
          <w:rFonts w:asciiTheme="minorHAnsi" w:hAnsiTheme="minorHAnsi" w:cstheme="minorHAnsi"/>
          <w:sz w:val="28"/>
          <w:szCs w:val="28"/>
        </w:rPr>
      </w:pPr>
    </w:p>
    <w:p w14:paraId="3267B603" w14:textId="0BDBDB77" w:rsidR="00FE6750" w:rsidRPr="00C33FF0" w:rsidRDefault="00102333" w:rsidP="00C72D85">
      <w:pPr>
        <w:jc w:val="center"/>
        <w:rPr>
          <w:rFonts w:eastAsiaTheme="minorHAnsi"/>
          <w:b/>
          <w:caps/>
          <w:szCs w:val="24"/>
        </w:rPr>
      </w:pPr>
      <w:r w:rsidRPr="00C33FF0">
        <w:rPr>
          <w:rFonts w:asciiTheme="minorHAnsi" w:hAnsiTheme="minorHAnsi" w:cstheme="minorHAnsi"/>
          <w:sz w:val="28"/>
          <w:szCs w:val="28"/>
        </w:rPr>
        <w:t>20</w:t>
      </w:r>
      <w:r w:rsidR="00826C94" w:rsidRPr="00C33FF0">
        <w:rPr>
          <w:rFonts w:asciiTheme="minorHAnsi" w:hAnsiTheme="minorHAnsi" w:cstheme="minorHAnsi"/>
          <w:sz w:val="28"/>
          <w:szCs w:val="28"/>
        </w:rPr>
        <w:t>2</w:t>
      </w:r>
      <w:r w:rsidR="00777A87" w:rsidRPr="00C33FF0">
        <w:rPr>
          <w:rFonts w:asciiTheme="minorHAnsi" w:hAnsiTheme="minorHAnsi" w:cstheme="minorHAnsi"/>
          <w:sz w:val="28"/>
          <w:szCs w:val="28"/>
        </w:rPr>
        <w:t>4</w:t>
      </w:r>
      <w:r w:rsidR="00FE6750" w:rsidRPr="00C33FF0">
        <w:br w:type="page"/>
      </w:r>
    </w:p>
    <w:p w14:paraId="0DFD11D4" w14:textId="496475B7" w:rsidR="006D10D6" w:rsidRPr="00C33FF0" w:rsidRDefault="006D10D6" w:rsidP="00C72D85">
      <w:pPr>
        <w:jc w:val="center"/>
        <w:rPr>
          <w:rFonts w:eastAsia="Calibri" w:cs="Times New Roman"/>
          <w:b/>
          <w:bCs/>
        </w:rPr>
      </w:pPr>
      <w:bookmarkStart w:id="2" w:name="_Toc51328628"/>
      <w:bookmarkEnd w:id="0"/>
      <w:bookmarkEnd w:id="1"/>
      <w:r w:rsidRPr="00C33FF0">
        <w:rPr>
          <w:b/>
          <w:bCs/>
        </w:rPr>
        <w:lastRenderedPageBreak/>
        <w:t>СОСТАВ ДОКУМЕНТОВ</w:t>
      </w:r>
      <w:bookmarkEnd w:id="2"/>
    </w:p>
    <w:tbl>
      <w:tblPr>
        <w:tblW w:w="5000" w:type="pct"/>
        <w:tblCellMar>
          <w:left w:w="0" w:type="dxa"/>
          <w:right w:w="0" w:type="dxa"/>
        </w:tblCellMar>
        <w:tblLook w:val="04A0" w:firstRow="1" w:lastRow="0" w:firstColumn="1" w:lastColumn="0" w:noHBand="0" w:noVBand="1"/>
      </w:tblPr>
      <w:tblGrid>
        <w:gridCol w:w="6654"/>
        <w:gridCol w:w="2973"/>
      </w:tblGrid>
      <w:tr w:rsidR="00C33FF0" w:rsidRPr="00C33FF0" w14:paraId="72BB19CB"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E04B88F" w14:textId="77777777" w:rsidR="002527AB" w:rsidRPr="00C33FF0" w:rsidRDefault="002527AB" w:rsidP="00F918C8">
            <w:pPr>
              <w:pStyle w:val="TableParagraph"/>
              <w:kinsoku w:val="0"/>
              <w:overflowPunct w:val="0"/>
              <w:spacing w:line="276" w:lineRule="auto"/>
              <w:rPr>
                <w:rFonts w:asciiTheme="minorHAnsi" w:hAnsiTheme="minorHAnsi" w:cstheme="minorHAnsi"/>
                <w:b/>
                <w:bCs/>
              </w:rPr>
            </w:pPr>
            <w:r w:rsidRPr="00C33FF0">
              <w:rPr>
                <w:rFonts w:asciiTheme="minorHAnsi" w:hAnsiTheme="minorHAnsi" w:cstheme="minorHAnsi"/>
                <w:b/>
                <w:bCs/>
              </w:rPr>
              <w:t>Наименование документа</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6291FF1" w14:textId="77777777" w:rsidR="002527AB" w:rsidRPr="00C33FF0" w:rsidRDefault="002527AB" w:rsidP="00F918C8">
            <w:pPr>
              <w:pStyle w:val="TableParagraph"/>
              <w:kinsoku w:val="0"/>
              <w:overflowPunct w:val="0"/>
              <w:spacing w:line="276" w:lineRule="auto"/>
              <w:ind w:right="144"/>
              <w:rPr>
                <w:rFonts w:asciiTheme="minorHAnsi" w:hAnsiTheme="minorHAnsi" w:cstheme="minorHAnsi"/>
                <w:b/>
                <w:bCs/>
              </w:rPr>
            </w:pPr>
            <w:r w:rsidRPr="00C33FF0">
              <w:rPr>
                <w:rFonts w:asciiTheme="minorHAnsi" w:hAnsiTheme="minorHAnsi" w:cstheme="minorHAnsi"/>
                <w:b/>
                <w:bCs/>
              </w:rPr>
              <w:t>Шифр</w:t>
            </w:r>
          </w:p>
        </w:tc>
      </w:tr>
      <w:tr w:rsidR="00C33FF0" w:rsidRPr="00C33FF0" w14:paraId="0F361739"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ED97843" w14:textId="3FDAAD56" w:rsidR="002527AB" w:rsidRPr="00C33FF0" w:rsidRDefault="00F53D00" w:rsidP="0038544C">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Актуализированная схема теплоснабжения город Переславль-Залесский Ярославской области на период до 2040 года (актуализация схемы теплоснабжения на 2025 год)</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7E74B07" w14:textId="49C0AD1F" w:rsidR="002527AB" w:rsidRPr="00C33FF0" w:rsidRDefault="0038544C" w:rsidP="0038544C">
            <w:pPr>
              <w:pStyle w:val="TableParagraph"/>
              <w:kinsoku w:val="0"/>
              <w:overflowPunct w:val="0"/>
              <w:spacing w:line="276" w:lineRule="auto"/>
              <w:ind w:right="144"/>
              <w:rPr>
                <w:rFonts w:asciiTheme="minorHAnsi" w:hAnsiTheme="minorHAnsi" w:cstheme="minorHAnsi"/>
              </w:rPr>
            </w:pPr>
            <w:r w:rsidRPr="00C33FF0">
              <w:rPr>
                <w:rFonts w:asciiTheme="minorHAnsi" w:hAnsiTheme="minorHAnsi" w:cstheme="minorHAnsi"/>
              </w:rPr>
              <w:t>88</w:t>
            </w:r>
            <w:r w:rsidR="002527AB" w:rsidRPr="00C33FF0">
              <w:rPr>
                <w:rFonts w:asciiTheme="minorHAnsi" w:hAnsiTheme="minorHAnsi" w:cstheme="minorHAnsi"/>
              </w:rPr>
              <w:t>-</w:t>
            </w:r>
            <w:r w:rsidRPr="00C33FF0">
              <w:rPr>
                <w:rFonts w:asciiTheme="minorHAnsi" w:hAnsiTheme="minorHAnsi" w:cstheme="minorHAnsi"/>
              </w:rPr>
              <w:t>2</w:t>
            </w:r>
            <w:r w:rsidR="00B93FE3" w:rsidRPr="00C33FF0">
              <w:rPr>
                <w:rFonts w:asciiTheme="minorHAnsi" w:hAnsiTheme="minorHAnsi" w:cstheme="minorHAnsi"/>
              </w:rPr>
              <w:t>4</w:t>
            </w:r>
            <w:r w:rsidR="002527AB" w:rsidRPr="00C33FF0">
              <w:rPr>
                <w:rFonts w:asciiTheme="minorHAnsi" w:hAnsiTheme="minorHAnsi" w:cstheme="minorHAnsi"/>
              </w:rPr>
              <w:t>.</w:t>
            </w:r>
            <w:r w:rsidR="00904888" w:rsidRPr="00C33FF0">
              <w:rPr>
                <w:rFonts w:asciiTheme="minorHAnsi" w:hAnsiTheme="minorHAnsi" w:cstheme="minorHAnsi"/>
              </w:rPr>
              <w:t>УЧ</w:t>
            </w:r>
            <w:r w:rsidRPr="00C33FF0">
              <w:rPr>
                <w:rFonts w:asciiTheme="minorHAnsi" w:hAnsiTheme="minorHAnsi" w:cstheme="minorHAnsi"/>
              </w:rPr>
              <w:t>-</w:t>
            </w:r>
            <w:r w:rsidR="002527AB" w:rsidRPr="00C33FF0">
              <w:rPr>
                <w:rFonts w:asciiTheme="minorHAnsi" w:hAnsiTheme="minorHAnsi" w:cstheme="minorHAnsi"/>
              </w:rPr>
              <w:t>СТ.00.00</w:t>
            </w:r>
          </w:p>
        </w:tc>
      </w:tr>
      <w:tr w:rsidR="00C33FF0" w:rsidRPr="00C33FF0" w14:paraId="7D1440F6" w14:textId="77777777" w:rsidTr="00F918C8">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2513137C" w14:textId="703CE10A" w:rsidR="002527AB" w:rsidRPr="00C33FF0" w:rsidRDefault="002527AB" w:rsidP="00067214">
            <w:pPr>
              <w:pStyle w:val="TableParagraph"/>
              <w:kinsoku w:val="0"/>
              <w:overflowPunct w:val="0"/>
              <w:spacing w:before="139" w:line="276" w:lineRule="auto"/>
              <w:ind w:left="420" w:right="416"/>
              <w:jc w:val="center"/>
              <w:rPr>
                <w:rFonts w:asciiTheme="minorHAnsi" w:hAnsiTheme="minorHAnsi" w:cstheme="minorHAnsi"/>
              </w:rPr>
            </w:pPr>
            <w:r w:rsidRPr="00C33FF0">
              <w:rPr>
                <w:rFonts w:asciiTheme="minorHAnsi" w:hAnsiTheme="minorHAnsi" w:cstheme="minorHAnsi"/>
              </w:rPr>
              <w:t xml:space="preserve">Обосновывающие материалы к схеме теплоснабжения </w:t>
            </w:r>
            <w:r w:rsidR="00383575" w:rsidRPr="00C33FF0">
              <w:rPr>
                <w:rFonts w:asciiTheme="minorHAnsi" w:hAnsiTheme="minorHAnsi" w:cstheme="minorHAnsi"/>
              </w:rPr>
              <w:t xml:space="preserve">город Переславль-Залесский </w:t>
            </w:r>
            <w:r w:rsidRPr="00C33FF0">
              <w:rPr>
                <w:rFonts w:asciiTheme="minorHAnsi" w:hAnsiTheme="minorHAnsi" w:cstheme="minorHAnsi"/>
              </w:rPr>
              <w:t>Ярославской области</w:t>
            </w:r>
          </w:p>
          <w:p w14:paraId="67DF5030" w14:textId="6433A5DA" w:rsidR="002527AB" w:rsidRPr="00C33FF0" w:rsidRDefault="002527AB" w:rsidP="0038544C">
            <w:pPr>
              <w:pStyle w:val="TableParagraph"/>
              <w:kinsoku w:val="0"/>
              <w:overflowPunct w:val="0"/>
              <w:spacing w:before="137" w:line="276" w:lineRule="auto"/>
              <w:ind w:left="427" w:right="352"/>
              <w:jc w:val="center"/>
              <w:rPr>
                <w:rFonts w:asciiTheme="minorHAnsi" w:hAnsiTheme="minorHAnsi" w:cstheme="minorHAnsi"/>
              </w:rPr>
            </w:pPr>
            <w:r w:rsidRPr="00C33FF0">
              <w:rPr>
                <w:rFonts w:asciiTheme="minorHAnsi" w:hAnsiTheme="minorHAnsi" w:cstheme="minorHAnsi"/>
              </w:rPr>
              <w:t>на период до 20</w:t>
            </w:r>
            <w:r w:rsidR="0038544C" w:rsidRPr="00C33FF0">
              <w:rPr>
                <w:rFonts w:asciiTheme="minorHAnsi" w:hAnsiTheme="minorHAnsi" w:cstheme="minorHAnsi"/>
              </w:rPr>
              <w:t>40</w:t>
            </w:r>
            <w:r w:rsidRPr="00C33FF0">
              <w:rPr>
                <w:rFonts w:asciiTheme="minorHAnsi" w:hAnsiTheme="minorHAnsi" w:cstheme="minorHAnsi"/>
              </w:rPr>
              <w:t xml:space="preserve"> года (</w:t>
            </w:r>
            <w:r w:rsidR="00362FC2" w:rsidRPr="00C33FF0">
              <w:rPr>
                <w:rFonts w:ascii="Times New Roman" w:eastAsia="Times New Roman" w:hAnsi="Times New Roman" w:cs="Times New Roman"/>
                <w:lang w:eastAsia="ru-RU"/>
              </w:rPr>
              <w:t>Разработка</w:t>
            </w:r>
            <w:r w:rsidR="008475F4" w:rsidRPr="00C33FF0">
              <w:rPr>
                <w:rFonts w:ascii="Times New Roman" w:eastAsia="Times New Roman" w:hAnsi="Times New Roman" w:cs="Times New Roman"/>
                <w:lang w:eastAsia="ru-RU"/>
              </w:rPr>
              <w:t xml:space="preserve"> схемы теплоснабжения </w:t>
            </w:r>
            <w:r w:rsidR="008475F4" w:rsidRPr="00C33FF0">
              <w:rPr>
                <w:rFonts w:asciiTheme="minorHAnsi" w:hAnsiTheme="minorHAnsi" w:cstheme="minorHAnsi"/>
              </w:rPr>
              <w:t>на 202</w:t>
            </w:r>
            <w:r w:rsidR="00912FCC" w:rsidRPr="00C33FF0">
              <w:rPr>
                <w:rFonts w:asciiTheme="minorHAnsi" w:hAnsiTheme="minorHAnsi" w:cstheme="minorHAnsi"/>
              </w:rPr>
              <w:t>5</w:t>
            </w:r>
            <w:r w:rsidR="008475F4" w:rsidRPr="00C33FF0">
              <w:rPr>
                <w:rFonts w:asciiTheme="minorHAnsi" w:hAnsiTheme="minorHAnsi" w:cstheme="minorHAnsi"/>
              </w:rPr>
              <w:t xml:space="preserve"> год</w:t>
            </w:r>
            <w:r w:rsidRPr="00C33FF0">
              <w:rPr>
                <w:rFonts w:asciiTheme="minorHAnsi" w:hAnsiTheme="minorHAnsi" w:cstheme="minorHAnsi"/>
              </w:rPr>
              <w:t>)</w:t>
            </w:r>
          </w:p>
        </w:tc>
      </w:tr>
      <w:tr w:rsidR="00C33FF0" w:rsidRPr="00C33FF0" w14:paraId="7D65B928"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D0D236B"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Книга 1. Существующее положение в сфере производства, передачи и потребления тепловой энергии для целей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475AB1D9" w14:textId="0A81D291" w:rsidR="002527AB" w:rsidRPr="00C33FF0" w:rsidRDefault="0038544C" w:rsidP="0038544C">
            <w:pPr>
              <w:pStyle w:val="TableParagraph"/>
              <w:kinsoku w:val="0"/>
              <w:overflowPunct w:val="0"/>
              <w:spacing w:before="206" w:line="276" w:lineRule="auto"/>
              <w:ind w:right="144"/>
              <w:rPr>
                <w:rFonts w:asciiTheme="minorHAnsi" w:hAnsiTheme="minorHAnsi" w:cstheme="minorHAnsi"/>
              </w:rPr>
            </w:pPr>
            <w:r w:rsidRPr="00C33FF0">
              <w:rPr>
                <w:rFonts w:asciiTheme="minorHAnsi" w:hAnsiTheme="minorHAnsi" w:cstheme="minorHAnsi"/>
              </w:rPr>
              <w:t>88-2</w:t>
            </w:r>
            <w:r w:rsidR="00777A87" w:rsidRPr="00C33FF0">
              <w:rPr>
                <w:rFonts w:asciiTheme="minorHAnsi" w:hAnsiTheme="minorHAnsi" w:cstheme="minorHAnsi"/>
              </w:rPr>
              <w:t>4</w:t>
            </w:r>
            <w:r w:rsidRPr="00C33FF0">
              <w:rPr>
                <w:rFonts w:asciiTheme="minorHAnsi" w:hAnsiTheme="minorHAnsi" w:cstheme="minorHAnsi"/>
              </w:rPr>
              <w:t>. ОМ-СТ.01.00</w:t>
            </w:r>
          </w:p>
        </w:tc>
      </w:tr>
      <w:tr w:rsidR="00C33FF0" w:rsidRPr="00C33FF0" w14:paraId="598BEC52"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427D1FE1"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Приложение 1. Тепловые нагрузки</w:t>
            </w:r>
          </w:p>
          <w:p w14:paraId="553CC764" w14:textId="77777777" w:rsidR="002527AB" w:rsidRPr="00C33FF0" w:rsidRDefault="002527AB" w:rsidP="00F918C8">
            <w:pPr>
              <w:pStyle w:val="TableParagraph"/>
              <w:kinsoku w:val="0"/>
              <w:overflowPunct w:val="0"/>
              <w:spacing w:before="139" w:line="276" w:lineRule="auto"/>
              <w:rPr>
                <w:rFonts w:asciiTheme="minorHAnsi" w:hAnsiTheme="minorHAnsi" w:cstheme="minorHAnsi"/>
              </w:rPr>
            </w:pP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7BA1A34" w14:textId="5C2D9BD1" w:rsidR="002527AB" w:rsidRPr="00C33FF0" w:rsidRDefault="0038544C" w:rsidP="0038544C">
            <w:pPr>
              <w:pStyle w:val="TableParagraph"/>
              <w:kinsoku w:val="0"/>
              <w:overflowPunct w:val="0"/>
              <w:spacing w:before="206" w:line="276" w:lineRule="auto"/>
              <w:ind w:right="144"/>
              <w:rPr>
                <w:rFonts w:asciiTheme="minorHAnsi" w:hAnsiTheme="minorHAnsi" w:cstheme="minorHAnsi"/>
              </w:rPr>
            </w:pPr>
            <w:r w:rsidRPr="00C33FF0">
              <w:rPr>
                <w:rFonts w:asciiTheme="minorHAnsi" w:hAnsiTheme="minorHAnsi" w:cstheme="minorHAnsi"/>
              </w:rPr>
              <w:t>88-2</w:t>
            </w:r>
            <w:r w:rsidR="00777A87" w:rsidRPr="00C33FF0">
              <w:rPr>
                <w:rFonts w:asciiTheme="minorHAnsi" w:hAnsiTheme="minorHAnsi" w:cstheme="minorHAnsi"/>
              </w:rPr>
              <w:t>4</w:t>
            </w:r>
            <w:r w:rsidRPr="00C33FF0">
              <w:rPr>
                <w:rFonts w:asciiTheme="minorHAnsi" w:hAnsiTheme="minorHAnsi" w:cstheme="minorHAnsi"/>
              </w:rPr>
              <w:t>. ОМ-СТ.</w:t>
            </w:r>
            <w:r w:rsidR="002527AB" w:rsidRPr="00C33FF0">
              <w:rPr>
                <w:rFonts w:asciiTheme="minorHAnsi" w:hAnsiTheme="minorHAnsi" w:cstheme="minorHAnsi"/>
              </w:rPr>
              <w:t>01.01</w:t>
            </w:r>
          </w:p>
        </w:tc>
      </w:tr>
      <w:tr w:rsidR="00C33FF0" w:rsidRPr="00C33FF0" w14:paraId="3D13727D"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67F5DECD"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Приложение 2. Тепловые сети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E715695" w14:textId="4B60EB9A" w:rsidR="002527AB" w:rsidRPr="00C33FF0" w:rsidRDefault="00777A87" w:rsidP="0038544C">
            <w:pPr>
              <w:pStyle w:val="TableParagraph"/>
              <w:kinsoku w:val="0"/>
              <w:overflowPunct w:val="0"/>
              <w:spacing w:before="206" w:line="276" w:lineRule="auto"/>
              <w:ind w:right="144"/>
              <w:rPr>
                <w:rFonts w:asciiTheme="minorHAnsi" w:hAnsiTheme="minorHAnsi" w:cstheme="minorHAnsi"/>
              </w:rPr>
            </w:pPr>
            <w:r w:rsidRPr="00C33FF0">
              <w:rPr>
                <w:rFonts w:asciiTheme="minorHAnsi" w:hAnsiTheme="minorHAnsi" w:cstheme="minorHAnsi"/>
              </w:rPr>
              <w:t>88-24.</w:t>
            </w:r>
            <w:r w:rsidR="0038544C" w:rsidRPr="00C33FF0">
              <w:rPr>
                <w:rFonts w:asciiTheme="minorHAnsi" w:hAnsiTheme="minorHAnsi" w:cstheme="minorHAnsi"/>
              </w:rPr>
              <w:t xml:space="preserve"> ОМ-СТ.</w:t>
            </w:r>
            <w:r w:rsidR="002527AB" w:rsidRPr="00C33FF0">
              <w:rPr>
                <w:rFonts w:asciiTheme="minorHAnsi" w:hAnsiTheme="minorHAnsi" w:cstheme="minorHAnsi"/>
              </w:rPr>
              <w:t>01.02</w:t>
            </w:r>
          </w:p>
        </w:tc>
      </w:tr>
      <w:tr w:rsidR="00C33FF0" w:rsidRPr="00C33FF0" w14:paraId="49496D45"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E1BEF84"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Приложение 3. Существующие гидравлические режимы</w:t>
            </w:r>
          </w:p>
          <w:p w14:paraId="00C06716" w14:textId="77777777" w:rsidR="002527AB" w:rsidRPr="00C33FF0" w:rsidRDefault="002527AB" w:rsidP="00F918C8">
            <w:pPr>
              <w:pStyle w:val="TableParagraph"/>
              <w:kinsoku w:val="0"/>
              <w:overflowPunct w:val="0"/>
              <w:spacing w:before="137" w:line="276" w:lineRule="auto"/>
              <w:rPr>
                <w:rFonts w:asciiTheme="minorHAnsi" w:hAnsiTheme="minorHAnsi" w:cstheme="minorHAnsi"/>
              </w:rPr>
            </w:pPr>
            <w:r w:rsidRPr="00C33FF0">
              <w:rPr>
                <w:rFonts w:asciiTheme="minorHAnsi" w:hAnsiTheme="minorHAnsi" w:cstheme="minorHAnsi"/>
              </w:rPr>
              <w:t>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03F5915" w14:textId="6116E8FF" w:rsidR="002527AB" w:rsidRPr="00C33FF0" w:rsidRDefault="00777A87" w:rsidP="0038544C">
            <w:pPr>
              <w:pStyle w:val="TableParagraph"/>
              <w:kinsoku w:val="0"/>
              <w:overflowPunct w:val="0"/>
              <w:spacing w:before="206"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01.03</w:t>
            </w:r>
          </w:p>
        </w:tc>
      </w:tr>
      <w:tr w:rsidR="00C33FF0" w:rsidRPr="00C33FF0" w14:paraId="0A94E493"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F0D431C" w14:textId="479B51CF"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Книга 2.</w:t>
            </w:r>
            <w:r w:rsidR="004B132A" w:rsidRPr="00C33FF0">
              <w:rPr>
                <w:rFonts w:asciiTheme="minorHAnsi" w:hAnsiTheme="minorHAnsi" w:cstheme="minorHAnsi"/>
              </w:rPr>
              <w:t xml:space="preserve"> </w:t>
            </w:r>
            <w:r w:rsidRPr="00C33FF0">
              <w:rPr>
                <w:rFonts w:asciiTheme="minorHAnsi" w:hAnsiTheme="minorHAnsi" w:cstheme="minorHAnsi"/>
              </w:rPr>
              <w:t>Существующее и перспективное потребление тепловой энергии на цели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AD438D4" w14:textId="4F443B7D" w:rsidR="002527AB" w:rsidRPr="00C33FF0" w:rsidRDefault="00777A87" w:rsidP="00F918C8">
            <w:pPr>
              <w:pStyle w:val="TableParagraph"/>
              <w:kinsoku w:val="0"/>
              <w:overflowPunct w:val="0"/>
              <w:spacing w:before="204"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02.00</w:t>
            </w:r>
          </w:p>
        </w:tc>
      </w:tr>
      <w:tr w:rsidR="00C33FF0" w:rsidRPr="00C33FF0" w14:paraId="30F104F3"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2D6AE75"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Книга 4. Существующие и перспективные балансы тепловой</w:t>
            </w:r>
            <w:r w:rsidRPr="00C33FF0">
              <w:rPr>
                <w:rFonts w:asciiTheme="minorHAnsi" w:hAnsiTheme="minorHAnsi" w:cstheme="minorHAnsi"/>
                <w:spacing w:val="55"/>
              </w:rPr>
              <w:t xml:space="preserve"> </w:t>
            </w:r>
            <w:r w:rsidRPr="00C33FF0">
              <w:rPr>
                <w:rFonts w:asciiTheme="minorHAnsi" w:hAnsiTheme="minorHAnsi" w:cstheme="minorHAnsi"/>
              </w:rPr>
              <w:t>мощности источников тепловой энергии и тепловой нагрузки потребителей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0EF8C94" w14:textId="0DE5EFAD" w:rsidR="002527AB" w:rsidRPr="00C33FF0" w:rsidRDefault="00777A87" w:rsidP="00F918C8">
            <w:pPr>
              <w:pStyle w:val="TableParagraph"/>
              <w:kinsoku w:val="0"/>
              <w:overflowPunct w:val="0"/>
              <w:spacing w:before="206"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04.00</w:t>
            </w:r>
          </w:p>
        </w:tc>
      </w:tr>
      <w:tr w:rsidR="00C33FF0" w:rsidRPr="00C33FF0" w14:paraId="62E0371D"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F07DC71" w14:textId="77777777"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Книга 5. Мастер-план схемы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BA0CCDD" w14:textId="2E05B50A" w:rsidR="002527AB" w:rsidRPr="00C33FF0" w:rsidRDefault="00777A87" w:rsidP="00F918C8">
            <w:pPr>
              <w:pStyle w:val="TableParagraph"/>
              <w:kinsoku w:val="0"/>
              <w:overflowPunct w:val="0"/>
              <w:spacing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05.00</w:t>
            </w:r>
          </w:p>
        </w:tc>
      </w:tr>
      <w:tr w:rsidR="00C33FF0" w:rsidRPr="00C33FF0" w14:paraId="4B69C2B3"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EAF450D" w14:textId="7AC2B7A3" w:rsidR="002527AB" w:rsidRPr="00C33FF0" w:rsidRDefault="002527AB" w:rsidP="00F918C8">
            <w:pPr>
              <w:pStyle w:val="TableParagraph"/>
              <w:kinsoku w:val="0"/>
              <w:overflowPunct w:val="0"/>
              <w:spacing w:line="276" w:lineRule="auto"/>
              <w:rPr>
                <w:rFonts w:asciiTheme="minorHAnsi" w:hAnsiTheme="minorHAnsi" w:cstheme="minorHAnsi"/>
              </w:rPr>
            </w:pPr>
            <w:r w:rsidRPr="00C33FF0">
              <w:rPr>
                <w:rFonts w:asciiTheme="minorHAnsi" w:hAnsiTheme="minorHAnsi" w:cstheme="minorHAnsi"/>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w:t>
            </w:r>
            <w:r w:rsidR="00C0539B" w:rsidRPr="00C33FF0">
              <w:rPr>
                <w:rFonts w:asciiTheme="minorHAnsi" w:hAnsiTheme="minorHAnsi" w:cstheme="minorHAnsi"/>
              </w:rPr>
              <w:t>потребителей, в</w:t>
            </w:r>
            <w:r w:rsidRPr="00C33FF0">
              <w:rPr>
                <w:rFonts w:asciiTheme="minorHAnsi" w:hAnsiTheme="minorHAnsi" w:cstheme="minorHAnsi"/>
              </w:rPr>
              <w:t xml:space="preserve"> том числе аварийных режимах</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34F8E4AE" w14:textId="67E5440F" w:rsidR="002527AB" w:rsidRPr="00C33FF0" w:rsidRDefault="0038544C" w:rsidP="00F918C8">
            <w:pPr>
              <w:pStyle w:val="TableParagraph"/>
              <w:kinsoku w:val="0"/>
              <w:overflowPunct w:val="0"/>
              <w:spacing w:line="276" w:lineRule="auto"/>
              <w:ind w:right="144"/>
              <w:rPr>
                <w:rFonts w:asciiTheme="minorHAnsi" w:hAnsiTheme="minorHAnsi" w:cstheme="minorHAnsi"/>
              </w:rPr>
            </w:pPr>
            <w:r w:rsidRPr="00C33FF0">
              <w:rPr>
                <w:rFonts w:asciiTheme="minorHAnsi" w:hAnsiTheme="minorHAnsi" w:cstheme="minorHAnsi"/>
              </w:rPr>
              <w:t>88-2</w:t>
            </w:r>
            <w:r w:rsidR="00912FCC" w:rsidRPr="00C33FF0">
              <w:rPr>
                <w:rFonts w:asciiTheme="minorHAnsi" w:hAnsiTheme="minorHAnsi" w:cstheme="minorHAnsi"/>
              </w:rPr>
              <w:t>4</w:t>
            </w:r>
            <w:r w:rsidRPr="00C33FF0">
              <w:rPr>
                <w:rFonts w:asciiTheme="minorHAnsi" w:hAnsiTheme="minorHAnsi" w:cstheme="minorHAnsi"/>
              </w:rPr>
              <w:t>.ОМ-СТ.</w:t>
            </w:r>
            <w:r w:rsidR="002527AB" w:rsidRPr="00C33FF0">
              <w:rPr>
                <w:rFonts w:asciiTheme="minorHAnsi" w:hAnsiTheme="minorHAnsi" w:cstheme="minorHAnsi"/>
              </w:rPr>
              <w:t>06.00</w:t>
            </w:r>
          </w:p>
        </w:tc>
      </w:tr>
      <w:tr w:rsidR="00C33FF0" w:rsidRPr="00C33FF0" w14:paraId="70560D50"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35F1E8D" w14:textId="6157A40A"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7. Предложения по строительству,</w:t>
            </w:r>
            <w:r w:rsidR="00C0539B" w:rsidRPr="00C33FF0">
              <w:rPr>
                <w:rFonts w:asciiTheme="minorHAnsi" w:hAnsiTheme="minorHAnsi" w:cstheme="minorHAnsi"/>
              </w:rPr>
              <w:t xml:space="preserve"> </w:t>
            </w:r>
            <w:r w:rsidRPr="00C33FF0">
              <w:rPr>
                <w:rFonts w:asciiTheme="minorHAnsi" w:hAnsiTheme="minorHAnsi" w:cstheme="minorHAnsi"/>
              </w:rPr>
              <w:t>реконструкции,</w:t>
            </w:r>
            <w:r w:rsidR="00C0539B" w:rsidRPr="00C33FF0">
              <w:rPr>
                <w:rFonts w:asciiTheme="minorHAnsi" w:hAnsiTheme="minorHAnsi" w:cstheme="minorHAnsi"/>
              </w:rPr>
              <w:t xml:space="preserve"> </w:t>
            </w:r>
            <w:r w:rsidRPr="00C33FF0">
              <w:rPr>
                <w:rFonts w:asciiTheme="minorHAnsi" w:hAnsiTheme="minorHAnsi" w:cstheme="minorHAnsi"/>
              </w:rPr>
              <w:t>техническому перевооружению и (или) модернизации источников тепловой энергии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323D2AC" w14:textId="7106EF66" w:rsidR="002527AB" w:rsidRPr="00C33FF0" w:rsidRDefault="00777A87" w:rsidP="00F918C8">
            <w:pPr>
              <w:pStyle w:val="TableParagraph"/>
              <w:kinsoku w:val="0"/>
              <w:overflowPunct w:val="0"/>
              <w:spacing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07.00</w:t>
            </w:r>
          </w:p>
        </w:tc>
      </w:tr>
      <w:tr w:rsidR="00C33FF0" w:rsidRPr="00C33FF0" w14:paraId="318DD5C9"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049A76E" w14:textId="51880A0F"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8. Предложения по строительству,</w:t>
            </w:r>
            <w:r w:rsidR="00D61C85" w:rsidRPr="00C33FF0">
              <w:rPr>
                <w:rFonts w:asciiTheme="minorHAnsi" w:hAnsiTheme="minorHAnsi" w:cstheme="minorHAnsi"/>
              </w:rPr>
              <w:t xml:space="preserve"> </w:t>
            </w:r>
            <w:r w:rsidRPr="00C33FF0">
              <w:rPr>
                <w:rFonts w:asciiTheme="minorHAnsi" w:hAnsiTheme="minorHAnsi" w:cstheme="minorHAnsi"/>
              </w:rPr>
              <w:t>реконструкции и (или) модернизации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4A8FA0F" w14:textId="5349169E" w:rsidR="002527AB" w:rsidRPr="00C33FF0" w:rsidRDefault="00777A87" w:rsidP="00F918C8">
            <w:pPr>
              <w:pStyle w:val="TableParagraph"/>
              <w:kinsoku w:val="0"/>
              <w:overflowPunct w:val="0"/>
              <w:spacing w:line="276" w:lineRule="auto"/>
              <w:ind w:right="144"/>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08.00</w:t>
            </w:r>
          </w:p>
        </w:tc>
      </w:tr>
      <w:tr w:rsidR="00C33FF0" w:rsidRPr="00C33FF0" w14:paraId="6134B9DA"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94F4CAC" w14:textId="6E94CC5E"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lastRenderedPageBreak/>
              <w:t>Книга 9. Предложения по переводу открытых систем теплоснабжения</w:t>
            </w:r>
            <w:r w:rsidR="004B132A" w:rsidRPr="00C33FF0">
              <w:rPr>
                <w:rFonts w:asciiTheme="minorHAnsi" w:hAnsiTheme="minorHAnsi" w:cstheme="minorHAnsi"/>
              </w:rPr>
              <w:t xml:space="preserve"> </w:t>
            </w:r>
            <w:r w:rsidRPr="00C33FF0">
              <w:rPr>
                <w:rFonts w:asciiTheme="minorHAnsi" w:hAnsiTheme="minorHAnsi" w:cstheme="minorHAnsi"/>
              </w:rPr>
              <w:t>(горячего водоснабжения) в закрытые системы горячего водоснабжения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23D355A" w14:textId="2ABCBC07"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09.00</w:t>
            </w:r>
          </w:p>
        </w:tc>
      </w:tr>
      <w:tr w:rsidR="00C33FF0" w:rsidRPr="00C33FF0" w14:paraId="0B09B626"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ECAB936" w14:textId="77777777"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10. Перспективные топливные балансы</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2301E5E" w14:textId="250330E9"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010.00</w:t>
            </w:r>
          </w:p>
        </w:tc>
      </w:tr>
      <w:tr w:rsidR="00C33FF0" w:rsidRPr="00C33FF0" w14:paraId="01D407B1"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E9D738D" w14:textId="77777777"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11. Оценка надежности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966A4FB" w14:textId="482F9C82"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011.00</w:t>
            </w:r>
          </w:p>
        </w:tc>
      </w:tr>
      <w:tr w:rsidR="00C33FF0" w:rsidRPr="00C33FF0" w14:paraId="00C3E927"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E37CCA5" w14:textId="77777777"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12. Обоснование инвестиций в строительство, ре-</w:t>
            </w:r>
          </w:p>
          <w:p w14:paraId="7DB2AA62" w14:textId="60992A8F" w:rsidR="002527AB" w:rsidRPr="00C33FF0" w:rsidRDefault="00C0539B" w:rsidP="00F918C8">
            <w:pPr>
              <w:pStyle w:val="TableParagraph"/>
              <w:spacing w:line="276" w:lineRule="auto"/>
              <w:rPr>
                <w:rFonts w:asciiTheme="minorHAnsi" w:hAnsiTheme="minorHAnsi" w:cstheme="minorHAnsi"/>
              </w:rPr>
            </w:pPr>
            <w:r w:rsidRPr="00C33FF0">
              <w:rPr>
                <w:rFonts w:asciiTheme="minorHAnsi" w:hAnsiTheme="minorHAnsi" w:cstheme="minorHAnsi"/>
              </w:rPr>
              <w:t>Конструкцию, техническое</w:t>
            </w:r>
            <w:r w:rsidR="002527AB" w:rsidRPr="00C33FF0">
              <w:rPr>
                <w:rFonts w:asciiTheme="minorHAnsi" w:hAnsiTheme="minorHAnsi" w:cstheme="minorHAnsi"/>
              </w:rPr>
              <w:t xml:space="preserve"> перевооружение и (или) модернизацию</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A3F7DA4" w14:textId="7BF683F4"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012.00</w:t>
            </w:r>
          </w:p>
        </w:tc>
      </w:tr>
      <w:tr w:rsidR="00C33FF0" w:rsidRPr="00C33FF0" w14:paraId="503B61FF"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6D43835" w14:textId="5FF52EC6"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Книга 13. Индикаторы развития систем теплоснабжения </w:t>
            </w:r>
            <w:r w:rsidR="00C0539B" w:rsidRPr="00C33FF0">
              <w:rPr>
                <w:rFonts w:asciiTheme="minorHAnsi" w:hAnsiTheme="minorHAnsi" w:cstheme="minorHAnsi"/>
              </w:rPr>
              <w:t>поселения, городского</w:t>
            </w:r>
            <w:r w:rsidRPr="00C33FF0">
              <w:rPr>
                <w:rFonts w:asciiTheme="minorHAnsi" w:hAnsiTheme="minorHAnsi" w:cstheme="minorHAnsi"/>
              </w:rPr>
              <w:t xml:space="preserve"> округа,</w:t>
            </w:r>
            <w:r w:rsidR="001E7FC5" w:rsidRPr="00C33FF0">
              <w:rPr>
                <w:rFonts w:asciiTheme="minorHAnsi" w:hAnsiTheme="minorHAnsi" w:cstheme="minorHAnsi"/>
              </w:rPr>
              <w:t xml:space="preserve"> </w:t>
            </w:r>
            <w:r w:rsidRPr="00C33FF0">
              <w:rPr>
                <w:rFonts w:asciiTheme="minorHAnsi" w:hAnsiTheme="minorHAnsi" w:cstheme="minorHAnsi"/>
              </w:rPr>
              <w:t>города федерального значения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67D4E8D" w14:textId="0DF883F8"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38544C" w:rsidRPr="00C33FF0">
              <w:rPr>
                <w:rFonts w:asciiTheme="minorHAnsi" w:hAnsiTheme="minorHAnsi" w:cstheme="minorHAnsi"/>
              </w:rPr>
              <w:t>ОМ-СТ.</w:t>
            </w:r>
            <w:r w:rsidR="002527AB" w:rsidRPr="00C33FF0">
              <w:rPr>
                <w:rFonts w:asciiTheme="minorHAnsi" w:hAnsiTheme="minorHAnsi" w:cstheme="minorHAnsi"/>
              </w:rPr>
              <w:t>013.00</w:t>
            </w:r>
          </w:p>
        </w:tc>
      </w:tr>
      <w:tr w:rsidR="00C33FF0" w:rsidRPr="00C33FF0" w14:paraId="38391EBD"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12B4743" w14:textId="77777777"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 xml:space="preserve">Книга 14. Ценовые(тарифные) последствия </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4597DBA" w14:textId="1003A0CD"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88-24.</w:t>
            </w:r>
            <w:r w:rsidR="0038544C" w:rsidRPr="00C33FF0">
              <w:rPr>
                <w:rFonts w:asciiTheme="minorHAnsi" w:hAnsiTheme="minorHAnsi" w:cstheme="minorHAnsi"/>
              </w:rPr>
              <w:t>.ОМ-СТ.</w:t>
            </w:r>
            <w:r w:rsidR="002527AB" w:rsidRPr="00C33FF0">
              <w:rPr>
                <w:rFonts w:asciiTheme="minorHAnsi" w:hAnsiTheme="minorHAnsi" w:cstheme="minorHAnsi"/>
              </w:rPr>
              <w:t>014.00</w:t>
            </w:r>
          </w:p>
        </w:tc>
      </w:tr>
      <w:tr w:rsidR="00C33FF0" w:rsidRPr="00C33FF0" w14:paraId="391C95B8"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25D0E28" w14:textId="49E47CB2" w:rsidR="002527AB" w:rsidRPr="00C33FF0" w:rsidRDefault="002527AB" w:rsidP="00F918C8">
            <w:pPr>
              <w:pStyle w:val="TableParagraph"/>
              <w:spacing w:line="276" w:lineRule="auto"/>
              <w:rPr>
                <w:rFonts w:asciiTheme="minorHAnsi" w:hAnsiTheme="minorHAnsi" w:cstheme="minorHAnsi"/>
              </w:rPr>
            </w:pPr>
            <w:r w:rsidRPr="00C33FF0">
              <w:rPr>
                <w:rFonts w:asciiTheme="minorHAnsi" w:hAnsiTheme="minorHAnsi" w:cstheme="minorHAnsi"/>
              </w:rPr>
              <w:t>Книга 15.</w:t>
            </w:r>
            <w:r w:rsidR="00E72F03" w:rsidRPr="00C33FF0">
              <w:rPr>
                <w:rFonts w:asciiTheme="minorHAnsi" w:hAnsiTheme="minorHAnsi" w:cstheme="minorHAnsi"/>
              </w:rPr>
              <w:t xml:space="preserve"> </w:t>
            </w:r>
            <w:r w:rsidRPr="00C33FF0">
              <w:rPr>
                <w:rFonts w:asciiTheme="minorHAnsi" w:hAnsiTheme="minorHAnsi" w:cstheme="minorHAnsi"/>
              </w:rPr>
              <w:t>Реестр единых теплоснабжающих организаций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6F4D1AC" w14:textId="0DEE22A4" w:rsidR="002527AB" w:rsidRPr="00C33FF0" w:rsidRDefault="00777A87" w:rsidP="00F918C8">
            <w:pPr>
              <w:pStyle w:val="TableParagraph"/>
              <w:spacing w:line="276" w:lineRule="auto"/>
              <w:rPr>
                <w:rFonts w:asciiTheme="minorHAnsi" w:hAnsiTheme="minorHAnsi" w:cstheme="minorHAnsi"/>
              </w:rPr>
            </w:pPr>
            <w:r w:rsidRPr="00C33FF0">
              <w:rPr>
                <w:rFonts w:asciiTheme="minorHAnsi" w:hAnsiTheme="minorHAnsi" w:cstheme="minorHAnsi"/>
              </w:rPr>
              <w:t>88-24.</w:t>
            </w:r>
            <w:r w:rsidR="0038544C" w:rsidRPr="00C33FF0">
              <w:rPr>
                <w:rFonts w:asciiTheme="minorHAnsi" w:hAnsiTheme="minorHAnsi" w:cstheme="minorHAnsi"/>
              </w:rPr>
              <w:t>.ОМ-СТ.</w:t>
            </w:r>
            <w:r w:rsidR="002527AB" w:rsidRPr="00C33FF0">
              <w:rPr>
                <w:rFonts w:asciiTheme="minorHAnsi" w:hAnsiTheme="minorHAnsi" w:cstheme="minorHAnsi"/>
              </w:rPr>
              <w:t>015.00</w:t>
            </w:r>
          </w:p>
        </w:tc>
      </w:tr>
      <w:tr w:rsidR="00C33FF0" w:rsidRPr="00C33FF0" w14:paraId="3AFF7942"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0C6F6AD6" w14:textId="3B440FFC" w:rsidR="00C0539B" w:rsidRPr="00C33FF0" w:rsidRDefault="00C0539B" w:rsidP="00C0539B">
            <w:pPr>
              <w:pStyle w:val="TableParagraph"/>
              <w:spacing w:line="276" w:lineRule="auto"/>
              <w:rPr>
                <w:rFonts w:asciiTheme="minorHAnsi" w:hAnsiTheme="minorHAnsi" w:cstheme="minorHAnsi"/>
              </w:rPr>
            </w:pPr>
            <w:r w:rsidRPr="00C33FF0">
              <w:rPr>
                <w:rFonts w:asciiTheme="minorHAnsi" w:hAnsiTheme="minorHAnsi" w:cstheme="minorHAnsi"/>
              </w:rPr>
              <w:t>Книга 16. Реестр проектов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29624BB7" w14:textId="1C0B7536" w:rsidR="00C0539B" w:rsidRPr="00C33FF0" w:rsidRDefault="00777A87" w:rsidP="00C0539B">
            <w:pPr>
              <w:pStyle w:val="TableParagraph"/>
              <w:spacing w:line="276" w:lineRule="auto"/>
              <w:rPr>
                <w:rFonts w:asciiTheme="minorHAnsi" w:hAnsiTheme="minorHAnsi" w:cstheme="minorHAnsi"/>
              </w:rPr>
            </w:pPr>
            <w:r w:rsidRPr="00C33FF0">
              <w:rPr>
                <w:rFonts w:asciiTheme="minorHAnsi" w:hAnsiTheme="minorHAnsi" w:cstheme="minorHAnsi"/>
              </w:rPr>
              <w:t>88-24.</w:t>
            </w:r>
            <w:r w:rsidR="00C0539B" w:rsidRPr="00C33FF0">
              <w:rPr>
                <w:rFonts w:asciiTheme="minorHAnsi" w:hAnsiTheme="minorHAnsi" w:cstheme="minorHAnsi"/>
              </w:rPr>
              <w:t>.ОМ-СТ.016.00</w:t>
            </w:r>
          </w:p>
        </w:tc>
      </w:tr>
      <w:tr w:rsidR="00C33FF0" w:rsidRPr="00C33FF0" w14:paraId="44EA758E"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75DBA148" w14:textId="597A40F7" w:rsidR="00C0539B" w:rsidRPr="00C33FF0" w:rsidRDefault="00C0539B" w:rsidP="00C0539B">
            <w:pPr>
              <w:pStyle w:val="TableParagraph"/>
              <w:spacing w:line="276" w:lineRule="auto"/>
              <w:rPr>
                <w:rFonts w:asciiTheme="minorHAnsi" w:hAnsiTheme="minorHAnsi" w:cstheme="minorHAnsi"/>
              </w:rPr>
            </w:pPr>
            <w:r w:rsidRPr="00C33FF0">
              <w:rPr>
                <w:rFonts w:asciiTheme="minorHAnsi" w:hAnsiTheme="minorHAnsi" w:cstheme="minorHAnsi"/>
              </w:rPr>
              <w:t>Книга 17. Замечания и предложения к проекту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05C72BDD" w14:textId="4E0BBBC9" w:rsidR="00C0539B" w:rsidRPr="00C33FF0" w:rsidRDefault="00777A87" w:rsidP="00C0539B">
            <w:pPr>
              <w:pStyle w:val="TableParagraph"/>
              <w:spacing w:line="276" w:lineRule="auto"/>
              <w:rPr>
                <w:rFonts w:asciiTheme="minorHAnsi" w:hAnsiTheme="minorHAnsi" w:cstheme="minorHAnsi"/>
              </w:rPr>
            </w:pPr>
            <w:r w:rsidRPr="00C33FF0">
              <w:rPr>
                <w:rFonts w:asciiTheme="minorHAnsi" w:hAnsiTheme="minorHAnsi" w:cstheme="minorHAnsi"/>
              </w:rPr>
              <w:t>88-24.</w:t>
            </w:r>
            <w:r w:rsidR="00C0539B" w:rsidRPr="00C33FF0">
              <w:rPr>
                <w:rFonts w:asciiTheme="minorHAnsi" w:hAnsiTheme="minorHAnsi" w:cstheme="minorHAnsi"/>
              </w:rPr>
              <w:t>.ОМ-СТ.017.00</w:t>
            </w:r>
          </w:p>
        </w:tc>
      </w:tr>
      <w:tr w:rsidR="00C33FF0" w:rsidRPr="00C33FF0" w14:paraId="3EA6D476"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71ACB23B" w14:textId="7F23EBC9" w:rsidR="00C0539B" w:rsidRPr="00C33FF0" w:rsidRDefault="00C0539B" w:rsidP="00C0539B">
            <w:pPr>
              <w:pStyle w:val="TableParagraph"/>
              <w:spacing w:line="276" w:lineRule="auto"/>
              <w:rPr>
                <w:rFonts w:asciiTheme="minorHAnsi" w:hAnsiTheme="minorHAnsi" w:cstheme="minorHAnsi"/>
              </w:rPr>
            </w:pPr>
            <w:r w:rsidRPr="00C33FF0">
              <w:rPr>
                <w:rFonts w:asciiTheme="minorHAnsi" w:hAnsiTheme="minorHAnsi" w:cstheme="minorHAnsi"/>
              </w:rPr>
              <w:t xml:space="preserve">Книга 18. Сводный том изменений, выполненных в доработанной и (или) </w:t>
            </w:r>
            <w:r w:rsidR="00362FC2" w:rsidRPr="00C33FF0">
              <w:rPr>
                <w:rFonts w:asciiTheme="minorHAnsi" w:hAnsiTheme="minorHAnsi" w:cstheme="minorHAnsi"/>
              </w:rPr>
              <w:t>разработанной</w:t>
            </w:r>
            <w:r w:rsidRPr="00C33FF0">
              <w:rPr>
                <w:rFonts w:asciiTheme="minorHAnsi" w:hAnsiTheme="minorHAnsi" w:cstheme="minorHAnsi"/>
              </w:rPr>
              <w:t xml:space="preserve">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093E85FC" w14:textId="50E728B2" w:rsidR="00C0539B" w:rsidRPr="00C33FF0" w:rsidRDefault="00777A87" w:rsidP="00C0539B">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C0539B" w:rsidRPr="00C33FF0">
              <w:rPr>
                <w:rFonts w:asciiTheme="minorHAnsi" w:hAnsiTheme="minorHAnsi" w:cstheme="minorHAnsi"/>
              </w:rPr>
              <w:t>ОМ-СТ.018.00</w:t>
            </w:r>
          </w:p>
        </w:tc>
      </w:tr>
      <w:tr w:rsidR="00C0539B" w:rsidRPr="00C33FF0" w14:paraId="2421D561" w14:textId="77777777" w:rsidTr="00F918C8">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21318A63" w14:textId="4E9B9C96" w:rsidR="00C0539B" w:rsidRPr="00C33FF0" w:rsidRDefault="00C0539B" w:rsidP="00C0539B">
            <w:pPr>
              <w:pStyle w:val="TableParagraph"/>
              <w:spacing w:line="276" w:lineRule="auto"/>
              <w:rPr>
                <w:rFonts w:asciiTheme="minorHAnsi" w:hAnsiTheme="minorHAnsi" w:cstheme="minorHAnsi"/>
              </w:rPr>
            </w:pPr>
            <w:r w:rsidRPr="00C33FF0">
              <w:rPr>
                <w:rFonts w:asciiTheme="minorHAnsi" w:hAnsiTheme="minorHAnsi" w:cstheme="minorHAnsi"/>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0496B170" w14:textId="5D01758D" w:rsidR="00C0539B" w:rsidRPr="00C33FF0" w:rsidRDefault="00777A87" w:rsidP="00C0539B">
            <w:pPr>
              <w:pStyle w:val="TableParagraph"/>
              <w:spacing w:line="276" w:lineRule="auto"/>
              <w:rPr>
                <w:rFonts w:asciiTheme="minorHAnsi" w:hAnsiTheme="minorHAnsi" w:cstheme="minorHAnsi"/>
              </w:rPr>
            </w:pPr>
            <w:r w:rsidRPr="00C33FF0">
              <w:rPr>
                <w:rFonts w:asciiTheme="minorHAnsi" w:hAnsiTheme="minorHAnsi" w:cstheme="minorHAnsi"/>
              </w:rPr>
              <w:t xml:space="preserve">88-24. </w:t>
            </w:r>
            <w:r w:rsidR="00C0539B" w:rsidRPr="00C33FF0">
              <w:rPr>
                <w:rFonts w:asciiTheme="minorHAnsi" w:hAnsiTheme="minorHAnsi" w:cstheme="minorHAnsi"/>
              </w:rPr>
              <w:t>ОМ-СТ.019.00</w:t>
            </w:r>
          </w:p>
        </w:tc>
      </w:tr>
    </w:tbl>
    <w:p w14:paraId="79177077" w14:textId="77777777" w:rsidR="006D10D6" w:rsidRPr="00C33FF0" w:rsidRDefault="006D10D6" w:rsidP="00F918C8">
      <w:pPr>
        <w:pStyle w:val="a5"/>
        <w:jc w:val="left"/>
        <w:rPr>
          <w:rFonts w:eastAsia="Calibri"/>
        </w:rPr>
      </w:pPr>
    </w:p>
    <w:p w14:paraId="7FF48282" w14:textId="08A90A08" w:rsidR="00321F44" w:rsidRPr="00C33FF0" w:rsidRDefault="00321F44" w:rsidP="00F918C8">
      <w:pPr>
        <w:pStyle w:val="a5"/>
        <w:jc w:val="left"/>
        <w:rPr>
          <w:rFonts w:eastAsia="Calibri"/>
        </w:rPr>
      </w:pPr>
    </w:p>
    <w:p w14:paraId="3F62D50C" w14:textId="13662D20" w:rsidR="00321F44" w:rsidRPr="00C33FF0" w:rsidRDefault="00321F44" w:rsidP="00321F44"/>
    <w:p w14:paraId="51DDD9E6" w14:textId="77777777" w:rsidR="005E0397" w:rsidRPr="00C33FF0" w:rsidRDefault="005E0397" w:rsidP="00321F44"/>
    <w:p w14:paraId="44E1CA4F" w14:textId="04D11481" w:rsidR="00321F44" w:rsidRPr="00C33FF0" w:rsidRDefault="00321F44" w:rsidP="00321F44"/>
    <w:p w14:paraId="640C50C2" w14:textId="47830FA6" w:rsidR="00145942" w:rsidRPr="00C33FF0" w:rsidRDefault="00145942" w:rsidP="00321F44"/>
    <w:p w14:paraId="09FC1FBC" w14:textId="77777777" w:rsidR="00145942" w:rsidRPr="00C33FF0" w:rsidRDefault="00145942" w:rsidP="00321F44"/>
    <w:p w14:paraId="1A7DAB7D" w14:textId="77777777" w:rsidR="00321F44" w:rsidRPr="00C33FF0" w:rsidRDefault="00321F44" w:rsidP="00321F44"/>
    <w:p w14:paraId="653DED24" w14:textId="77777777" w:rsidR="00C0539B" w:rsidRPr="00C33FF0" w:rsidRDefault="00321F44" w:rsidP="00F918C8">
      <w:pPr>
        <w:pStyle w:val="a5"/>
        <w:spacing w:after="0"/>
        <w:ind w:firstLine="0"/>
        <w:jc w:val="center"/>
      </w:pPr>
      <w:r w:rsidRPr="00C33FF0">
        <w:tab/>
      </w:r>
    </w:p>
    <w:sdt>
      <w:sdtPr>
        <w:rPr>
          <w:b/>
          <w:bCs/>
          <w:caps/>
          <w:sz w:val="20"/>
        </w:rPr>
        <w:id w:val="16664696"/>
        <w:docPartObj>
          <w:docPartGallery w:val="Table of Contents"/>
          <w:docPartUnique/>
        </w:docPartObj>
      </w:sdtPr>
      <w:sdtEndPr>
        <w:rPr>
          <w:b w:val="0"/>
          <w:bCs w:val="0"/>
          <w:caps w:val="0"/>
          <w:sz w:val="24"/>
        </w:rPr>
      </w:sdtEndPr>
      <w:sdtContent>
        <w:p w14:paraId="623FBE6B" w14:textId="24582987" w:rsidR="00602C82" w:rsidRPr="00C33FF0" w:rsidRDefault="00F918C8" w:rsidP="00C0539B">
          <w:pPr>
            <w:tabs>
              <w:tab w:val="left" w:pos="4485"/>
            </w:tabs>
            <w:jc w:val="center"/>
            <w:rPr>
              <w:rStyle w:val="ac"/>
              <w:b/>
            </w:rPr>
          </w:pPr>
          <w:r w:rsidRPr="00C33FF0">
            <w:rPr>
              <w:rStyle w:val="ac"/>
              <w:b/>
            </w:rPr>
            <w:t>СОДЕРЖАНИЕ</w:t>
          </w:r>
        </w:p>
        <w:p w14:paraId="41BF2493" w14:textId="77777777" w:rsidR="00F918C8" w:rsidRPr="00C33FF0" w:rsidRDefault="00F918C8" w:rsidP="00F918C8">
          <w:pPr>
            <w:pStyle w:val="a5"/>
            <w:spacing w:after="0"/>
            <w:ind w:firstLine="0"/>
            <w:jc w:val="left"/>
            <w:rPr>
              <w:rStyle w:val="ac"/>
              <w:b/>
            </w:rPr>
          </w:pPr>
        </w:p>
        <w:p w14:paraId="7E91EC85" w14:textId="6CF3772F" w:rsidR="00036232" w:rsidRPr="00C33FF0" w:rsidRDefault="00602C82">
          <w:pPr>
            <w:pStyle w:val="12"/>
            <w:rPr>
              <w:rFonts w:asciiTheme="minorHAnsi" w:hAnsiTheme="minorHAnsi"/>
              <w:noProof/>
              <w:sz w:val="22"/>
              <w:lang w:eastAsia="ru-RU"/>
            </w:rPr>
          </w:pPr>
          <w:r w:rsidRPr="00C33FF0">
            <w:rPr>
              <w:szCs w:val="24"/>
            </w:rPr>
            <w:fldChar w:fldCharType="begin"/>
          </w:r>
          <w:r w:rsidRPr="00C33FF0">
            <w:rPr>
              <w:szCs w:val="24"/>
            </w:rPr>
            <w:instrText xml:space="preserve"> TOC \o "1-3" \h \z \u </w:instrText>
          </w:r>
          <w:r w:rsidRPr="00C33FF0">
            <w:rPr>
              <w:szCs w:val="24"/>
            </w:rPr>
            <w:fldChar w:fldCharType="separate"/>
          </w:r>
          <w:hyperlink w:anchor="_Toc152427382" w:history="1">
            <w:r w:rsidR="00036232" w:rsidRPr="00C33FF0">
              <w:rPr>
                <w:rStyle w:val="ab"/>
                <w:noProof/>
                <w:color w:val="auto"/>
              </w:rPr>
              <w:t>ПЕРЕЧЕНЬ ТАБЛИЦ</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_Toc152427382 \h </w:instrText>
            </w:r>
            <w:r w:rsidR="00036232" w:rsidRPr="00C33FF0">
              <w:rPr>
                <w:noProof/>
                <w:webHidden/>
              </w:rPr>
            </w:r>
            <w:r w:rsidR="00036232" w:rsidRPr="00C33FF0">
              <w:rPr>
                <w:noProof/>
                <w:webHidden/>
              </w:rPr>
              <w:fldChar w:fldCharType="separate"/>
            </w:r>
            <w:r w:rsidR="00036232" w:rsidRPr="00C33FF0">
              <w:rPr>
                <w:noProof/>
                <w:webHidden/>
              </w:rPr>
              <w:t>12</w:t>
            </w:r>
            <w:r w:rsidR="00036232" w:rsidRPr="00C33FF0">
              <w:rPr>
                <w:noProof/>
                <w:webHidden/>
              </w:rPr>
              <w:fldChar w:fldCharType="end"/>
            </w:r>
          </w:hyperlink>
        </w:p>
        <w:p w14:paraId="3F2BA4F9" w14:textId="2154528A" w:rsidR="00036232" w:rsidRPr="00C33FF0" w:rsidRDefault="00CA5918">
          <w:pPr>
            <w:pStyle w:val="12"/>
            <w:rPr>
              <w:rFonts w:asciiTheme="minorHAnsi" w:hAnsiTheme="minorHAnsi"/>
              <w:noProof/>
              <w:sz w:val="22"/>
              <w:lang w:eastAsia="ru-RU"/>
            </w:rPr>
          </w:pPr>
          <w:hyperlink w:anchor="_Toc152427383" w:history="1">
            <w:r w:rsidR="00036232" w:rsidRPr="00C33FF0">
              <w:rPr>
                <w:rStyle w:val="ab"/>
                <w:noProof/>
                <w:color w:val="auto"/>
              </w:rPr>
              <w:t>ПЕРЕЧЕНЬ ГРАФИЧЕСКИХ МАТЕРИАЛОВ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_Toc152427383 \h </w:instrText>
            </w:r>
            <w:r w:rsidR="00036232" w:rsidRPr="00C33FF0">
              <w:rPr>
                <w:noProof/>
                <w:webHidden/>
              </w:rPr>
            </w:r>
            <w:r w:rsidR="00036232" w:rsidRPr="00C33FF0">
              <w:rPr>
                <w:noProof/>
                <w:webHidden/>
              </w:rPr>
              <w:fldChar w:fldCharType="separate"/>
            </w:r>
            <w:r w:rsidR="00036232" w:rsidRPr="00C33FF0">
              <w:rPr>
                <w:noProof/>
                <w:webHidden/>
              </w:rPr>
              <w:t>16</w:t>
            </w:r>
            <w:r w:rsidR="00036232" w:rsidRPr="00C33FF0">
              <w:rPr>
                <w:noProof/>
                <w:webHidden/>
              </w:rPr>
              <w:fldChar w:fldCharType="end"/>
            </w:r>
          </w:hyperlink>
        </w:p>
        <w:p w14:paraId="0864CBA3" w14:textId="4502852B" w:rsidR="00036232" w:rsidRPr="00C33FF0" w:rsidRDefault="00CA5918">
          <w:pPr>
            <w:pStyle w:val="21"/>
            <w:rPr>
              <w:rFonts w:asciiTheme="minorHAnsi" w:hAnsiTheme="minorHAnsi"/>
              <w:noProof/>
              <w:sz w:val="22"/>
              <w:lang w:eastAsia="ru-RU"/>
            </w:rPr>
          </w:pPr>
          <w:hyperlink w:anchor="_Toc152427384" w:history="1">
            <w:r w:rsidR="00036232" w:rsidRPr="00C33FF0">
              <w:rPr>
                <w:rStyle w:val="ab"/>
                <w:rFonts w:cstheme="minorHAnsi"/>
                <w:noProof/>
                <w:color w:val="auto"/>
                <w14:scene3d>
                  <w14:camera w14:prst="orthographicFront"/>
                  <w14:lightRig w14:rig="threePt" w14:dir="t">
                    <w14:rot w14:lat="0" w14:lon="0" w14:rev="0"/>
                  </w14:lightRig>
                </w14:scene3d>
              </w:rPr>
              <w:t>1.1.</w:t>
            </w:r>
            <w:r w:rsidR="00036232" w:rsidRPr="00C33FF0">
              <w:rPr>
                <w:rFonts w:asciiTheme="minorHAnsi" w:hAnsiTheme="minorHAnsi"/>
                <w:noProof/>
                <w:sz w:val="22"/>
                <w:lang w:eastAsia="ru-RU"/>
              </w:rPr>
              <w:tab/>
            </w:r>
            <w:r w:rsidR="00036232" w:rsidRPr="00C33FF0">
              <w:rPr>
                <w:rStyle w:val="ab"/>
                <w:rFonts w:cstheme="minorHAnsi"/>
                <w:noProof/>
                <w:color w:val="auto"/>
              </w:rPr>
              <w:t>ФУНКЦИОНАЛЬНАЯ СТРУКТУРА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_Toc152427384 \h </w:instrText>
            </w:r>
            <w:r w:rsidR="00036232" w:rsidRPr="00C33FF0">
              <w:rPr>
                <w:noProof/>
                <w:webHidden/>
              </w:rPr>
            </w:r>
            <w:r w:rsidR="00036232" w:rsidRPr="00C33FF0">
              <w:rPr>
                <w:noProof/>
                <w:webHidden/>
              </w:rPr>
              <w:fldChar w:fldCharType="separate"/>
            </w:r>
            <w:r w:rsidR="00036232" w:rsidRPr="00C33FF0">
              <w:rPr>
                <w:noProof/>
                <w:webHidden/>
              </w:rPr>
              <w:t>17</w:t>
            </w:r>
            <w:r w:rsidR="00036232" w:rsidRPr="00C33FF0">
              <w:rPr>
                <w:noProof/>
                <w:webHidden/>
              </w:rPr>
              <w:fldChar w:fldCharType="end"/>
            </w:r>
          </w:hyperlink>
        </w:p>
        <w:p w14:paraId="1DE4E443" w14:textId="64A10240" w:rsidR="00036232" w:rsidRPr="00C33FF0" w:rsidRDefault="00CA5918">
          <w:pPr>
            <w:pStyle w:val="37"/>
            <w:rPr>
              <w:rFonts w:asciiTheme="minorHAnsi" w:hAnsiTheme="minorHAnsi"/>
              <w:noProof/>
              <w:sz w:val="22"/>
              <w:lang w:eastAsia="ru-RU"/>
            </w:rPr>
          </w:pPr>
          <w:hyperlink w:anchor="_Toc152427385" w:history="1">
            <w:r w:rsidR="00036232" w:rsidRPr="00C33FF0">
              <w:rPr>
                <w:rStyle w:val="ab"/>
                <w:rFonts w:cstheme="minorHAnsi"/>
                <w:noProof/>
                <w:color w:val="auto"/>
              </w:rPr>
              <w:t>1.1.1.</w:t>
            </w:r>
            <w:r w:rsidR="00036232" w:rsidRPr="00C33FF0">
              <w:rPr>
                <w:rFonts w:asciiTheme="minorHAnsi" w:hAnsiTheme="minorHAnsi"/>
                <w:noProof/>
                <w:sz w:val="22"/>
                <w:lang w:eastAsia="ru-RU"/>
              </w:rPr>
              <w:tab/>
            </w:r>
            <w:r w:rsidR="00036232" w:rsidRPr="00C33FF0">
              <w:rPr>
                <w:rStyle w:val="ab"/>
                <w:rFonts w:cstheme="minorHAnsi"/>
                <w:noProof/>
                <w:color w:val="auto"/>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_Toc152427385 \h </w:instrText>
            </w:r>
            <w:r w:rsidR="00036232" w:rsidRPr="00C33FF0">
              <w:rPr>
                <w:noProof/>
                <w:webHidden/>
              </w:rPr>
            </w:r>
            <w:r w:rsidR="00036232" w:rsidRPr="00C33FF0">
              <w:rPr>
                <w:noProof/>
                <w:webHidden/>
              </w:rPr>
              <w:fldChar w:fldCharType="separate"/>
            </w:r>
            <w:r w:rsidR="00036232" w:rsidRPr="00C33FF0">
              <w:rPr>
                <w:noProof/>
                <w:webHidden/>
              </w:rPr>
              <w:t>17</w:t>
            </w:r>
            <w:r w:rsidR="00036232" w:rsidRPr="00C33FF0">
              <w:rPr>
                <w:noProof/>
                <w:webHidden/>
              </w:rPr>
              <w:fldChar w:fldCharType="end"/>
            </w:r>
          </w:hyperlink>
        </w:p>
        <w:p w14:paraId="7115B315" w14:textId="630F5C68" w:rsidR="00036232" w:rsidRPr="00C33FF0" w:rsidRDefault="00CA5918">
          <w:pPr>
            <w:pStyle w:val="37"/>
            <w:rPr>
              <w:rFonts w:asciiTheme="minorHAnsi" w:hAnsiTheme="minorHAnsi"/>
              <w:noProof/>
              <w:sz w:val="22"/>
              <w:lang w:eastAsia="ru-RU"/>
            </w:rPr>
          </w:pPr>
          <w:hyperlink w:anchor="_Toc152427386" w:history="1">
            <w:r w:rsidR="00036232" w:rsidRPr="00C33FF0">
              <w:rPr>
                <w:rStyle w:val="ab"/>
                <w:noProof/>
                <w:color w:val="auto"/>
              </w:rPr>
              <w:t>1.1.2.</w:t>
            </w:r>
            <w:r w:rsidR="00036232" w:rsidRPr="00C33FF0">
              <w:rPr>
                <w:rFonts w:asciiTheme="minorHAnsi" w:hAnsiTheme="minorHAnsi"/>
                <w:noProof/>
                <w:sz w:val="22"/>
                <w:lang w:eastAsia="ru-RU"/>
              </w:rPr>
              <w:tab/>
            </w:r>
            <w:r w:rsidR="00036232" w:rsidRPr="00C33FF0">
              <w:rPr>
                <w:rStyle w:val="ab"/>
                <w:noProof/>
                <w:color w:val="auto"/>
              </w:rPr>
              <w:t>Описание деятельности в зонах действия производственных котельных</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_Toc152427386 \h </w:instrText>
            </w:r>
            <w:r w:rsidR="00036232" w:rsidRPr="00C33FF0">
              <w:rPr>
                <w:noProof/>
                <w:webHidden/>
              </w:rPr>
            </w:r>
            <w:r w:rsidR="00036232" w:rsidRPr="00C33FF0">
              <w:rPr>
                <w:noProof/>
                <w:webHidden/>
              </w:rPr>
              <w:fldChar w:fldCharType="separate"/>
            </w:r>
            <w:r w:rsidR="00036232" w:rsidRPr="00C33FF0">
              <w:rPr>
                <w:noProof/>
                <w:webHidden/>
              </w:rPr>
              <w:t>20</w:t>
            </w:r>
            <w:r w:rsidR="00036232" w:rsidRPr="00C33FF0">
              <w:rPr>
                <w:noProof/>
                <w:webHidden/>
              </w:rPr>
              <w:fldChar w:fldCharType="end"/>
            </w:r>
          </w:hyperlink>
        </w:p>
        <w:p w14:paraId="6884172D" w14:textId="502AD9E0" w:rsidR="00036232" w:rsidRPr="00C33FF0" w:rsidRDefault="00CA5918">
          <w:pPr>
            <w:pStyle w:val="37"/>
            <w:rPr>
              <w:rFonts w:asciiTheme="minorHAnsi" w:hAnsiTheme="minorHAnsi"/>
              <w:noProof/>
              <w:sz w:val="22"/>
              <w:lang w:eastAsia="ru-RU"/>
            </w:rPr>
          </w:pPr>
          <w:hyperlink w:anchor="_Toc152427387" w:history="1">
            <w:r w:rsidR="00036232" w:rsidRPr="00C33FF0">
              <w:rPr>
                <w:rStyle w:val="ab"/>
                <w:noProof/>
                <w:color w:val="auto"/>
              </w:rPr>
              <w:t>1.1.3.</w:t>
            </w:r>
            <w:r w:rsidR="00036232" w:rsidRPr="00C33FF0">
              <w:rPr>
                <w:rFonts w:asciiTheme="minorHAnsi" w:hAnsiTheme="minorHAnsi"/>
                <w:noProof/>
                <w:sz w:val="22"/>
                <w:lang w:eastAsia="ru-RU"/>
              </w:rPr>
              <w:tab/>
            </w:r>
            <w:r w:rsidR="00036232" w:rsidRPr="00C33FF0">
              <w:rPr>
                <w:rStyle w:val="ab"/>
                <w:noProof/>
                <w:color w:val="auto"/>
              </w:rPr>
              <w:t>Описание деятельности в зонах действия индивидуального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_Toc152427387 \h </w:instrText>
            </w:r>
            <w:r w:rsidR="00036232" w:rsidRPr="00C33FF0">
              <w:rPr>
                <w:noProof/>
                <w:webHidden/>
              </w:rPr>
            </w:r>
            <w:r w:rsidR="00036232" w:rsidRPr="00C33FF0">
              <w:rPr>
                <w:noProof/>
                <w:webHidden/>
              </w:rPr>
              <w:fldChar w:fldCharType="separate"/>
            </w:r>
            <w:r w:rsidR="00036232" w:rsidRPr="00C33FF0">
              <w:rPr>
                <w:noProof/>
                <w:webHidden/>
              </w:rPr>
              <w:t>20</w:t>
            </w:r>
            <w:r w:rsidR="00036232" w:rsidRPr="00C33FF0">
              <w:rPr>
                <w:noProof/>
                <w:webHidden/>
              </w:rPr>
              <w:fldChar w:fldCharType="end"/>
            </w:r>
          </w:hyperlink>
        </w:p>
        <w:p w14:paraId="2E79FE94" w14:textId="099C2A5F" w:rsidR="00036232" w:rsidRPr="00C33FF0" w:rsidRDefault="00CA5918">
          <w:pPr>
            <w:pStyle w:val="37"/>
            <w:rPr>
              <w:rFonts w:asciiTheme="minorHAnsi" w:hAnsiTheme="minorHAnsi"/>
              <w:noProof/>
              <w:sz w:val="22"/>
              <w:lang w:eastAsia="ru-RU"/>
            </w:rPr>
          </w:pPr>
          <w:hyperlink w:anchor="_Toc152427388" w:history="1">
            <w:r w:rsidR="00036232" w:rsidRPr="00C33FF0">
              <w:rPr>
                <w:rStyle w:val="ab"/>
                <w:noProof/>
                <w:color w:val="auto"/>
              </w:rPr>
              <w:t>1.1.4.</w:t>
            </w:r>
            <w:r w:rsidR="00036232" w:rsidRPr="00C33FF0">
              <w:rPr>
                <w:rFonts w:asciiTheme="minorHAnsi" w:hAnsiTheme="minorHAnsi"/>
                <w:noProof/>
                <w:sz w:val="22"/>
                <w:lang w:eastAsia="ru-RU"/>
              </w:rPr>
              <w:tab/>
            </w:r>
            <w:r w:rsidR="00036232" w:rsidRPr="00C33FF0">
              <w:rPr>
                <w:rStyle w:val="ab"/>
                <w:noProof/>
                <w:color w:val="auto"/>
              </w:rPr>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_Toc152427388 \h </w:instrText>
            </w:r>
            <w:r w:rsidR="00036232" w:rsidRPr="00C33FF0">
              <w:rPr>
                <w:noProof/>
                <w:webHidden/>
              </w:rPr>
            </w:r>
            <w:r w:rsidR="00036232" w:rsidRPr="00C33FF0">
              <w:rPr>
                <w:noProof/>
                <w:webHidden/>
              </w:rPr>
              <w:fldChar w:fldCharType="separate"/>
            </w:r>
            <w:r w:rsidR="00036232" w:rsidRPr="00C33FF0">
              <w:rPr>
                <w:noProof/>
                <w:webHidden/>
              </w:rPr>
              <w:t>20</w:t>
            </w:r>
            <w:r w:rsidR="00036232" w:rsidRPr="00C33FF0">
              <w:rPr>
                <w:noProof/>
                <w:webHidden/>
              </w:rPr>
              <w:fldChar w:fldCharType="end"/>
            </w:r>
          </w:hyperlink>
        </w:p>
        <w:p w14:paraId="19283674" w14:textId="2745D5CD" w:rsidR="00036232" w:rsidRPr="00C33FF0" w:rsidRDefault="00CA5918">
          <w:pPr>
            <w:pStyle w:val="21"/>
            <w:rPr>
              <w:rFonts w:asciiTheme="minorHAnsi" w:hAnsiTheme="minorHAnsi"/>
              <w:noProof/>
              <w:sz w:val="22"/>
              <w:lang w:eastAsia="ru-RU"/>
            </w:rPr>
          </w:pPr>
          <w:hyperlink w:anchor="_Toc152427389" w:history="1">
            <w:r w:rsidR="00036232" w:rsidRPr="00C33FF0">
              <w:rPr>
                <w:rStyle w:val="ab"/>
                <w:noProof/>
                <w:color w:val="auto"/>
                <w14:scene3d>
                  <w14:camera w14:prst="orthographicFront"/>
                  <w14:lightRig w14:rig="threePt" w14:dir="t">
                    <w14:rot w14:lat="0" w14:lon="0" w14:rev="0"/>
                  </w14:lightRig>
                </w14:scene3d>
              </w:rPr>
              <w:t>1.2.</w:t>
            </w:r>
            <w:r w:rsidR="00036232" w:rsidRPr="00C33FF0">
              <w:rPr>
                <w:rFonts w:asciiTheme="minorHAnsi" w:hAnsiTheme="minorHAnsi"/>
                <w:noProof/>
                <w:sz w:val="22"/>
                <w:lang w:eastAsia="ru-RU"/>
              </w:rPr>
              <w:tab/>
            </w:r>
            <w:r w:rsidR="00036232" w:rsidRPr="00C33FF0">
              <w:rPr>
                <w:rStyle w:val="ab"/>
                <w:noProof/>
                <w:color w:val="auto"/>
              </w:rPr>
              <w:t>ИСТОЧНИКИ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_Toc152427389 \h </w:instrText>
            </w:r>
            <w:r w:rsidR="00036232" w:rsidRPr="00C33FF0">
              <w:rPr>
                <w:noProof/>
                <w:webHidden/>
              </w:rPr>
            </w:r>
            <w:r w:rsidR="00036232" w:rsidRPr="00C33FF0">
              <w:rPr>
                <w:noProof/>
                <w:webHidden/>
              </w:rPr>
              <w:fldChar w:fldCharType="separate"/>
            </w:r>
            <w:r w:rsidR="00036232" w:rsidRPr="00C33FF0">
              <w:rPr>
                <w:noProof/>
                <w:webHidden/>
              </w:rPr>
              <w:t>21</w:t>
            </w:r>
            <w:r w:rsidR="00036232" w:rsidRPr="00C33FF0">
              <w:rPr>
                <w:noProof/>
                <w:webHidden/>
              </w:rPr>
              <w:fldChar w:fldCharType="end"/>
            </w:r>
          </w:hyperlink>
        </w:p>
        <w:p w14:paraId="36BDCCF1" w14:textId="132E31BC" w:rsidR="00036232" w:rsidRPr="00C33FF0" w:rsidRDefault="00CA5918">
          <w:pPr>
            <w:pStyle w:val="37"/>
            <w:rPr>
              <w:rFonts w:asciiTheme="minorHAnsi" w:hAnsiTheme="minorHAnsi"/>
              <w:noProof/>
              <w:sz w:val="22"/>
              <w:lang w:eastAsia="ru-RU"/>
            </w:rPr>
          </w:pPr>
          <w:hyperlink w:anchor="_Toc152427390" w:history="1">
            <w:r w:rsidR="00036232" w:rsidRPr="00C33FF0">
              <w:rPr>
                <w:rStyle w:val="ab"/>
                <w:noProof/>
                <w:color w:val="auto"/>
              </w:rPr>
              <w:t>1.2.1.</w:t>
            </w:r>
            <w:r w:rsidR="00036232" w:rsidRPr="00C33FF0">
              <w:rPr>
                <w:rFonts w:asciiTheme="minorHAnsi" w:hAnsiTheme="minorHAnsi"/>
                <w:noProof/>
                <w:sz w:val="22"/>
                <w:lang w:eastAsia="ru-RU"/>
              </w:rPr>
              <w:tab/>
            </w:r>
            <w:r w:rsidR="00036232" w:rsidRPr="00C33FF0">
              <w:rPr>
                <w:rStyle w:val="ab"/>
                <w:noProof/>
                <w:color w:val="auto"/>
              </w:rPr>
              <w:t>Структура и технические характеристики основного оборудования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_Toc152427390 \h </w:instrText>
            </w:r>
            <w:r w:rsidR="00036232" w:rsidRPr="00C33FF0">
              <w:rPr>
                <w:noProof/>
                <w:webHidden/>
              </w:rPr>
            </w:r>
            <w:r w:rsidR="00036232" w:rsidRPr="00C33FF0">
              <w:rPr>
                <w:noProof/>
                <w:webHidden/>
              </w:rPr>
              <w:fldChar w:fldCharType="separate"/>
            </w:r>
            <w:r w:rsidR="00036232" w:rsidRPr="00C33FF0">
              <w:rPr>
                <w:noProof/>
                <w:webHidden/>
              </w:rPr>
              <w:t>21</w:t>
            </w:r>
            <w:r w:rsidR="00036232" w:rsidRPr="00C33FF0">
              <w:rPr>
                <w:noProof/>
                <w:webHidden/>
              </w:rPr>
              <w:fldChar w:fldCharType="end"/>
            </w:r>
          </w:hyperlink>
        </w:p>
        <w:p w14:paraId="2A6C1A5C" w14:textId="1B5F28A3" w:rsidR="00036232" w:rsidRPr="00C33FF0" w:rsidRDefault="00CA5918">
          <w:pPr>
            <w:pStyle w:val="37"/>
            <w:rPr>
              <w:rFonts w:asciiTheme="minorHAnsi" w:hAnsiTheme="minorHAnsi"/>
              <w:noProof/>
              <w:sz w:val="22"/>
              <w:lang w:eastAsia="ru-RU"/>
            </w:rPr>
          </w:pPr>
          <w:hyperlink w:anchor="_Toc152427391" w:history="1">
            <w:r w:rsidR="00036232" w:rsidRPr="00C33FF0">
              <w:rPr>
                <w:rStyle w:val="ab"/>
                <w:noProof/>
                <w:color w:val="auto"/>
              </w:rPr>
              <w:t>1.2.2.</w:t>
            </w:r>
            <w:r w:rsidR="00036232" w:rsidRPr="00C33FF0">
              <w:rPr>
                <w:rFonts w:asciiTheme="minorHAnsi" w:hAnsiTheme="minorHAnsi"/>
                <w:noProof/>
                <w:sz w:val="22"/>
                <w:lang w:eastAsia="ru-RU"/>
              </w:rPr>
              <w:tab/>
            </w:r>
            <w:r w:rsidR="00036232" w:rsidRPr="00C33FF0">
              <w:rPr>
                <w:rStyle w:val="ab"/>
                <w:noProof/>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_Toc152427391 \h </w:instrText>
            </w:r>
            <w:r w:rsidR="00036232" w:rsidRPr="00C33FF0">
              <w:rPr>
                <w:noProof/>
                <w:webHidden/>
              </w:rPr>
            </w:r>
            <w:r w:rsidR="00036232" w:rsidRPr="00C33FF0">
              <w:rPr>
                <w:noProof/>
                <w:webHidden/>
              </w:rPr>
              <w:fldChar w:fldCharType="separate"/>
            </w:r>
            <w:r w:rsidR="00036232" w:rsidRPr="00C33FF0">
              <w:rPr>
                <w:noProof/>
                <w:webHidden/>
              </w:rPr>
              <w:t>26</w:t>
            </w:r>
            <w:r w:rsidR="00036232" w:rsidRPr="00C33FF0">
              <w:rPr>
                <w:noProof/>
                <w:webHidden/>
              </w:rPr>
              <w:fldChar w:fldCharType="end"/>
            </w:r>
          </w:hyperlink>
        </w:p>
        <w:p w14:paraId="103C08FA" w14:textId="2394C90A" w:rsidR="00036232" w:rsidRPr="00C33FF0" w:rsidRDefault="00CA5918">
          <w:pPr>
            <w:pStyle w:val="37"/>
            <w:rPr>
              <w:rFonts w:asciiTheme="minorHAnsi" w:hAnsiTheme="minorHAnsi"/>
              <w:noProof/>
              <w:sz w:val="22"/>
              <w:lang w:eastAsia="ru-RU"/>
            </w:rPr>
          </w:pPr>
          <w:hyperlink w:anchor="_Toc152427392" w:history="1">
            <w:r w:rsidR="00036232" w:rsidRPr="00C33FF0">
              <w:rPr>
                <w:rStyle w:val="ab"/>
                <w:noProof/>
                <w:color w:val="auto"/>
              </w:rPr>
              <w:t>1.2.3.</w:t>
            </w:r>
            <w:r w:rsidR="00036232" w:rsidRPr="00C33FF0">
              <w:rPr>
                <w:rFonts w:asciiTheme="minorHAnsi" w:hAnsiTheme="minorHAnsi"/>
                <w:noProof/>
                <w:sz w:val="22"/>
                <w:lang w:eastAsia="ru-RU"/>
              </w:rPr>
              <w:tab/>
            </w:r>
            <w:r w:rsidR="00036232" w:rsidRPr="00C33FF0">
              <w:rPr>
                <w:rStyle w:val="ab"/>
                <w:noProof/>
                <w:color w:val="auto"/>
              </w:rPr>
              <w:t>Ограничения тепловой мощности и параметры располагаемой тепловой мощности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_Toc152427392 \h </w:instrText>
            </w:r>
            <w:r w:rsidR="00036232" w:rsidRPr="00C33FF0">
              <w:rPr>
                <w:noProof/>
                <w:webHidden/>
              </w:rPr>
            </w:r>
            <w:r w:rsidR="00036232" w:rsidRPr="00C33FF0">
              <w:rPr>
                <w:noProof/>
                <w:webHidden/>
              </w:rPr>
              <w:fldChar w:fldCharType="separate"/>
            </w:r>
            <w:r w:rsidR="00036232" w:rsidRPr="00C33FF0">
              <w:rPr>
                <w:noProof/>
                <w:webHidden/>
              </w:rPr>
              <w:t>28</w:t>
            </w:r>
            <w:r w:rsidR="00036232" w:rsidRPr="00C33FF0">
              <w:rPr>
                <w:noProof/>
                <w:webHidden/>
              </w:rPr>
              <w:fldChar w:fldCharType="end"/>
            </w:r>
          </w:hyperlink>
        </w:p>
        <w:p w14:paraId="6A311238" w14:textId="588BF959" w:rsidR="00036232" w:rsidRPr="00C33FF0" w:rsidRDefault="00CA5918">
          <w:pPr>
            <w:pStyle w:val="37"/>
            <w:rPr>
              <w:rFonts w:asciiTheme="minorHAnsi" w:hAnsiTheme="minorHAnsi"/>
              <w:noProof/>
              <w:sz w:val="22"/>
              <w:lang w:eastAsia="ru-RU"/>
            </w:rPr>
          </w:pPr>
          <w:hyperlink w:anchor="_Toc152427393" w:history="1">
            <w:r w:rsidR="00036232" w:rsidRPr="00C33FF0">
              <w:rPr>
                <w:rStyle w:val="ab"/>
                <w:noProof/>
                <w:color w:val="auto"/>
              </w:rPr>
              <w:t>1.2.4.</w:t>
            </w:r>
            <w:r w:rsidR="00036232" w:rsidRPr="00C33FF0">
              <w:rPr>
                <w:rFonts w:asciiTheme="minorHAnsi" w:hAnsiTheme="minorHAnsi"/>
                <w:noProof/>
                <w:sz w:val="22"/>
                <w:lang w:eastAsia="ru-RU"/>
              </w:rPr>
              <w:tab/>
            </w:r>
            <w:r w:rsidR="00036232" w:rsidRPr="00C33FF0">
              <w:rPr>
                <w:rStyle w:val="ab"/>
                <w:noProof/>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_Toc152427393 \h </w:instrText>
            </w:r>
            <w:r w:rsidR="00036232" w:rsidRPr="00C33FF0">
              <w:rPr>
                <w:noProof/>
                <w:webHidden/>
              </w:rPr>
            </w:r>
            <w:r w:rsidR="00036232" w:rsidRPr="00C33FF0">
              <w:rPr>
                <w:noProof/>
                <w:webHidden/>
              </w:rPr>
              <w:fldChar w:fldCharType="separate"/>
            </w:r>
            <w:r w:rsidR="00036232" w:rsidRPr="00C33FF0">
              <w:rPr>
                <w:noProof/>
                <w:webHidden/>
              </w:rPr>
              <w:t>28</w:t>
            </w:r>
            <w:r w:rsidR="00036232" w:rsidRPr="00C33FF0">
              <w:rPr>
                <w:noProof/>
                <w:webHidden/>
              </w:rPr>
              <w:fldChar w:fldCharType="end"/>
            </w:r>
          </w:hyperlink>
        </w:p>
        <w:p w14:paraId="7794DF68" w14:textId="4C61494C" w:rsidR="00036232" w:rsidRPr="00C33FF0" w:rsidRDefault="00CA5918">
          <w:pPr>
            <w:pStyle w:val="37"/>
            <w:rPr>
              <w:rFonts w:asciiTheme="minorHAnsi" w:hAnsiTheme="minorHAnsi"/>
              <w:noProof/>
              <w:sz w:val="22"/>
              <w:lang w:eastAsia="ru-RU"/>
            </w:rPr>
          </w:pPr>
          <w:hyperlink w:anchor="_Toc152427394" w:history="1">
            <w:r w:rsidR="00036232" w:rsidRPr="00C33FF0">
              <w:rPr>
                <w:rStyle w:val="ab"/>
                <w:noProof/>
                <w:color w:val="auto"/>
              </w:rPr>
              <w:t>1.2.5.</w:t>
            </w:r>
            <w:r w:rsidR="00036232" w:rsidRPr="00C33FF0">
              <w:rPr>
                <w:rFonts w:asciiTheme="minorHAnsi" w:hAnsiTheme="minorHAnsi"/>
                <w:noProof/>
                <w:sz w:val="22"/>
                <w:lang w:eastAsia="ru-RU"/>
              </w:rPr>
              <w:tab/>
            </w:r>
            <w:r w:rsidR="00036232" w:rsidRPr="00C33FF0">
              <w:rPr>
                <w:rStyle w:val="ab"/>
                <w:noProof/>
                <w:color w:val="auto"/>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_Toc152427394 \h </w:instrText>
            </w:r>
            <w:r w:rsidR="00036232" w:rsidRPr="00C33FF0">
              <w:rPr>
                <w:noProof/>
                <w:webHidden/>
              </w:rPr>
            </w:r>
            <w:r w:rsidR="00036232" w:rsidRPr="00C33FF0">
              <w:rPr>
                <w:noProof/>
                <w:webHidden/>
              </w:rPr>
              <w:fldChar w:fldCharType="separate"/>
            </w:r>
            <w:r w:rsidR="00036232" w:rsidRPr="00C33FF0">
              <w:rPr>
                <w:noProof/>
                <w:webHidden/>
              </w:rPr>
              <w:t>31</w:t>
            </w:r>
            <w:r w:rsidR="00036232" w:rsidRPr="00C33FF0">
              <w:rPr>
                <w:noProof/>
                <w:webHidden/>
              </w:rPr>
              <w:fldChar w:fldCharType="end"/>
            </w:r>
          </w:hyperlink>
        </w:p>
        <w:p w14:paraId="254B9CA8" w14:textId="396FEAE2" w:rsidR="00036232" w:rsidRPr="00C33FF0" w:rsidRDefault="00CA5918">
          <w:pPr>
            <w:pStyle w:val="37"/>
            <w:rPr>
              <w:rFonts w:asciiTheme="minorHAnsi" w:hAnsiTheme="minorHAnsi"/>
              <w:noProof/>
              <w:sz w:val="22"/>
              <w:lang w:eastAsia="ru-RU"/>
            </w:rPr>
          </w:pPr>
          <w:hyperlink w:anchor="_Toc152427395" w:history="1">
            <w:r w:rsidR="00036232" w:rsidRPr="00C33FF0">
              <w:rPr>
                <w:rStyle w:val="ab"/>
                <w:noProof/>
                <w:color w:val="auto"/>
              </w:rPr>
              <w:t>1.2.6.</w:t>
            </w:r>
            <w:r w:rsidR="00036232" w:rsidRPr="00C33FF0">
              <w:rPr>
                <w:rFonts w:asciiTheme="minorHAnsi" w:hAnsiTheme="minorHAnsi"/>
                <w:noProof/>
                <w:sz w:val="22"/>
                <w:lang w:eastAsia="ru-RU"/>
              </w:rPr>
              <w:tab/>
            </w:r>
            <w:r w:rsidR="00036232" w:rsidRPr="00C33FF0">
              <w:rPr>
                <w:rStyle w:val="ab"/>
                <w:noProof/>
                <w:color w:val="auto"/>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_Toc152427395 \h </w:instrText>
            </w:r>
            <w:r w:rsidR="00036232" w:rsidRPr="00C33FF0">
              <w:rPr>
                <w:noProof/>
                <w:webHidden/>
              </w:rPr>
            </w:r>
            <w:r w:rsidR="00036232" w:rsidRPr="00C33FF0">
              <w:rPr>
                <w:noProof/>
                <w:webHidden/>
              </w:rPr>
              <w:fldChar w:fldCharType="separate"/>
            </w:r>
            <w:r w:rsidR="00036232" w:rsidRPr="00C33FF0">
              <w:rPr>
                <w:noProof/>
                <w:webHidden/>
              </w:rPr>
              <w:t>36</w:t>
            </w:r>
            <w:r w:rsidR="00036232" w:rsidRPr="00C33FF0">
              <w:rPr>
                <w:noProof/>
                <w:webHidden/>
              </w:rPr>
              <w:fldChar w:fldCharType="end"/>
            </w:r>
          </w:hyperlink>
        </w:p>
        <w:p w14:paraId="60C5A6E1" w14:textId="4465D4EB" w:rsidR="00036232" w:rsidRPr="00C33FF0" w:rsidRDefault="00CA5918">
          <w:pPr>
            <w:pStyle w:val="37"/>
            <w:rPr>
              <w:rFonts w:asciiTheme="minorHAnsi" w:hAnsiTheme="minorHAnsi"/>
              <w:noProof/>
              <w:sz w:val="22"/>
              <w:lang w:eastAsia="ru-RU"/>
            </w:rPr>
          </w:pPr>
          <w:hyperlink w:anchor="_Toc152427396" w:history="1">
            <w:r w:rsidR="00036232" w:rsidRPr="00C33FF0">
              <w:rPr>
                <w:rStyle w:val="ab"/>
                <w:noProof/>
                <w:color w:val="auto"/>
              </w:rPr>
              <w:t>1.2.7.</w:t>
            </w:r>
            <w:r w:rsidR="00036232" w:rsidRPr="00C33FF0">
              <w:rPr>
                <w:rFonts w:asciiTheme="minorHAnsi" w:hAnsiTheme="minorHAnsi"/>
                <w:noProof/>
                <w:sz w:val="22"/>
                <w:lang w:eastAsia="ru-RU"/>
              </w:rPr>
              <w:tab/>
            </w:r>
            <w:r w:rsidR="00036232" w:rsidRPr="00C33FF0">
              <w:rPr>
                <w:rStyle w:val="ab"/>
                <w:noProof/>
                <w:color w:val="auto"/>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_Toc152427396 \h </w:instrText>
            </w:r>
            <w:r w:rsidR="00036232" w:rsidRPr="00C33FF0">
              <w:rPr>
                <w:noProof/>
                <w:webHidden/>
              </w:rPr>
            </w:r>
            <w:r w:rsidR="00036232" w:rsidRPr="00C33FF0">
              <w:rPr>
                <w:noProof/>
                <w:webHidden/>
              </w:rPr>
              <w:fldChar w:fldCharType="separate"/>
            </w:r>
            <w:r w:rsidR="00036232" w:rsidRPr="00C33FF0">
              <w:rPr>
                <w:noProof/>
                <w:webHidden/>
              </w:rPr>
              <w:t>36</w:t>
            </w:r>
            <w:r w:rsidR="00036232" w:rsidRPr="00C33FF0">
              <w:rPr>
                <w:noProof/>
                <w:webHidden/>
              </w:rPr>
              <w:fldChar w:fldCharType="end"/>
            </w:r>
          </w:hyperlink>
        </w:p>
        <w:p w14:paraId="199FFB61" w14:textId="2121183C" w:rsidR="00036232" w:rsidRPr="00C33FF0" w:rsidRDefault="00CA5918">
          <w:pPr>
            <w:pStyle w:val="37"/>
            <w:rPr>
              <w:rFonts w:asciiTheme="minorHAnsi" w:hAnsiTheme="minorHAnsi"/>
              <w:noProof/>
              <w:sz w:val="22"/>
              <w:lang w:eastAsia="ru-RU"/>
            </w:rPr>
          </w:pPr>
          <w:hyperlink w:anchor="_Toc152427397" w:history="1">
            <w:r w:rsidR="00036232" w:rsidRPr="00C33FF0">
              <w:rPr>
                <w:rStyle w:val="ab"/>
                <w:noProof/>
                <w:color w:val="auto"/>
              </w:rPr>
              <w:t>1.2.8.</w:t>
            </w:r>
            <w:r w:rsidR="00036232" w:rsidRPr="00C33FF0">
              <w:rPr>
                <w:rFonts w:asciiTheme="minorHAnsi" w:hAnsiTheme="minorHAnsi"/>
                <w:noProof/>
                <w:sz w:val="22"/>
                <w:lang w:eastAsia="ru-RU"/>
              </w:rPr>
              <w:tab/>
            </w:r>
            <w:r w:rsidR="00036232" w:rsidRPr="00C33FF0">
              <w:rPr>
                <w:rStyle w:val="ab"/>
                <w:noProof/>
                <w:color w:val="auto"/>
              </w:rPr>
              <w:t>Среднегодовая загрузка оборудования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_Toc152427397 \h </w:instrText>
            </w:r>
            <w:r w:rsidR="00036232" w:rsidRPr="00C33FF0">
              <w:rPr>
                <w:noProof/>
                <w:webHidden/>
              </w:rPr>
            </w:r>
            <w:r w:rsidR="00036232" w:rsidRPr="00C33FF0">
              <w:rPr>
                <w:noProof/>
                <w:webHidden/>
              </w:rPr>
              <w:fldChar w:fldCharType="separate"/>
            </w:r>
            <w:r w:rsidR="00036232" w:rsidRPr="00C33FF0">
              <w:rPr>
                <w:noProof/>
                <w:webHidden/>
              </w:rPr>
              <w:t>39</w:t>
            </w:r>
            <w:r w:rsidR="00036232" w:rsidRPr="00C33FF0">
              <w:rPr>
                <w:noProof/>
                <w:webHidden/>
              </w:rPr>
              <w:fldChar w:fldCharType="end"/>
            </w:r>
          </w:hyperlink>
        </w:p>
        <w:p w14:paraId="297B7276" w14:textId="100052EA" w:rsidR="00036232" w:rsidRPr="00C33FF0" w:rsidRDefault="00CA5918">
          <w:pPr>
            <w:pStyle w:val="37"/>
            <w:rPr>
              <w:rFonts w:asciiTheme="minorHAnsi" w:hAnsiTheme="minorHAnsi"/>
              <w:noProof/>
              <w:sz w:val="22"/>
              <w:lang w:eastAsia="ru-RU"/>
            </w:rPr>
          </w:pPr>
          <w:hyperlink w:anchor="_Toc152427398" w:history="1">
            <w:r w:rsidR="00036232" w:rsidRPr="00C33FF0">
              <w:rPr>
                <w:rStyle w:val="ab"/>
                <w:noProof/>
                <w:color w:val="auto"/>
              </w:rPr>
              <w:t>1.2.9.</w:t>
            </w:r>
            <w:r w:rsidR="00036232" w:rsidRPr="00C33FF0">
              <w:rPr>
                <w:rFonts w:asciiTheme="minorHAnsi" w:hAnsiTheme="minorHAnsi"/>
                <w:noProof/>
                <w:sz w:val="22"/>
                <w:lang w:eastAsia="ru-RU"/>
              </w:rPr>
              <w:tab/>
            </w:r>
            <w:r w:rsidR="00036232" w:rsidRPr="00C33FF0">
              <w:rPr>
                <w:rStyle w:val="ab"/>
                <w:noProof/>
                <w:color w:val="auto"/>
              </w:rPr>
              <w:t>Способы учета тепла, отпущенного в тепловые сети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_Toc152427398 \h </w:instrText>
            </w:r>
            <w:r w:rsidR="00036232" w:rsidRPr="00C33FF0">
              <w:rPr>
                <w:noProof/>
                <w:webHidden/>
              </w:rPr>
            </w:r>
            <w:r w:rsidR="00036232" w:rsidRPr="00C33FF0">
              <w:rPr>
                <w:noProof/>
                <w:webHidden/>
              </w:rPr>
              <w:fldChar w:fldCharType="separate"/>
            </w:r>
            <w:r w:rsidR="00036232" w:rsidRPr="00C33FF0">
              <w:rPr>
                <w:noProof/>
                <w:webHidden/>
              </w:rPr>
              <w:t>40</w:t>
            </w:r>
            <w:r w:rsidR="00036232" w:rsidRPr="00C33FF0">
              <w:rPr>
                <w:noProof/>
                <w:webHidden/>
              </w:rPr>
              <w:fldChar w:fldCharType="end"/>
            </w:r>
          </w:hyperlink>
        </w:p>
        <w:p w14:paraId="7FE2D182" w14:textId="17FBC3F2" w:rsidR="00036232" w:rsidRPr="00C33FF0" w:rsidRDefault="00CA5918">
          <w:pPr>
            <w:pStyle w:val="37"/>
            <w:tabs>
              <w:tab w:val="left" w:pos="1540"/>
            </w:tabs>
            <w:rPr>
              <w:rFonts w:asciiTheme="minorHAnsi" w:hAnsiTheme="minorHAnsi"/>
              <w:noProof/>
              <w:sz w:val="22"/>
              <w:lang w:eastAsia="ru-RU"/>
            </w:rPr>
          </w:pPr>
          <w:hyperlink w:anchor="_Toc152427399" w:history="1">
            <w:r w:rsidR="00036232" w:rsidRPr="00C33FF0">
              <w:rPr>
                <w:rStyle w:val="ab"/>
                <w:noProof/>
                <w:color w:val="auto"/>
              </w:rPr>
              <w:t>1.2.10.</w:t>
            </w:r>
            <w:r w:rsidR="00036232" w:rsidRPr="00C33FF0">
              <w:rPr>
                <w:rFonts w:asciiTheme="minorHAnsi" w:hAnsiTheme="minorHAnsi"/>
                <w:noProof/>
                <w:sz w:val="22"/>
                <w:lang w:eastAsia="ru-RU"/>
              </w:rPr>
              <w:tab/>
            </w:r>
            <w:r w:rsidR="00036232" w:rsidRPr="00C33FF0">
              <w:rPr>
                <w:rStyle w:val="ab"/>
                <w:noProof/>
                <w:color w:val="auto"/>
              </w:rPr>
              <w:t>Статистика отказов и восстановлений оборудования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_Toc152427399 \h </w:instrText>
            </w:r>
            <w:r w:rsidR="00036232" w:rsidRPr="00C33FF0">
              <w:rPr>
                <w:noProof/>
                <w:webHidden/>
              </w:rPr>
            </w:r>
            <w:r w:rsidR="00036232" w:rsidRPr="00C33FF0">
              <w:rPr>
                <w:noProof/>
                <w:webHidden/>
              </w:rPr>
              <w:fldChar w:fldCharType="separate"/>
            </w:r>
            <w:r w:rsidR="00036232" w:rsidRPr="00C33FF0">
              <w:rPr>
                <w:noProof/>
                <w:webHidden/>
              </w:rPr>
              <w:t>41</w:t>
            </w:r>
            <w:r w:rsidR="00036232" w:rsidRPr="00C33FF0">
              <w:rPr>
                <w:noProof/>
                <w:webHidden/>
              </w:rPr>
              <w:fldChar w:fldCharType="end"/>
            </w:r>
          </w:hyperlink>
        </w:p>
        <w:p w14:paraId="3B8C74B8" w14:textId="5AEDE33F" w:rsidR="00036232" w:rsidRPr="00C33FF0" w:rsidRDefault="00CA5918">
          <w:pPr>
            <w:pStyle w:val="37"/>
            <w:tabs>
              <w:tab w:val="left" w:pos="1540"/>
            </w:tabs>
            <w:rPr>
              <w:rFonts w:asciiTheme="minorHAnsi" w:hAnsiTheme="minorHAnsi"/>
              <w:noProof/>
              <w:sz w:val="22"/>
              <w:lang w:eastAsia="ru-RU"/>
            </w:rPr>
          </w:pPr>
          <w:hyperlink w:anchor="_Toc152427400" w:history="1">
            <w:r w:rsidR="00036232" w:rsidRPr="00C33FF0">
              <w:rPr>
                <w:rStyle w:val="ab"/>
                <w:noProof/>
                <w:color w:val="auto"/>
              </w:rPr>
              <w:t>1.2.11.</w:t>
            </w:r>
            <w:r w:rsidR="00036232" w:rsidRPr="00C33FF0">
              <w:rPr>
                <w:rFonts w:asciiTheme="minorHAnsi" w:hAnsiTheme="minorHAnsi"/>
                <w:noProof/>
                <w:sz w:val="22"/>
                <w:lang w:eastAsia="ru-RU"/>
              </w:rPr>
              <w:tab/>
            </w:r>
            <w:r w:rsidR="00036232" w:rsidRPr="00C33FF0">
              <w:rPr>
                <w:rStyle w:val="ab"/>
                <w:noProof/>
                <w:color w:val="auto"/>
              </w:rPr>
              <w:t>Предписания надзорных органов по запрещению дальнейшей эксплуатации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_Toc152427400 \h </w:instrText>
            </w:r>
            <w:r w:rsidR="00036232" w:rsidRPr="00C33FF0">
              <w:rPr>
                <w:noProof/>
                <w:webHidden/>
              </w:rPr>
            </w:r>
            <w:r w:rsidR="00036232" w:rsidRPr="00C33FF0">
              <w:rPr>
                <w:noProof/>
                <w:webHidden/>
              </w:rPr>
              <w:fldChar w:fldCharType="separate"/>
            </w:r>
            <w:r w:rsidR="00036232" w:rsidRPr="00C33FF0">
              <w:rPr>
                <w:noProof/>
                <w:webHidden/>
              </w:rPr>
              <w:t>41</w:t>
            </w:r>
            <w:r w:rsidR="00036232" w:rsidRPr="00C33FF0">
              <w:rPr>
                <w:noProof/>
                <w:webHidden/>
              </w:rPr>
              <w:fldChar w:fldCharType="end"/>
            </w:r>
          </w:hyperlink>
        </w:p>
        <w:p w14:paraId="16668080" w14:textId="2E4F875F" w:rsidR="00036232" w:rsidRPr="00C33FF0" w:rsidRDefault="00CA5918">
          <w:pPr>
            <w:pStyle w:val="37"/>
            <w:tabs>
              <w:tab w:val="left" w:pos="1540"/>
            </w:tabs>
            <w:rPr>
              <w:rFonts w:asciiTheme="minorHAnsi" w:hAnsiTheme="minorHAnsi"/>
              <w:noProof/>
              <w:sz w:val="22"/>
              <w:lang w:eastAsia="ru-RU"/>
            </w:rPr>
          </w:pPr>
          <w:hyperlink w:anchor="_Toc152427401" w:history="1">
            <w:r w:rsidR="00036232" w:rsidRPr="00C33FF0">
              <w:rPr>
                <w:rStyle w:val="ab"/>
                <w:noProof/>
                <w:color w:val="auto"/>
              </w:rPr>
              <w:t>1.2.12.</w:t>
            </w:r>
            <w:r w:rsidR="00036232" w:rsidRPr="00C33FF0">
              <w:rPr>
                <w:rFonts w:asciiTheme="minorHAnsi" w:hAnsiTheme="minorHAnsi"/>
                <w:noProof/>
                <w:sz w:val="22"/>
                <w:lang w:eastAsia="ru-RU"/>
              </w:rPr>
              <w:tab/>
            </w:r>
            <w:r w:rsidR="00036232" w:rsidRPr="00C33FF0">
              <w:rPr>
                <w:rStyle w:val="ab"/>
                <w:noProof/>
                <w:color w:val="auto"/>
              </w:rPr>
              <w:t xml:space="preserve">Перечень источников тепловой энергии и (или) оборудования (турбоагрегатов), входящего в их состав (для источников тепловой энергии, </w:t>
            </w:r>
            <w:r w:rsidR="00036232" w:rsidRPr="00C33FF0">
              <w:rPr>
                <w:rStyle w:val="ab"/>
                <w:noProof/>
                <w:color w:val="auto"/>
              </w:rPr>
              <w:lastRenderedPageBreak/>
              <w:t>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_Toc152427401 \h </w:instrText>
            </w:r>
            <w:r w:rsidR="00036232" w:rsidRPr="00C33FF0">
              <w:rPr>
                <w:noProof/>
                <w:webHidden/>
              </w:rPr>
            </w:r>
            <w:r w:rsidR="00036232" w:rsidRPr="00C33FF0">
              <w:rPr>
                <w:noProof/>
                <w:webHidden/>
              </w:rPr>
              <w:fldChar w:fldCharType="separate"/>
            </w:r>
            <w:r w:rsidR="00036232" w:rsidRPr="00C33FF0">
              <w:rPr>
                <w:noProof/>
                <w:webHidden/>
              </w:rPr>
              <w:t>41</w:t>
            </w:r>
            <w:r w:rsidR="00036232" w:rsidRPr="00C33FF0">
              <w:rPr>
                <w:noProof/>
                <w:webHidden/>
              </w:rPr>
              <w:fldChar w:fldCharType="end"/>
            </w:r>
          </w:hyperlink>
        </w:p>
        <w:p w14:paraId="755C772D" w14:textId="0EE14D04" w:rsidR="00036232" w:rsidRPr="00C33FF0" w:rsidRDefault="00CA5918">
          <w:pPr>
            <w:pStyle w:val="37"/>
            <w:tabs>
              <w:tab w:val="left" w:pos="1540"/>
            </w:tabs>
            <w:rPr>
              <w:rFonts w:asciiTheme="minorHAnsi" w:hAnsiTheme="minorHAnsi"/>
              <w:noProof/>
              <w:sz w:val="22"/>
              <w:lang w:eastAsia="ru-RU"/>
            </w:rPr>
          </w:pPr>
          <w:hyperlink w:anchor="_Toc152427402" w:history="1">
            <w:r w:rsidR="00036232" w:rsidRPr="00C33FF0">
              <w:rPr>
                <w:rStyle w:val="ab"/>
                <w:noProof/>
                <w:color w:val="auto"/>
              </w:rPr>
              <w:t>1.2.13.</w:t>
            </w:r>
            <w:r w:rsidR="00036232" w:rsidRPr="00C33FF0">
              <w:rPr>
                <w:rFonts w:asciiTheme="minorHAnsi" w:hAnsiTheme="minorHAnsi"/>
                <w:noProof/>
                <w:sz w:val="22"/>
                <w:lang w:eastAsia="ru-RU"/>
              </w:rPr>
              <w:tab/>
            </w:r>
            <w:r w:rsidR="00036232" w:rsidRPr="00C33FF0">
              <w:rPr>
                <w:rStyle w:val="ab"/>
                <w:noProof/>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_Toc152427402 \h </w:instrText>
            </w:r>
            <w:r w:rsidR="00036232" w:rsidRPr="00C33FF0">
              <w:rPr>
                <w:noProof/>
                <w:webHidden/>
              </w:rPr>
            </w:r>
            <w:r w:rsidR="00036232" w:rsidRPr="00C33FF0">
              <w:rPr>
                <w:noProof/>
                <w:webHidden/>
              </w:rPr>
              <w:fldChar w:fldCharType="separate"/>
            </w:r>
            <w:r w:rsidR="00036232" w:rsidRPr="00C33FF0">
              <w:rPr>
                <w:noProof/>
                <w:webHidden/>
              </w:rPr>
              <w:t>41</w:t>
            </w:r>
            <w:r w:rsidR="00036232" w:rsidRPr="00C33FF0">
              <w:rPr>
                <w:noProof/>
                <w:webHidden/>
              </w:rPr>
              <w:fldChar w:fldCharType="end"/>
            </w:r>
          </w:hyperlink>
        </w:p>
        <w:p w14:paraId="775500E4" w14:textId="1AE13113" w:rsidR="00036232" w:rsidRPr="00C33FF0" w:rsidRDefault="00CA5918">
          <w:pPr>
            <w:pStyle w:val="21"/>
            <w:rPr>
              <w:rFonts w:asciiTheme="minorHAnsi" w:hAnsiTheme="minorHAnsi"/>
              <w:noProof/>
              <w:sz w:val="22"/>
              <w:lang w:eastAsia="ru-RU"/>
            </w:rPr>
          </w:pPr>
          <w:hyperlink w:anchor="_Toc152427403" w:history="1">
            <w:r w:rsidR="00036232" w:rsidRPr="00C33FF0">
              <w:rPr>
                <w:rStyle w:val="ab"/>
                <w:noProof/>
                <w:color w:val="auto"/>
                <w14:scene3d>
                  <w14:camera w14:prst="orthographicFront"/>
                  <w14:lightRig w14:rig="threePt" w14:dir="t">
                    <w14:rot w14:lat="0" w14:lon="0" w14:rev="0"/>
                  </w14:lightRig>
                </w14:scene3d>
              </w:rPr>
              <w:t>1.3.</w:t>
            </w:r>
            <w:r w:rsidR="00036232" w:rsidRPr="00C33FF0">
              <w:rPr>
                <w:rFonts w:asciiTheme="minorHAnsi" w:hAnsiTheme="minorHAnsi"/>
                <w:noProof/>
                <w:sz w:val="22"/>
                <w:lang w:eastAsia="ru-RU"/>
              </w:rPr>
              <w:tab/>
            </w:r>
            <w:r w:rsidR="00036232" w:rsidRPr="00C33FF0">
              <w:rPr>
                <w:rStyle w:val="ab"/>
                <w:noProof/>
                <w:color w:val="auto"/>
              </w:rPr>
              <w:t>ТЕПЛОВЫЕ СЕТИ, СООРУЖЕНИЯ НА НИХ</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_Toc152427403 \h </w:instrText>
            </w:r>
            <w:r w:rsidR="00036232" w:rsidRPr="00C33FF0">
              <w:rPr>
                <w:noProof/>
                <w:webHidden/>
              </w:rPr>
            </w:r>
            <w:r w:rsidR="00036232" w:rsidRPr="00C33FF0">
              <w:rPr>
                <w:noProof/>
                <w:webHidden/>
              </w:rPr>
              <w:fldChar w:fldCharType="separate"/>
            </w:r>
            <w:r w:rsidR="00036232" w:rsidRPr="00C33FF0">
              <w:rPr>
                <w:noProof/>
                <w:webHidden/>
              </w:rPr>
              <w:t>42</w:t>
            </w:r>
            <w:r w:rsidR="00036232" w:rsidRPr="00C33FF0">
              <w:rPr>
                <w:noProof/>
                <w:webHidden/>
              </w:rPr>
              <w:fldChar w:fldCharType="end"/>
            </w:r>
          </w:hyperlink>
        </w:p>
        <w:p w14:paraId="13101B4C" w14:textId="126F9BA9" w:rsidR="00036232" w:rsidRPr="00C33FF0" w:rsidRDefault="00CA5918">
          <w:pPr>
            <w:pStyle w:val="37"/>
            <w:rPr>
              <w:rFonts w:asciiTheme="minorHAnsi" w:hAnsiTheme="minorHAnsi"/>
              <w:noProof/>
              <w:sz w:val="22"/>
              <w:lang w:eastAsia="ru-RU"/>
            </w:rPr>
          </w:pPr>
          <w:hyperlink w:anchor="_Toc152427404" w:history="1">
            <w:r w:rsidR="00036232" w:rsidRPr="00C33FF0">
              <w:rPr>
                <w:rStyle w:val="ab"/>
                <w:rFonts w:cstheme="minorHAnsi"/>
                <w:noProof/>
                <w:color w:val="auto"/>
              </w:rPr>
              <w:t>1.3.1.</w:t>
            </w:r>
            <w:r w:rsidR="00036232" w:rsidRPr="00C33FF0">
              <w:rPr>
                <w:rFonts w:asciiTheme="minorHAnsi" w:hAnsiTheme="minorHAnsi"/>
                <w:noProof/>
                <w:sz w:val="22"/>
                <w:lang w:eastAsia="ru-RU"/>
              </w:rPr>
              <w:tab/>
            </w:r>
            <w:r w:rsidR="00036232" w:rsidRPr="00C33FF0">
              <w:rPr>
                <w:rStyle w:val="ab"/>
                <w:rFonts w:cstheme="minorHAnsi"/>
                <w:noProof/>
                <w:color w:val="auto"/>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_Toc152427404 \h </w:instrText>
            </w:r>
            <w:r w:rsidR="00036232" w:rsidRPr="00C33FF0">
              <w:rPr>
                <w:noProof/>
                <w:webHidden/>
              </w:rPr>
            </w:r>
            <w:r w:rsidR="00036232" w:rsidRPr="00C33FF0">
              <w:rPr>
                <w:noProof/>
                <w:webHidden/>
              </w:rPr>
              <w:fldChar w:fldCharType="separate"/>
            </w:r>
            <w:r w:rsidR="00036232" w:rsidRPr="00C33FF0">
              <w:rPr>
                <w:noProof/>
                <w:webHidden/>
              </w:rPr>
              <w:t>43</w:t>
            </w:r>
            <w:r w:rsidR="00036232" w:rsidRPr="00C33FF0">
              <w:rPr>
                <w:noProof/>
                <w:webHidden/>
              </w:rPr>
              <w:fldChar w:fldCharType="end"/>
            </w:r>
          </w:hyperlink>
        </w:p>
        <w:p w14:paraId="6BF3FECF" w14:textId="71A1C92C" w:rsidR="00036232" w:rsidRPr="00C33FF0" w:rsidRDefault="00CA5918">
          <w:pPr>
            <w:pStyle w:val="37"/>
            <w:rPr>
              <w:rFonts w:asciiTheme="minorHAnsi" w:hAnsiTheme="minorHAnsi"/>
              <w:noProof/>
              <w:sz w:val="22"/>
              <w:lang w:eastAsia="ru-RU"/>
            </w:rPr>
          </w:pPr>
          <w:hyperlink w:anchor="_Toc152427405" w:history="1">
            <w:r w:rsidR="00036232" w:rsidRPr="00C33FF0">
              <w:rPr>
                <w:rStyle w:val="ab"/>
                <w:noProof/>
                <w:color w:val="auto"/>
              </w:rPr>
              <w:t>1.3.2.</w:t>
            </w:r>
            <w:r w:rsidR="00036232" w:rsidRPr="00C33FF0">
              <w:rPr>
                <w:rFonts w:asciiTheme="minorHAnsi" w:hAnsiTheme="minorHAnsi"/>
                <w:noProof/>
                <w:sz w:val="22"/>
                <w:lang w:eastAsia="ru-RU"/>
              </w:rPr>
              <w:tab/>
            </w:r>
            <w:r w:rsidR="00036232" w:rsidRPr="00C33FF0">
              <w:rPr>
                <w:rStyle w:val="ab"/>
                <w:noProof/>
                <w:color w:val="auto"/>
              </w:rPr>
              <w:t>Карты (схемы) тепловых сетей в зонах действия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_Toc152427405 \h </w:instrText>
            </w:r>
            <w:r w:rsidR="00036232" w:rsidRPr="00C33FF0">
              <w:rPr>
                <w:noProof/>
                <w:webHidden/>
              </w:rPr>
            </w:r>
            <w:r w:rsidR="00036232" w:rsidRPr="00C33FF0">
              <w:rPr>
                <w:noProof/>
                <w:webHidden/>
              </w:rPr>
              <w:fldChar w:fldCharType="separate"/>
            </w:r>
            <w:r w:rsidR="00036232" w:rsidRPr="00C33FF0">
              <w:rPr>
                <w:noProof/>
                <w:webHidden/>
              </w:rPr>
              <w:t>48</w:t>
            </w:r>
            <w:r w:rsidR="00036232" w:rsidRPr="00C33FF0">
              <w:rPr>
                <w:noProof/>
                <w:webHidden/>
              </w:rPr>
              <w:fldChar w:fldCharType="end"/>
            </w:r>
          </w:hyperlink>
        </w:p>
        <w:p w14:paraId="0A8340FD" w14:textId="3114DFB7" w:rsidR="00036232" w:rsidRPr="00C33FF0" w:rsidRDefault="00CA5918">
          <w:pPr>
            <w:pStyle w:val="37"/>
            <w:rPr>
              <w:rFonts w:asciiTheme="minorHAnsi" w:hAnsiTheme="minorHAnsi"/>
              <w:noProof/>
              <w:sz w:val="22"/>
              <w:lang w:eastAsia="ru-RU"/>
            </w:rPr>
          </w:pPr>
          <w:hyperlink w:anchor="_Toc152427406" w:history="1">
            <w:r w:rsidR="00036232" w:rsidRPr="00C33FF0">
              <w:rPr>
                <w:rStyle w:val="ab"/>
                <w:noProof/>
                <w:color w:val="auto"/>
              </w:rPr>
              <w:t>1.3.3.</w:t>
            </w:r>
            <w:r w:rsidR="00036232" w:rsidRPr="00C33FF0">
              <w:rPr>
                <w:rFonts w:asciiTheme="minorHAnsi" w:hAnsiTheme="minorHAnsi"/>
                <w:noProof/>
                <w:sz w:val="22"/>
                <w:lang w:eastAsia="ru-RU"/>
              </w:rPr>
              <w:tab/>
            </w:r>
            <w:r w:rsidR="00036232" w:rsidRPr="00C33FF0">
              <w:rPr>
                <w:rStyle w:val="ab"/>
                <w:noProof/>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_Toc152427406 \h </w:instrText>
            </w:r>
            <w:r w:rsidR="00036232" w:rsidRPr="00C33FF0">
              <w:rPr>
                <w:noProof/>
                <w:webHidden/>
              </w:rPr>
            </w:r>
            <w:r w:rsidR="00036232" w:rsidRPr="00C33FF0">
              <w:rPr>
                <w:noProof/>
                <w:webHidden/>
              </w:rPr>
              <w:fldChar w:fldCharType="separate"/>
            </w:r>
            <w:r w:rsidR="00036232" w:rsidRPr="00C33FF0">
              <w:rPr>
                <w:noProof/>
                <w:webHidden/>
              </w:rPr>
              <w:t>48</w:t>
            </w:r>
            <w:r w:rsidR="00036232" w:rsidRPr="00C33FF0">
              <w:rPr>
                <w:noProof/>
                <w:webHidden/>
              </w:rPr>
              <w:fldChar w:fldCharType="end"/>
            </w:r>
          </w:hyperlink>
        </w:p>
        <w:p w14:paraId="6860F210" w14:textId="01F34395" w:rsidR="00036232" w:rsidRPr="00C33FF0" w:rsidRDefault="00CA5918">
          <w:pPr>
            <w:pStyle w:val="37"/>
            <w:rPr>
              <w:rFonts w:asciiTheme="minorHAnsi" w:hAnsiTheme="minorHAnsi"/>
              <w:noProof/>
              <w:sz w:val="22"/>
              <w:lang w:eastAsia="ru-RU"/>
            </w:rPr>
          </w:pPr>
          <w:hyperlink w:anchor="_Toc152427407" w:history="1">
            <w:r w:rsidR="00036232" w:rsidRPr="00C33FF0">
              <w:rPr>
                <w:rStyle w:val="ab"/>
                <w:noProof/>
                <w:color w:val="auto"/>
              </w:rPr>
              <w:t>1.3.4.</w:t>
            </w:r>
            <w:r w:rsidR="00036232" w:rsidRPr="00C33FF0">
              <w:rPr>
                <w:rFonts w:asciiTheme="minorHAnsi" w:hAnsiTheme="minorHAnsi"/>
                <w:noProof/>
                <w:sz w:val="22"/>
                <w:lang w:eastAsia="ru-RU"/>
              </w:rPr>
              <w:tab/>
            </w:r>
            <w:r w:rsidR="00036232" w:rsidRPr="00C33FF0">
              <w:rPr>
                <w:rStyle w:val="ab"/>
                <w:noProof/>
                <w:color w:val="auto"/>
              </w:rPr>
              <w:t>Описание типов и количества секционирующей и регулирующей арматуры на тепловых сетях</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_Toc152427407 \h </w:instrText>
            </w:r>
            <w:r w:rsidR="00036232" w:rsidRPr="00C33FF0">
              <w:rPr>
                <w:noProof/>
                <w:webHidden/>
              </w:rPr>
            </w:r>
            <w:r w:rsidR="00036232" w:rsidRPr="00C33FF0">
              <w:rPr>
                <w:noProof/>
                <w:webHidden/>
              </w:rPr>
              <w:fldChar w:fldCharType="separate"/>
            </w:r>
            <w:r w:rsidR="00036232" w:rsidRPr="00C33FF0">
              <w:rPr>
                <w:noProof/>
                <w:webHidden/>
              </w:rPr>
              <w:t>62</w:t>
            </w:r>
            <w:r w:rsidR="00036232" w:rsidRPr="00C33FF0">
              <w:rPr>
                <w:noProof/>
                <w:webHidden/>
              </w:rPr>
              <w:fldChar w:fldCharType="end"/>
            </w:r>
          </w:hyperlink>
        </w:p>
        <w:p w14:paraId="6A334CF1" w14:textId="77F4B527" w:rsidR="00036232" w:rsidRPr="00C33FF0" w:rsidRDefault="00CA5918">
          <w:pPr>
            <w:pStyle w:val="37"/>
            <w:rPr>
              <w:rFonts w:asciiTheme="minorHAnsi" w:hAnsiTheme="minorHAnsi"/>
              <w:noProof/>
              <w:sz w:val="22"/>
              <w:lang w:eastAsia="ru-RU"/>
            </w:rPr>
          </w:pPr>
          <w:hyperlink w:anchor="_Toc152427408" w:history="1">
            <w:r w:rsidR="00036232" w:rsidRPr="00C33FF0">
              <w:rPr>
                <w:rStyle w:val="ab"/>
                <w:noProof/>
                <w:color w:val="auto"/>
              </w:rPr>
              <w:t>1.3.5.</w:t>
            </w:r>
            <w:r w:rsidR="00036232" w:rsidRPr="00C33FF0">
              <w:rPr>
                <w:rFonts w:asciiTheme="minorHAnsi" w:hAnsiTheme="minorHAnsi"/>
                <w:noProof/>
                <w:sz w:val="22"/>
                <w:lang w:eastAsia="ru-RU"/>
              </w:rPr>
              <w:tab/>
            </w:r>
            <w:r w:rsidR="00036232" w:rsidRPr="00C33FF0">
              <w:rPr>
                <w:rStyle w:val="ab"/>
                <w:noProof/>
                <w:color w:val="auto"/>
              </w:rPr>
              <w:t>Описание типов и строительных особенностей тепловых пунктов, тепловых камер и павильонов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_Toc152427408 \h </w:instrText>
            </w:r>
            <w:r w:rsidR="00036232" w:rsidRPr="00C33FF0">
              <w:rPr>
                <w:noProof/>
                <w:webHidden/>
              </w:rPr>
            </w:r>
            <w:r w:rsidR="00036232" w:rsidRPr="00C33FF0">
              <w:rPr>
                <w:noProof/>
                <w:webHidden/>
              </w:rPr>
              <w:fldChar w:fldCharType="separate"/>
            </w:r>
            <w:r w:rsidR="00036232" w:rsidRPr="00C33FF0">
              <w:rPr>
                <w:noProof/>
                <w:webHidden/>
              </w:rPr>
              <w:t>62</w:t>
            </w:r>
            <w:r w:rsidR="00036232" w:rsidRPr="00C33FF0">
              <w:rPr>
                <w:noProof/>
                <w:webHidden/>
              </w:rPr>
              <w:fldChar w:fldCharType="end"/>
            </w:r>
          </w:hyperlink>
        </w:p>
        <w:p w14:paraId="4D1BA06D" w14:textId="3939DFFF" w:rsidR="00036232" w:rsidRPr="00C33FF0" w:rsidRDefault="00CA5918">
          <w:pPr>
            <w:pStyle w:val="37"/>
            <w:rPr>
              <w:rFonts w:asciiTheme="minorHAnsi" w:hAnsiTheme="minorHAnsi"/>
              <w:noProof/>
              <w:sz w:val="22"/>
              <w:lang w:eastAsia="ru-RU"/>
            </w:rPr>
          </w:pPr>
          <w:hyperlink w:anchor="_Toc152427409" w:history="1">
            <w:r w:rsidR="00036232" w:rsidRPr="00C33FF0">
              <w:rPr>
                <w:rStyle w:val="ab"/>
                <w:noProof/>
                <w:color w:val="auto"/>
              </w:rPr>
              <w:t>1.3.6.</w:t>
            </w:r>
            <w:r w:rsidR="00036232" w:rsidRPr="00C33FF0">
              <w:rPr>
                <w:rFonts w:asciiTheme="minorHAnsi" w:hAnsiTheme="minorHAnsi"/>
                <w:noProof/>
                <w:sz w:val="22"/>
                <w:lang w:eastAsia="ru-RU"/>
              </w:rPr>
              <w:tab/>
            </w:r>
            <w:r w:rsidR="00036232" w:rsidRPr="00C33FF0">
              <w:rPr>
                <w:rStyle w:val="ab"/>
                <w:noProof/>
                <w:color w:val="auto"/>
              </w:rPr>
              <w:t>Описание графиков регулирования отпуска тепла в тепловые сети с анализом их обоснованности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_Toc152427409 \h </w:instrText>
            </w:r>
            <w:r w:rsidR="00036232" w:rsidRPr="00C33FF0">
              <w:rPr>
                <w:noProof/>
                <w:webHidden/>
              </w:rPr>
            </w:r>
            <w:r w:rsidR="00036232" w:rsidRPr="00C33FF0">
              <w:rPr>
                <w:noProof/>
                <w:webHidden/>
              </w:rPr>
              <w:fldChar w:fldCharType="separate"/>
            </w:r>
            <w:r w:rsidR="00036232" w:rsidRPr="00C33FF0">
              <w:rPr>
                <w:noProof/>
                <w:webHidden/>
              </w:rPr>
              <w:t>63</w:t>
            </w:r>
            <w:r w:rsidR="00036232" w:rsidRPr="00C33FF0">
              <w:rPr>
                <w:noProof/>
                <w:webHidden/>
              </w:rPr>
              <w:fldChar w:fldCharType="end"/>
            </w:r>
          </w:hyperlink>
        </w:p>
        <w:p w14:paraId="37E65E80" w14:textId="4A7A6C27" w:rsidR="00036232" w:rsidRPr="00C33FF0" w:rsidRDefault="00CA5918">
          <w:pPr>
            <w:pStyle w:val="37"/>
            <w:rPr>
              <w:rFonts w:asciiTheme="minorHAnsi" w:hAnsiTheme="minorHAnsi"/>
              <w:noProof/>
              <w:sz w:val="22"/>
              <w:lang w:eastAsia="ru-RU"/>
            </w:rPr>
          </w:pPr>
          <w:hyperlink w:anchor="_Toc152427410" w:history="1">
            <w:r w:rsidR="00036232" w:rsidRPr="00C33FF0">
              <w:rPr>
                <w:rStyle w:val="ab"/>
                <w:noProof/>
                <w:color w:val="auto"/>
              </w:rPr>
              <w:t>1.3.7.</w:t>
            </w:r>
            <w:r w:rsidR="00036232" w:rsidRPr="00C33FF0">
              <w:rPr>
                <w:rFonts w:asciiTheme="minorHAnsi" w:hAnsiTheme="minorHAnsi"/>
                <w:noProof/>
                <w:sz w:val="22"/>
                <w:lang w:eastAsia="ru-RU"/>
              </w:rPr>
              <w:tab/>
            </w:r>
            <w:r w:rsidR="00036232" w:rsidRPr="00C33FF0">
              <w:rPr>
                <w:rStyle w:val="ab"/>
                <w:noProof/>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_Toc152427410 \h </w:instrText>
            </w:r>
            <w:r w:rsidR="00036232" w:rsidRPr="00C33FF0">
              <w:rPr>
                <w:noProof/>
                <w:webHidden/>
              </w:rPr>
            </w:r>
            <w:r w:rsidR="00036232" w:rsidRPr="00C33FF0">
              <w:rPr>
                <w:noProof/>
                <w:webHidden/>
              </w:rPr>
              <w:fldChar w:fldCharType="separate"/>
            </w:r>
            <w:r w:rsidR="00036232" w:rsidRPr="00C33FF0">
              <w:rPr>
                <w:noProof/>
                <w:webHidden/>
              </w:rPr>
              <w:t>64</w:t>
            </w:r>
            <w:r w:rsidR="00036232" w:rsidRPr="00C33FF0">
              <w:rPr>
                <w:noProof/>
                <w:webHidden/>
              </w:rPr>
              <w:fldChar w:fldCharType="end"/>
            </w:r>
          </w:hyperlink>
        </w:p>
        <w:p w14:paraId="1BC4135E" w14:textId="653B8501" w:rsidR="00036232" w:rsidRPr="00C33FF0" w:rsidRDefault="00CA5918">
          <w:pPr>
            <w:pStyle w:val="37"/>
            <w:rPr>
              <w:rFonts w:asciiTheme="minorHAnsi" w:hAnsiTheme="minorHAnsi"/>
              <w:noProof/>
              <w:sz w:val="22"/>
              <w:lang w:eastAsia="ru-RU"/>
            </w:rPr>
          </w:pPr>
          <w:hyperlink w:anchor="_Toc152427411" w:history="1">
            <w:r w:rsidR="00036232" w:rsidRPr="00C33FF0">
              <w:rPr>
                <w:rStyle w:val="ab"/>
                <w:noProof/>
                <w:color w:val="auto"/>
              </w:rPr>
              <w:t>1.3.8.</w:t>
            </w:r>
            <w:r w:rsidR="00036232" w:rsidRPr="00C33FF0">
              <w:rPr>
                <w:rFonts w:asciiTheme="minorHAnsi" w:hAnsiTheme="minorHAnsi"/>
                <w:noProof/>
                <w:sz w:val="22"/>
                <w:lang w:eastAsia="ru-RU"/>
              </w:rPr>
              <w:tab/>
            </w:r>
            <w:r w:rsidR="00036232" w:rsidRPr="00C33FF0">
              <w:rPr>
                <w:rStyle w:val="ab"/>
                <w:noProof/>
                <w:color w:val="auto"/>
              </w:rPr>
              <w:t>Гидравлические режимы и пьезометрические графики тепловых сетей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_Toc152427411 \h </w:instrText>
            </w:r>
            <w:r w:rsidR="00036232" w:rsidRPr="00C33FF0">
              <w:rPr>
                <w:noProof/>
                <w:webHidden/>
              </w:rPr>
            </w:r>
            <w:r w:rsidR="00036232" w:rsidRPr="00C33FF0">
              <w:rPr>
                <w:noProof/>
                <w:webHidden/>
              </w:rPr>
              <w:fldChar w:fldCharType="separate"/>
            </w:r>
            <w:r w:rsidR="00036232" w:rsidRPr="00C33FF0">
              <w:rPr>
                <w:noProof/>
                <w:webHidden/>
              </w:rPr>
              <w:t>64</w:t>
            </w:r>
            <w:r w:rsidR="00036232" w:rsidRPr="00C33FF0">
              <w:rPr>
                <w:noProof/>
                <w:webHidden/>
              </w:rPr>
              <w:fldChar w:fldCharType="end"/>
            </w:r>
          </w:hyperlink>
        </w:p>
        <w:p w14:paraId="4C27BFD6" w14:textId="7BA5A34E" w:rsidR="00036232" w:rsidRPr="00C33FF0" w:rsidRDefault="00CA5918">
          <w:pPr>
            <w:pStyle w:val="37"/>
            <w:rPr>
              <w:rFonts w:asciiTheme="minorHAnsi" w:hAnsiTheme="minorHAnsi"/>
              <w:noProof/>
              <w:sz w:val="22"/>
              <w:lang w:eastAsia="ru-RU"/>
            </w:rPr>
          </w:pPr>
          <w:hyperlink w:anchor="_Toc152427412" w:history="1">
            <w:r w:rsidR="00036232" w:rsidRPr="00C33FF0">
              <w:rPr>
                <w:rStyle w:val="ab"/>
                <w:noProof/>
                <w:color w:val="auto"/>
              </w:rPr>
              <w:t>1.3.9.</w:t>
            </w:r>
            <w:r w:rsidR="00036232" w:rsidRPr="00C33FF0">
              <w:rPr>
                <w:rFonts w:asciiTheme="minorHAnsi" w:hAnsiTheme="minorHAnsi"/>
                <w:noProof/>
                <w:sz w:val="22"/>
                <w:lang w:eastAsia="ru-RU"/>
              </w:rPr>
              <w:tab/>
            </w:r>
            <w:r w:rsidR="00036232" w:rsidRPr="00C33FF0">
              <w:rPr>
                <w:rStyle w:val="ab"/>
                <w:noProof/>
                <w:color w:val="auto"/>
              </w:rPr>
              <w:t>Статистика отказов тепловых сетей (аварийных ситуаций) за последние 5 лет</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_Toc152427412 \h </w:instrText>
            </w:r>
            <w:r w:rsidR="00036232" w:rsidRPr="00C33FF0">
              <w:rPr>
                <w:noProof/>
                <w:webHidden/>
              </w:rPr>
            </w:r>
            <w:r w:rsidR="00036232" w:rsidRPr="00C33FF0">
              <w:rPr>
                <w:noProof/>
                <w:webHidden/>
              </w:rPr>
              <w:fldChar w:fldCharType="separate"/>
            </w:r>
            <w:r w:rsidR="00036232" w:rsidRPr="00C33FF0">
              <w:rPr>
                <w:noProof/>
                <w:webHidden/>
              </w:rPr>
              <w:t>65</w:t>
            </w:r>
            <w:r w:rsidR="00036232" w:rsidRPr="00C33FF0">
              <w:rPr>
                <w:noProof/>
                <w:webHidden/>
              </w:rPr>
              <w:fldChar w:fldCharType="end"/>
            </w:r>
          </w:hyperlink>
        </w:p>
        <w:p w14:paraId="2BF7418C" w14:textId="53BE39AA" w:rsidR="00036232" w:rsidRPr="00C33FF0" w:rsidRDefault="00CA5918">
          <w:pPr>
            <w:pStyle w:val="37"/>
            <w:tabs>
              <w:tab w:val="left" w:pos="1540"/>
            </w:tabs>
            <w:rPr>
              <w:rFonts w:asciiTheme="minorHAnsi" w:hAnsiTheme="minorHAnsi"/>
              <w:noProof/>
              <w:sz w:val="22"/>
              <w:lang w:eastAsia="ru-RU"/>
            </w:rPr>
          </w:pPr>
          <w:hyperlink w:anchor="_Toc152427413" w:history="1">
            <w:r w:rsidR="00036232" w:rsidRPr="00C33FF0">
              <w:rPr>
                <w:rStyle w:val="ab"/>
                <w:noProof/>
                <w:color w:val="auto"/>
              </w:rPr>
              <w:t>1.3.10.</w:t>
            </w:r>
            <w:r w:rsidR="00036232" w:rsidRPr="00C33FF0">
              <w:rPr>
                <w:rFonts w:asciiTheme="minorHAnsi" w:hAnsiTheme="minorHAnsi"/>
                <w:noProof/>
                <w:sz w:val="22"/>
                <w:lang w:eastAsia="ru-RU"/>
              </w:rPr>
              <w:tab/>
            </w:r>
            <w:r w:rsidR="00036232" w:rsidRPr="00C33FF0">
              <w:rPr>
                <w:rStyle w:val="ab"/>
                <w:noProof/>
                <w:color w:val="auto"/>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_Toc152427413 \h </w:instrText>
            </w:r>
            <w:r w:rsidR="00036232" w:rsidRPr="00C33FF0">
              <w:rPr>
                <w:noProof/>
                <w:webHidden/>
              </w:rPr>
            </w:r>
            <w:r w:rsidR="00036232" w:rsidRPr="00C33FF0">
              <w:rPr>
                <w:noProof/>
                <w:webHidden/>
              </w:rPr>
              <w:fldChar w:fldCharType="separate"/>
            </w:r>
            <w:r w:rsidR="00036232" w:rsidRPr="00C33FF0">
              <w:rPr>
                <w:noProof/>
                <w:webHidden/>
              </w:rPr>
              <w:t>65</w:t>
            </w:r>
            <w:r w:rsidR="00036232" w:rsidRPr="00C33FF0">
              <w:rPr>
                <w:noProof/>
                <w:webHidden/>
              </w:rPr>
              <w:fldChar w:fldCharType="end"/>
            </w:r>
          </w:hyperlink>
        </w:p>
        <w:p w14:paraId="479A524E" w14:textId="06D375FF" w:rsidR="00036232" w:rsidRPr="00C33FF0" w:rsidRDefault="00CA5918">
          <w:pPr>
            <w:pStyle w:val="37"/>
            <w:tabs>
              <w:tab w:val="left" w:pos="1540"/>
            </w:tabs>
            <w:rPr>
              <w:rFonts w:asciiTheme="minorHAnsi" w:hAnsiTheme="minorHAnsi"/>
              <w:noProof/>
              <w:sz w:val="22"/>
              <w:lang w:eastAsia="ru-RU"/>
            </w:rPr>
          </w:pPr>
          <w:hyperlink w:anchor="_Toc152427414" w:history="1">
            <w:r w:rsidR="00036232" w:rsidRPr="00C33FF0">
              <w:rPr>
                <w:rStyle w:val="ab"/>
                <w:noProof/>
                <w:color w:val="auto"/>
              </w:rPr>
              <w:t>1.3.11.</w:t>
            </w:r>
            <w:r w:rsidR="00036232" w:rsidRPr="00C33FF0">
              <w:rPr>
                <w:rFonts w:asciiTheme="minorHAnsi" w:hAnsiTheme="minorHAnsi"/>
                <w:noProof/>
                <w:sz w:val="22"/>
                <w:lang w:eastAsia="ru-RU"/>
              </w:rPr>
              <w:tab/>
            </w:r>
            <w:r w:rsidR="00036232" w:rsidRPr="00C33FF0">
              <w:rPr>
                <w:rStyle w:val="ab"/>
                <w:noProof/>
                <w:color w:val="auto"/>
              </w:rPr>
              <w:t>Описание процедур диагностики состояния тепловых сетей и планирования капитальных (текущих) ремонтов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_Toc152427414 \h </w:instrText>
            </w:r>
            <w:r w:rsidR="00036232" w:rsidRPr="00C33FF0">
              <w:rPr>
                <w:noProof/>
                <w:webHidden/>
              </w:rPr>
            </w:r>
            <w:r w:rsidR="00036232" w:rsidRPr="00C33FF0">
              <w:rPr>
                <w:noProof/>
                <w:webHidden/>
              </w:rPr>
              <w:fldChar w:fldCharType="separate"/>
            </w:r>
            <w:r w:rsidR="00036232" w:rsidRPr="00C33FF0">
              <w:rPr>
                <w:noProof/>
                <w:webHidden/>
              </w:rPr>
              <w:t>65</w:t>
            </w:r>
            <w:r w:rsidR="00036232" w:rsidRPr="00C33FF0">
              <w:rPr>
                <w:noProof/>
                <w:webHidden/>
              </w:rPr>
              <w:fldChar w:fldCharType="end"/>
            </w:r>
          </w:hyperlink>
        </w:p>
        <w:p w14:paraId="065447E4" w14:textId="13AF8444" w:rsidR="00036232" w:rsidRPr="00C33FF0" w:rsidRDefault="00CA5918">
          <w:pPr>
            <w:pStyle w:val="37"/>
            <w:tabs>
              <w:tab w:val="left" w:pos="1540"/>
            </w:tabs>
            <w:rPr>
              <w:rFonts w:asciiTheme="minorHAnsi" w:hAnsiTheme="minorHAnsi"/>
              <w:noProof/>
              <w:sz w:val="22"/>
              <w:lang w:eastAsia="ru-RU"/>
            </w:rPr>
          </w:pPr>
          <w:hyperlink w:anchor="_Toc152427415" w:history="1">
            <w:r w:rsidR="00036232" w:rsidRPr="00C33FF0">
              <w:rPr>
                <w:rStyle w:val="ab"/>
                <w:rFonts w:cstheme="minorHAnsi"/>
                <w:noProof/>
                <w:color w:val="auto"/>
              </w:rPr>
              <w:t>1.3.12.</w:t>
            </w:r>
            <w:r w:rsidR="00036232" w:rsidRPr="00C33FF0">
              <w:rPr>
                <w:rFonts w:asciiTheme="minorHAnsi" w:hAnsiTheme="minorHAnsi"/>
                <w:noProof/>
                <w:sz w:val="22"/>
                <w:lang w:eastAsia="ru-RU"/>
              </w:rPr>
              <w:tab/>
            </w:r>
            <w:r w:rsidR="00036232" w:rsidRPr="00C33FF0">
              <w:rPr>
                <w:rStyle w:val="ab"/>
                <w:rFonts w:cstheme="minorHAnsi"/>
                <w:noProof/>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_Toc152427415 \h </w:instrText>
            </w:r>
            <w:r w:rsidR="00036232" w:rsidRPr="00C33FF0">
              <w:rPr>
                <w:noProof/>
                <w:webHidden/>
              </w:rPr>
            </w:r>
            <w:r w:rsidR="00036232" w:rsidRPr="00C33FF0">
              <w:rPr>
                <w:noProof/>
                <w:webHidden/>
              </w:rPr>
              <w:fldChar w:fldCharType="separate"/>
            </w:r>
            <w:r w:rsidR="00036232" w:rsidRPr="00C33FF0">
              <w:rPr>
                <w:noProof/>
                <w:webHidden/>
              </w:rPr>
              <w:t>66</w:t>
            </w:r>
            <w:r w:rsidR="00036232" w:rsidRPr="00C33FF0">
              <w:rPr>
                <w:noProof/>
                <w:webHidden/>
              </w:rPr>
              <w:fldChar w:fldCharType="end"/>
            </w:r>
          </w:hyperlink>
        </w:p>
        <w:p w14:paraId="6A56A93A" w14:textId="614629DB" w:rsidR="00036232" w:rsidRPr="00C33FF0" w:rsidRDefault="00CA5918">
          <w:pPr>
            <w:pStyle w:val="37"/>
            <w:tabs>
              <w:tab w:val="left" w:pos="1540"/>
            </w:tabs>
            <w:rPr>
              <w:rFonts w:asciiTheme="minorHAnsi" w:hAnsiTheme="minorHAnsi"/>
              <w:noProof/>
              <w:sz w:val="22"/>
              <w:lang w:eastAsia="ru-RU"/>
            </w:rPr>
          </w:pPr>
          <w:hyperlink w:anchor="_Toc152427416" w:history="1">
            <w:r w:rsidR="00036232" w:rsidRPr="00C33FF0">
              <w:rPr>
                <w:rStyle w:val="ab"/>
                <w:noProof/>
                <w:color w:val="auto"/>
              </w:rPr>
              <w:t>1.3.13.</w:t>
            </w:r>
            <w:r w:rsidR="00036232" w:rsidRPr="00C33FF0">
              <w:rPr>
                <w:rFonts w:asciiTheme="minorHAnsi" w:hAnsiTheme="minorHAnsi"/>
                <w:noProof/>
                <w:sz w:val="22"/>
                <w:lang w:eastAsia="ru-RU"/>
              </w:rPr>
              <w:tab/>
            </w:r>
            <w:r w:rsidR="00036232" w:rsidRPr="00C33FF0">
              <w:rPr>
                <w:rStyle w:val="ab"/>
                <w:noProof/>
                <w:color w:val="auto"/>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_Toc152427416 \h </w:instrText>
            </w:r>
            <w:r w:rsidR="00036232" w:rsidRPr="00C33FF0">
              <w:rPr>
                <w:noProof/>
                <w:webHidden/>
              </w:rPr>
            </w:r>
            <w:r w:rsidR="00036232" w:rsidRPr="00C33FF0">
              <w:rPr>
                <w:noProof/>
                <w:webHidden/>
              </w:rPr>
              <w:fldChar w:fldCharType="separate"/>
            </w:r>
            <w:r w:rsidR="00036232" w:rsidRPr="00C33FF0">
              <w:rPr>
                <w:noProof/>
                <w:webHidden/>
              </w:rPr>
              <w:t>66</w:t>
            </w:r>
            <w:r w:rsidR="00036232" w:rsidRPr="00C33FF0">
              <w:rPr>
                <w:noProof/>
                <w:webHidden/>
              </w:rPr>
              <w:fldChar w:fldCharType="end"/>
            </w:r>
          </w:hyperlink>
        </w:p>
        <w:p w14:paraId="19A70724" w14:textId="092D2489" w:rsidR="00036232" w:rsidRPr="00C33FF0" w:rsidRDefault="00CA5918">
          <w:pPr>
            <w:pStyle w:val="37"/>
            <w:tabs>
              <w:tab w:val="left" w:pos="1540"/>
            </w:tabs>
            <w:rPr>
              <w:rFonts w:asciiTheme="minorHAnsi" w:hAnsiTheme="minorHAnsi"/>
              <w:noProof/>
              <w:sz w:val="22"/>
              <w:lang w:eastAsia="ru-RU"/>
            </w:rPr>
          </w:pPr>
          <w:hyperlink w:anchor="_Toc152427417" w:history="1">
            <w:r w:rsidR="00036232" w:rsidRPr="00C33FF0">
              <w:rPr>
                <w:rStyle w:val="ab"/>
                <w:noProof/>
                <w:color w:val="auto"/>
              </w:rPr>
              <w:t>1.3.14.</w:t>
            </w:r>
            <w:r w:rsidR="00036232" w:rsidRPr="00C33FF0">
              <w:rPr>
                <w:rFonts w:asciiTheme="minorHAnsi" w:hAnsiTheme="minorHAnsi"/>
                <w:noProof/>
                <w:sz w:val="22"/>
                <w:lang w:eastAsia="ru-RU"/>
              </w:rPr>
              <w:tab/>
            </w:r>
            <w:r w:rsidR="00036232" w:rsidRPr="00C33FF0">
              <w:rPr>
                <w:rStyle w:val="ab"/>
                <w:noProof/>
                <w:color w:val="auto"/>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_Toc152427417 \h </w:instrText>
            </w:r>
            <w:r w:rsidR="00036232" w:rsidRPr="00C33FF0">
              <w:rPr>
                <w:noProof/>
                <w:webHidden/>
              </w:rPr>
            </w:r>
            <w:r w:rsidR="00036232" w:rsidRPr="00C33FF0">
              <w:rPr>
                <w:noProof/>
                <w:webHidden/>
              </w:rPr>
              <w:fldChar w:fldCharType="separate"/>
            </w:r>
            <w:r w:rsidR="00036232" w:rsidRPr="00C33FF0">
              <w:rPr>
                <w:noProof/>
                <w:webHidden/>
              </w:rPr>
              <w:t>66</w:t>
            </w:r>
            <w:r w:rsidR="00036232" w:rsidRPr="00C33FF0">
              <w:rPr>
                <w:noProof/>
                <w:webHidden/>
              </w:rPr>
              <w:fldChar w:fldCharType="end"/>
            </w:r>
          </w:hyperlink>
        </w:p>
        <w:p w14:paraId="37C9A73A" w14:textId="2C73EFF3" w:rsidR="00036232" w:rsidRPr="00C33FF0" w:rsidRDefault="00CA5918">
          <w:pPr>
            <w:pStyle w:val="37"/>
            <w:tabs>
              <w:tab w:val="left" w:pos="1540"/>
            </w:tabs>
            <w:rPr>
              <w:rFonts w:asciiTheme="minorHAnsi" w:hAnsiTheme="minorHAnsi"/>
              <w:noProof/>
              <w:sz w:val="22"/>
              <w:lang w:eastAsia="ru-RU"/>
            </w:rPr>
          </w:pPr>
          <w:hyperlink w:anchor="_Toc152427418" w:history="1">
            <w:r w:rsidR="00036232" w:rsidRPr="00C33FF0">
              <w:rPr>
                <w:rStyle w:val="ab"/>
                <w:noProof/>
                <w:color w:val="auto"/>
              </w:rPr>
              <w:t>1.3.15.</w:t>
            </w:r>
            <w:r w:rsidR="00036232" w:rsidRPr="00C33FF0">
              <w:rPr>
                <w:rFonts w:asciiTheme="minorHAnsi" w:hAnsiTheme="minorHAnsi"/>
                <w:noProof/>
                <w:sz w:val="22"/>
                <w:lang w:eastAsia="ru-RU"/>
              </w:rPr>
              <w:tab/>
            </w:r>
            <w:r w:rsidR="00036232" w:rsidRPr="00C33FF0">
              <w:rPr>
                <w:rStyle w:val="ab"/>
                <w:noProof/>
                <w:color w:val="auto"/>
              </w:rPr>
              <w:t>Предписания надзорных органов по запрещению дальнейшей эксплуатации участков тепловой сети и результаты их исполнения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_Toc152427418 \h </w:instrText>
            </w:r>
            <w:r w:rsidR="00036232" w:rsidRPr="00C33FF0">
              <w:rPr>
                <w:noProof/>
                <w:webHidden/>
              </w:rPr>
            </w:r>
            <w:r w:rsidR="00036232" w:rsidRPr="00C33FF0">
              <w:rPr>
                <w:noProof/>
                <w:webHidden/>
              </w:rPr>
              <w:fldChar w:fldCharType="separate"/>
            </w:r>
            <w:r w:rsidR="00036232" w:rsidRPr="00C33FF0">
              <w:rPr>
                <w:noProof/>
                <w:webHidden/>
              </w:rPr>
              <w:t>67</w:t>
            </w:r>
            <w:r w:rsidR="00036232" w:rsidRPr="00C33FF0">
              <w:rPr>
                <w:noProof/>
                <w:webHidden/>
              </w:rPr>
              <w:fldChar w:fldCharType="end"/>
            </w:r>
          </w:hyperlink>
        </w:p>
        <w:p w14:paraId="4E2129EC" w14:textId="08AC37AD" w:rsidR="00036232" w:rsidRPr="00C33FF0" w:rsidRDefault="00CA5918">
          <w:pPr>
            <w:pStyle w:val="37"/>
            <w:tabs>
              <w:tab w:val="left" w:pos="1540"/>
            </w:tabs>
            <w:rPr>
              <w:rFonts w:asciiTheme="minorHAnsi" w:hAnsiTheme="minorHAnsi"/>
              <w:noProof/>
              <w:sz w:val="22"/>
              <w:lang w:eastAsia="ru-RU"/>
            </w:rPr>
          </w:pPr>
          <w:hyperlink w:anchor="_Toc152427419" w:history="1">
            <w:r w:rsidR="00036232" w:rsidRPr="00C33FF0">
              <w:rPr>
                <w:rStyle w:val="ab"/>
                <w:noProof/>
                <w:color w:val="auto"/>
              </w:rPr>
              <w:t>1.3.16.</w:t>
            </w:r>
            <w:r w:rsidR="00036232" w:rsidRPr="00C33FF0">
              <w:rPr>
                <w:rFonts w:asciiTheme="minorHAnsi" w:hAnsiTheme="minorHAnsi"/>
                <w:noProof/>
                <w:sz w:val="22"/>
                <w:lang w:eastAsia="ru-RU"/>
              </w:rPr>
              <w:tab/>
            </w:r>
            <w:r w:rsidR="00036232" w:rsidRPr="00C33FF0">
              <w:rPr>
                <w:rStyle w:val="ab"/>
                <w:noProof/>
                <w:color w:val="auto"/>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_Toc152427419 \h </w:instrText>
            </w:r>
            <w:r w:rsidR="00036232" w:rsidRPr="00C33FF0">
              <w:rPr>
                <w:noProof/>
                <w:webHidden/>
              </w:rPr>
            </w:r>
            <w:r w:rsidR="00036232" w:rsidRPr="00C33FF0">
              <w:rPr>
                <w:noProof/>
                <w:webHidden/>
              </w:rPr>
              <w:fldChar w:fldCharType="separate"/>
            </w:r>
            <w:r w:rsidR="00036232" w:rsidRPr="00C33FF0">
              <w:rPr>
                <w:noProof/>
                <w:webHidden/>
              </w:rPr>
              <w:t>67</w:t>
            </w:r>
            <w:r w:rsidR="00036232" w:rsidRPr="00C33FF0">
              <w:rPr>
                <w:noProof/>
                <w:webHidden/>
              </w:rPr>
              <w:fldChar w:fldCharType="end"/>
            </w:r>
          </w:hyperlink>
        </w:p>
        <w:p w14:paraId="69521202" w14:textId="54A682B5" w:rsidR="00036232" w:rsidRPr="00C33FF0" w:rsidRDefault="00CA5918">
          <w:pPr>
            <w:pStyle w:val="37"/>
            <w:tabs>
              <w:tab w:val="left" w:pos="1540"/>
            </w:tabs>
            <w:rPr>
              <w:rFonts w:asciiTheme="minorHAnsi" w:hAnsiTheme="minorHAnsi"/>
              <w:noProof/>
              <w:sz w:val="22"/>
              <w:lang w:eastAsia="ru-RU"/>
            </w:rPr>
          </w:pPr>
          <w:hyperlink w:anchor="_Toc152427420" w:history="1">
            <w:r w:rsidR="00036232" w:rsidRPr="00C33FF0">
              <w:rPr>
                <w:rStyle w:val="ab"/>
                <w:noProof/>
                <w:color w:val="auto"/>
              </w:rPr>
              <w:t>1.3.17.</w:t>
            </w:r>
            <w:r w:rsidR="00036232" w:rsidRPr="00C33FF0">
              <w:rPr>
                <w:rFonts w:asciiTheme="minorHAnsi" w:hAnsiTheme="minorHAnsi"/>
                <w:noProof/>
                <w:sz w:val="22"/>
                <w:lang w:eastAsia="ru-RU"/>
              </w:rPr>
              <w:tab/>
            </w:r>
            <w:r w:rsidR="00036232" w:rsidRPr="00C33FF0">
              <w:rPr>
                <w:rStyle w:val="ab"/>
                <w:noProof/>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_Toc152427420 \h </w:instrText>
            </w:r>
            <w:r w:rsidR="00036232" w:rsidRPr="00C33FF0">
              <w:rPr>
                <w:noProof/>
                <w:webHidden/>
              </w:rPr>
            </w:r>
            <w:r w:rsidR="00036232" w:rsidRPr="00C33FF0">
              <w:rPr>
                <w:noProof/>
                <w:webHidden/>
              </w:rPr>
              <w:fldChar w:fldCharType="separate"/>
            </w:r>
            <w:r w:rsidR="00036232" w:rsidRPr="00C33FF0">
              <w:rPr>
                <w:noProof/>
                <w:webHidden/>
              </w:rPr>
              <w:t>67</w:t>
            </w:r>
            <w:r w:rsidR="00036232" w:rsidRPr="00C33FF0">
              <w:rPr>
                <w:noProof/>
                <w:webHidden/>
              </w:rPr>
              <w:fldChar w:fldCharType="end"/>
            </w:r>
          </w:hyperlink>
        </w:p>
        <w:p w14:paraId="0C89B750" w14:textId="7DEBC627" w:rsidR="00036232" w:rsidRPr="00C33FF0" w:rsidRDefault="00CA5918">
          <w:pPr>
            <w:pStyle w:val="37"/>
            <w:tabs>
              <w:tab w:val="left" w:pos="1540"/>
            </w:tabs>
            <w:rPr>
              <w:rFonts w:asciiTheme="minorHAnsi" w:hAnsiTheme="minorHAnsi"/>
              <w:noProof/>
              <w:sz w:val="22"/>
              <w:lang w:eastAsia="ru-RU"/>
            </w:rPr>
          </w:pPr>
          <w:hyperlink w:anchor="_Toc152427421" w:history="1">
            <w:r w:rsidR="00036232" w:rsidRPr="00C33FF0">
              <w:rPr>
                <w:rStyle w:val="ab"/>
                <w:noProof/>
                <w:color w:val="auto"/>
              </w:rPr>
              <w:t>1.3.18.</w:t>
            </w:r>
            <w:r w:rsidR="00036232" w:rsidRPr="00C33FF0">
              <w:rPr>
                <w:rFonts w:asciiTheme="minorHAnsi" w:hAnsiTheme="minorHAnsi"/>
                <w:noProof/>
                <w:sz w:val="22"/>
                <w:lang w:eastAsia="ru-RU"/>
              </w:rPr>
              <w:tab/>
            </w:r>
            <w:r w:rsidR="00036232" w:rsidRPr="00C33FF0">
              <w:rPr>
                <w:rStyle w:val="ab"/>
                <w:noProof/>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_Toc152427421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1A4A30B6" w14:textId="266874FA" w:rsidR="00036232" w:rsidRPr="00C33FF0" w:rsidRDefault="00CA5918">
          <w:pPr>
            <w:pStyle w:val="37"/>
            <w:tabs>
              <w:tab w:val="left" w:pos="1540"/>
            </w:tabs>
            <w:rPr>
              <w:rFonts w:asciiTheme="minorHAnsi" w:hAnsiTheme="minorHAnsi"/>
              <w:noProof/>
              <w:sz w:val="22"/>
              <w:lang w:eastAsia="ru-RU"/>
            </w:rPr>
          </w:pPr>
          <w:hyperlink w:anchor="_Toc152427422" w:history="1">
            <w:r w:rsidR="00036232" w:rsidRPr="00C33FF0">
              <w:rPr>
                <w:rStyle w:val="ab"/>
                <w:noProof/>
                <w:color w:val="auto"/>
              </w:rPr>
              <w:t>1.3.19.</w:t>
            </w:r>
            <w:r w:rsidR="00036232" w:rsidRPr="00C33FF0">
              <w:rPr>
                <w:rFonts w:asciiTheme="minorHAnsi" w:hAnsiTheme="minorHAnsi"/>
                <w:noProof/>
                <w:sz w:val="22"/>
                <w:lang w:eastAsia="ru-RU"/>
              </w:rPr>
              <w:tab/>
            </w:r>
            <w:r w:rsidR="00036232" w:rsidRPr="00C33FF0">
              <w:rPr>
                <w:rStyle w:val="ab"/>
                <w:noProof/>
                <w:color w:val="auto"/>
              </w:rPr>
              <w:t>Уровень автоматизации и обслуживания центральных тепловых пунктов, насосных станций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_Toc152427422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2B3B75E2" w14:textId="3A7739EA" w:rsidR="00036232" w:rsidRPr="00C33FF0" w:rsidRDefault="00CA5918">
          <w:pPr>
            <w:pStyle w:val="37"/>
            <w:tabs>
              <w:tab w:val="left" w:pos="1540"/>
            </w:tabs>
            <w:rPr>
              <w:rFonts w:asciiTheme="minorHAnsi" w:hAnsiTheme="minorHAnsi"/>
              <w:noProof/>
              <w:sz w:val="22"/>
              <w:lang w:eastAsia="ru-RU"/>
            </w:rPr>
          </w:pPr>
          <w:hyperlink w:anchor="_Toc152427423" w:history="1">
            <w:r w:rsidR="00036232" w:rsidRPr="00C33FF0">
              <w:rPr>
                <w:rStyle w:val="ab"/>
                <w:noProof/>
                <w:color w:val="auto"/>
              </w:rPr>
              <w:t>1.3.20.</w:t>
            </w:r>
            <w:r w:rsidR="00036232" w:rsidRPr="00C33FF0">
              <w:rPr>
                <w:rFonts w:asciiTheme="minorHAnsi" w:hAnsiTheme="minorHAnsi"/>
                <w:noProof/>
                <w:sz w:val="22"/>
                <w:lang w:eastAsia="ru-RU"/>
              </w:rPr>
              <w:tab/>
            </w:r>
            <w:r w:rsidR="00036232" w:rsidRPr="00C33FF0">
              <w:rPr>
                <w:rStyle w:val="ab"/>
                <w:noProof/>
                <w:color w:val="auto"/>
              </w:rPr>
              <w:t>Сведения о наличии защиты тепловых сетей от превышения давления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_Toc152427423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232628AF" w14:textId="5513983E" w:rsidR="00036232" w:rsidRPr="00C33FF0" w:rsidRDefault="00CA5918">
          <w:pPr>
            <w:pStyle w:val="37"/>
            <w:tabs>
              <w:tab w:val="left" w:pos="1540"/>
            </w:tabs>
            <w:rPr>
              <w:rFonts w:asciiTheme="minorHAnsi" w:hAnsiTheme="minorHAnsi"/>
              <w:noProof/>
              <w:sz w:val="22"/>
              <w:lang w:eastAsia="ru-RU"/>
            </w:rPr>
          </w:pPr>
          <w:hyperlink w:anchor="_Toc152427424" w:history="1">
            <w:r w:rsidR="00036232" w:rsidRPr="00C33FF0">
              <w:rPr>
                <w:rStyle w:val="ab"/>
                <w:noProof/>
                <w:color w:val="auto"/>
              </w:rPr>
              <w:t>1.3.21.</w:t>
            </w:r>
            <w:r w:rsidR="00036232" w:rsidRPr="00C33FF0">
              <w:rPr>
                <w:rFonts w:asciiTheme="minorHAnsi" w:hAnsiTheme="minorHAnsi"/>
                <w:noProof/>
                <w:sz w:val="22"/>
                <w:lang w:eastAsia="ru-RU"/>
              </w:rPr>
              <w:tab/>
            </w:r>
            <w:r w:rsidR="00036232" w:rsidRPr="00C33FF0">
              <w:rPr>
                <w:rStyle w:val="ab"/>
                <w:noProof/>
                <w:color w:val="auto"/>
              </w:rPr>
              <w:t>Перечень выявленных бесхозяйных тепловых сетей и обоснование выбора организации, уполномоченной на их эксплуатацию</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_Toc152427424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09F3834A" w14:textId="1572FAA1" w:rsidR="00036232" w:rsidRPr="00C33FF0" w:rsidRDefault="00CA5918">
          <w:pPr>
            <w:pStyle w:val="37"/>
            <w:tabs>
              <w:tab w:val="left" w:pos="1540"/>
            </w:tabs>
            <w:rPr>
              <w:rFonts w:asciiTheme="minorHAnsi" w:hAnsiTheme="minorHAnsi"/>
              <w:noProof/>
              <w:sz w:val="22"/>
              <w:lang w:eastAsia="ru-RU"/>
            </w:rPr>
          </w:pPr>
          <w:hyperlink w:anchor="_Toc152427425" w:history="1">
            <w:r w:rsidR="00036232" w:rsidRPr="00C33FF0">
              <w:rPr>
                <w:rStyle w:val="ab"/>
                <w:noProof/>
                <w:color w:val="auto"/>
              </w:rPr>
              <w:t>1.3.22.</w:t>
            </w:r>
            <w:r w:rsidR="00036232" w:rsidRPr="00C33FF0">
              <w:rPr>
                <w:rFonts w:asciiTheme="minorHAnsi" w:hAnsiTheme="minorHAnsi"/>
                <w:noProof/>
                <w:sz w:val="22"/>
                <w:lang w:eastAsia="ru-RU"/>
              </w:rPr>
              <w:tab/>
            </w:r>
            <w:r w:rsidR="00036232" w:rsidRPr="00C33FF0">
              <w:rPr>
                <w:rStyle w:val="ab"/>
                <w:noProof/>
                <w:color w:val="auto"/>
              </w:rPr>
              <w:t xml:space="preserve">Данные </w:t>
            </w:r>
            <w:r w:rsidR="00036232" w:rsidRPr="00C33FF0">
              <w:rPr>
                <w:rStyle w:val="ab"/>
                <w:rFonts w:eastAsia="Times New Roman"/>
                <w:noProof/>
                <w:color w:val="auto"/>
              </w:rPr>
              <w:t>энергетических характеристик тепловых сетей (при их наличии)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_Toc152427425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5E006CD2" w14:textId="511FD68B" w:rsidR="00036232" w:rsidRPr="00C33FF0" w:rsidRDefault="00CA5918">
          <w:pPr>
            <w:pStyle w:val="37"/>
            <w:tabs>
              <w:tab w:val="left" w:pos="1540"/>
            </w:tabs>
            <w:rPr>
              <w:rFonts w:asciiTheme="minorHAnsi" w:hAnsiTheme="minorHAnsi"/>
              <w:noProof/>
              <w:sz w:val="22"/>
              <w:lang w:eastAsia="ru-RU"/>
            </w:rPr>
          </w:pPr>
          <w:hyperlink w:anchor="_Toc152427426" w:history="1">
            <w:r w:rsidR="00036232" w:rsidRPr="00C33FF0">
              <w:rPr>
                <w:rStyle w:val="ab"/>
                <w:noProof/>
                <w:color w:val="auto"/>
              </w:rPr>
              <w:t>1.3.23.</w:t>
            </w:r>
            <w:r w:rsidR="00036232" w:rsidRPr="00C33FF0">
              <w:rPr>
                <w:rFonts w:asciiTheme="minorHAnsi" w:hAnsiTheme="minorHAnsi"/>
                <w:noProof/>
                <w:sz w:val="22"/>
                <w:lang w:eastAsia="ru-RU"/>
              </w:rPr>
              <w:tab/>
            </w:r>
            <w:r w:rsidR="00036232" w:rsidRPr="00C33FF0">
              <w:rPr>
                <w:rStyle w:val="ab"/>
                <w:noProof/>
                <w:color w:val="auto"/>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_Toc152427426 \h </w:instrText>
            </w:r>
            <w:r w:rsidR="00036232" w:rsidRPr="00C33FF0">
              <w:rPr>
                <w:noProof/>
                <w:webHidden/>
              </w:rPr>
            </w:r>
            <w:r w:rsidR="00036232" w:rsidRPr="00C33FF0">
              <w:rPr>
                <w:noProof/>
                <w:webHidden/>
              </w:rPr>
              <w:fldChar w:fldCharType="separate"/>
            </w:r>
            <w:r w:rsidR="00036232" w:rsidRPr="00C33FF0">
              <w:rPr>
                <w:noProof/>
                <w:webHidden/>
              </w:rPr>
              <w:t>68</w:t>
            </w:r>
            <w:r w:rsidR="00036232" w:rsidRPr="00C33FF0">
              <w:rPr>
                <w:noProof/>
                <w:webHidden/>
              </w:rPr>
              <w:fldChar w:fldCharType="end"/>
            </w:r>
          </w:hyperlink>
        </w:p>
        <w:p w14:paraId="515BA44E" w14:textId="5E8E4338" w:rsidR="00036232" w:rsidRPr="00C33FF0" w:rsidRDefault="00CA5918">
          <w:pPr>
            <w:pStyle w:val="21"/>
            <w:rPr>
              <w:rFonts w:asciiTheme="minorHAnsi" w:hAnsiTheme="minorHAnsi"/>
              <w:noProof/>
              <w:sz w:val="22"/>
              <w:lang w:eastAsia="ru-RU"/>
            </w:rPr>
          </w:pPr>
          <w:hyperlink w:anchor="_Toc152427427" w:history="1">
            <w:r w:rsidR="00036232" w:rsidRPr="00C33FF0">
              <w:rPr>
                <w:rStyle w:val="ab"/>
                <w:noProof/>
                <w:color w:val="auto"/>
                <w14:scene3d>
                  <w14:camera w14:prst="orthographicFront"/>
                  <w14:lightRig w14:rig="threePt" w14:dir="t">
                    <w14:rot w14:lat="0" w14:lon="0" w14:rev="0"/>
                  </w14:lightRig>
                </w14:scene3d>
              </w:rPr>
              <w:t>1.4.</w:t>
            </w:r>
            <w:r w:rsidR="00036232" w:rsidRPr="00C33FF0">
              <w:rPr>
                <w:rFonts w:asciiTheme="minorHAnsi" w:hAnsiTheme="minorHAnsi"/>
                <w:noProof/>
                <w:sz w:val="22"/>
                <w:lang w:eastAsia="ru-RU"/>
              </w:rPr>
              <w:tab/>
            </w:r>
            <w:r w:rsidR="00036232" w:rsidRPr="00C33FF0">
              <w:rPr>
                <w:rStyle w:val="ab"/>
                <w:noProof/>
                <w:color w:val="auto"/>
              </w:rPr>
              <w:t>ЗОНЫ ДЕЙСТВИЯ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_Toc152427427 \h </w:instrText>
            </w:r>
            <w:r w:rsidR="00036232" w:rsidRPr="00C33FF0">
              <w:rPr>
                <w:noProof/>
                <w:webHidden/>
              </w:rPr>
            </w:r>
            <w:r w:rsidR="00036232" w:rsidRPr="00C33FF0">
              <w:rPr>
                <w:noProof/>
                <w:webHidden/>
              </w:rPr>
              <w:fldChar w:fldCharType="separate"/>
            </w:r>
            <w:r w:rsidR="00036232" w:rsidRPr="00C33FF0">
              <w:rPr>
                <w:noProof/>
                <w:webHidden/>
              </w:rPr>
              <w:t>69</w:t>
            </w:r>
            <w:r w:rsidR="00036232" w:rsidRPr="00C33FF0">
              <w:rPr>
                <w:noProof/>
                <w:webHidden/>
              </w:rPr>
              <w:fldChar w:fldCharType="end"/>
            </w:r>
          </w:hyperlink>
        </w:p>
        <w:p w14:paraId="43BB3361" w14:textId="2A6EAAD1" w:rsidR="00036232" w:rsidRPr="00C33FF0" w:rsidRDefault="00CA5918">
          <w:pPr>
            <w:pStyle w:val="37"/>
            <w:rPr>
              <w:rFonts w:asciiTheme="minorHAnsi" w:hAnsiTheme="minorHAnsi"/>
              <w:noProof/>
              <w:sz w:val="22"/>
              <w:lang w:eastAsia="ru-RU"/>
            </w:rPr>
          </w:pPr>
          <w:hyperlink w:anchor="_Toc152427428" w:history="1">
            <w:r w:rsidR="00036232" w:rsidRPr="00C33FF0">
              <w:rPr>
                <w:rStyle w:val="ab"/>
                <w:noProof/>
                <w:color w:val="auto"/>
              </w:rPr>
              <w:t>1.4.1.</w:t>
            </w:r>
            <w:r w:rsidR="00036232" w:rsidRPr="00C33FF0">
              <w:rPr>
                <w:rFonts w:asciiTheme="minorHAnsi" w:hAnsiTheme="minorHAnsi"/>
                <w:noProof/>
                <w:sz w:val="22"/>
                <w:lang w:eastAsia="ru-RU"/>
              </w:rPr>
              <w:tab/>
            </w:r>
            <w:r w:rsidR="00036232" w:rsidRPr="00C33FF0">
              <w:rPr>
                <w:rStyle w:val="ab"/>
                <w:rFonts w:eastAsia="Calibri" w:cs="Times New Roman"/>
                <w:noProof/>
                <w:color w:val="auto"/>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_Toc152427428 \h </w:instrText>
            </w:r>
            <w:r w:rsidR="00036232" w:rsidRPr="00C33FF0">
              <w:rPr>
                <w:noProof/>
                <w:webHidden/>
              </w:rPr>
            </w:r>
            <w:r w:rsidR="00036232" w:rsidRPr="00C33FF0">
              <w:rPr>
                <w:noProof/>
                <w:webHidden/>
              </w:rPr>
              <w:fldChar w:fldCharType="separate"/>
            </w:r>
            <w:r w:rsidR="00036232" w:rsidRPr="00C33FF0">
              <w:rPr>
                <w:noProof/>
                <w:webHidden/>
              </w:rPr>
              <w:t>69</w:t>
            </w:r>
            <w:r w:rsidR="00036232" w:rsidRPr="00C33FF0">
              <w:rPr>
                <w:noProof/>
                <w:webHidden/>
              </w:rPr>
              <w:fldChar w:fldCharType="end"/>
            </w:r>
          </w:hyperlink>
        </w:p>
        <w:p w14:paraId="7FAEF16B" w14:textId="2E83FA99" w:rsidR="00036232" w:rsidRPr="00C33FF0" w:rsidRDefault="00CA5918">
          <w:pPr>
            <w:pStyle w:val="21"/>
            <w:rPr>
              <w:rFonts w:asciiTheme="minorHAnsi" w:hAnsiTheme="minorHAnsi"/>
              <w:noProof/>
              <w:sz w:val="22"/>
              <w:lang w:eastAsia="ru-RU"/>
            </w:rPr>
          </w:pPr>
          <w:hyperlink w:anchor="_Toc152427429" w:history="1">
            <w:r w:rsidR="00036232" w:rsidRPr="00C33FF0">
              <w:rPr>
                <w:rStyle w:val="ab"/>
                <w:noProof/>
                <w:color w:val="auto"/>
                <w14:scene3d>
                  <w14:camera w14:prst="orthographicFront"/>
                  <w14:lightRig w14:rig="threePt" w14:dir="t">
                    <w14:rot w14:lat="0" w14:lon="0" w14:rev="0"/>
                  </w14:lightRig>
                </w14:scene3d>
              </w:rPr>
              <w:t>1.5.</w:t>
            </w:r>
            <w:r w:rsidR="00036232" w:rsidRPr="00C33FF0">
              <w:rPr>
                <w:rFonts w:asciiTheme="minorHAnsi" w:hAnsiTheme="minorHAnsi"/>
                <w:noProof/>
                <w:sz w:val="22"/>
                <w:lang w:eastAsia="ru-RU"/>
              </w:rPr>
              <w:tab/>
            </w:r>
            <w:r w:rsidR="00036232" w:rsidRPr="00C33FF0">
              <w:rPr>
                <w:rStyle w:val="ab"/>
                <w:noProof/>
                <w:color w:val="auto"/>
              </w:rPr>
              <w:t>ТЕПЛОВЫЕ НАГРУЗКИ ПОТРЕБИТЕЛЕЙ ТЕПЛОВОЙ ЭНЕРГИИ, ГРУПП ПОТРЕБИТЕЛЕЙ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_Toc152427429 \h </w:instrText>
            </w:r>
            <w:r w:rsidR="00036232" w:rsidRPr="00C33FF0">
              <w:rPr>
                <w:noProof/>
                <w:webHidden/>
              </w:rPr>
            </w:r>
            <w:r w:rsidR="00036232" w:rsidRPr="00C33FF0">
              <w:rPr>
                <w:noProof/>
                <w:webHidden/>
              </w:rPr>
              <w:fldChar w:fldCharType="separate"/>
            </w:r>
            <w:r w:rsidR="00036232" w:rsidRPr="00C33FF0">
              <w:rPr>
                <w:noProof/>
                <w:webHidden/>
              </w:rPr>
              <w:t>71</w:t>
            </w:r>
            <w:r w:rsidR="00036232" w:rsidRPr="00C33FF0">
              <w:rPr>
                <w:noProof/>
                <w:webHidden/>
              </w:rPr>
              <w:fldChar w:fldCharType="end"/>
            </w:r>
          </w:hyperlink>
        </w:p>
        <w:p w14:paraId="75708643" w14:textId="7C1D47AE" w:rsidR="00036232" w:rsidRPr="00C33FF0" w:rsidRDefault="00CA5918">
          <w:pPr>
            <w:pStyle w:val="37"/>
            <w:rPr>
              <w:rFonts w:asciiTheme="minorHAnsi" w:hAnsiTheme="minorHAnsi"/>
              <w:noProof/>
              <w:sz w:val="22"/>
              <w:lang w:eastAsia="ru-RU"/>
            </w:rPr>
          </w:pPr>
          <w:hyperlink w:anchor="_Toc152427430" w:history="1">
            <w:r w:rsidR="00036232" w:rsidRPr="00C33FF0">
              <w:rPr>
                <w:rStyle w:val="ab"/>
                <w:noProof/>
                <w:color w:val="auto"/>
              </w:rPr>
              <w:t>1.5.1.</w:t>
            </w:r>
            <w:r w:rsidR="00036232" w:rsidRPr="00C33FF0">
              <w:rPr>
                <w:rFonts w:asciiTheme="minorHAnsi" w:hAnsiTheme="minorHAnsi"/>
                <w:noProof/>
                <w:sz w:val="22"/>
                <w:lang w:eastAsia="ru-RU"/>
              </w:rPr>
              <w:tab/>
            </w:r>
            <w:r w:rsidR="00036232" w:rsidRPr="00C33FF0">
              <w:rPr>
                <w:rStyle w:val="ab"/>
                <w:noProof/>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_Toc152427430 \h </w:instrText>
            </w:r>
            <w:r w:rsidR="00036232" w:rsidRPr="00C33FF0">
              <w:rPr>
                <w:noProof/>
                <w:webHidden/>
              </w:rPr>
            </w:r>
            <w:r w:rsidR="00036232" w:rsidRPr="00C33FF0">
              <w:rPr>
                <w:noProof/>
                <w:webHidden/>
              </w:rPr>
              <w:fldChar w:fldCharType="separate"/>
            </w:r>
            <w:r w:rsidR="00036232" w:rsidRPr="00C33FF0">
              <w:rPr>
                <w:noProof/>
                <w:webHidden/>
              </w:rPr>
              <w:t>71</w:t>
            </w:r>
            <w:r w:rsidR="00036232" w:rsidRPr="00C33FF0">
              <w:rPr>
                <w:noProof/>
                <w:webHidden/>
              </w:rPr>
              <w:fldChar w:fldCharType="end"/>
            </w:r>
          </w:hyperlink>
        </w:p>
        <w:p w14:paraId="78DBA3DC" w14:textId="6B0BB121" w:rsidR="00036232" w:rsidRPr="00C33FF0" w:rsidRDefault="00CA5918">
          <w:pPr>
            <w:pStyle w:val="37"/>
            <w:rPr>
              <w:rFonts w:asciiTheme="minorHAnsi" w:hAnsiTheme="minorHAnsi"/>
              <w:noProof/>
              <w:sz w:val="22"/>
              <w:lang w:eastAsia="ru-RU"/>
            </w:rPr>
          </w:pPr>
          <w:hyperlink w:anchor="_Toc152427431" w:history="1">
            <w:r w:rsidR="00036232" w:rsidRPr="00C33FF0">
              <w:rPr>
                <w:rStyle w:val="ab"/>
                <w:noProof/>
                <w:color w:val="auto"/>
              </w:rPr>
              <w:t>1.5.2.</w:t>
            </w:r>
            <w:r w:rsidR="00036232" w:rsidRPr="00C33FF0">
              <w:rPr>
                <w:rFonts w:asciiTheme="minorHAnsi" w:hAnsiTheme="minorHAnsi"/>
                <w:noProof/>
                <w:sz w:val="22"/>
                <w:lang w:eastAsia="ru-RU"/>
              </w:rPr>
              <w:tab/>
            </w:r>
            <w:r w:rsidR="00036232" w:rsidRPr="00C33FF0">
              <w:rPr>
                <w:rStyle w:val="ab"/>
                <w:noProof/>
                <w:color w:val="auto"/>
              </w:rPr>
              <w:t>Описание значений расчетных тепловых нагрузок на коллекторах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_Toc152427431 \h </w:instrText>
            </w:r>
            <w:r w:rsidR="00036232" w:rsidRPr="00C33FF0">
              <w:rPr>
                <w:noProof/>
                <w:webHidden/>
              </w:rPr>
            </w:r>
            <w:r w:rsidR="00036232" w:rsidRPr="00C33FF0">
              <w:rPr>
                <w:noProof/>
                <w:webHidden/>
              </w:rPr>
              <w:fldChar w:fldCharType="separate"/>
            </w:r>
            <w:r w:rsidR="00036232" w:rsidRPr="00C33FF0">
              <w:rPr>
                <w:noProof/>
                <w:webHidden/>
              </w:rPr>
              <w:t>72</w:t>
            </w:r>
            <w:r w:rsidR="00036232" w:rsidRPr="00C33FF0">
              <w:rPr>
                <w:noProof/>
                <w:webHidden/>
              </w:rPr>
              <w:fldChar w:fldCharType="end"/>
            </w:r>
          </w:hyperlink>
        </w:p>
        <w:p w14:paraId="1D2A21F0" w14:textId="54E52590" w:rsidR="00036232" w:rsidRPr="00C33FF0" w:rsidRDefault="00CA5918">
          <w:pPr>
            <w:pStyle w:val="37"/>
            <w:rPr>
              <w:rFonts w:asciiTheme="minorHAnsi" w:hAnsiTheme="minorHAnsi"/>
              <w:noProof/>
              <w:sz w:val="22"/>
              <w:lang w:eastAsia="ru-RU"/>
            </w:rPr>
          </w:pPr>
          <w:hyperlink w:anchor="_Toc152427432" w:history="1">
            <w:r w:rsidR="00036232" w:rsidRPr="00C33FF0">
              <w:rPr>
                <w:rStyle w:val="ab"/>
                <w:noProof/>
                <w:color w:val="auto"/>
              </w:rPr>
              <w:t>1.5.3.</w:t>
            </w:r>
            <w:r w:rsidR="00036232" w:rsidRPr="00C33FF0">
              <w:rPr>
                <w:rFonts w:asciiTheme="minorHAnsi" w:hAnsiTheme="minorHAnsi"/>
                <w:noProof/>
                <w:sz w:val="22"/>
                <w:lang w:eastAsia="ru-RU"/>
              </w:rPr>
              <w:tab/>
            </w:r>
            <w:r w:rsidR="00036232" w:rsidRPr="00C33FF0">
              <w:rPr>
                <w:rStyle w:val="ab"/>
                <w:noProof/>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_Toc152427432 \h </w:instrText>
            </w:r>
            <w:r w:rsidR="00036232" w:rsidRPr="00C33FF0">
              <w:rPr>
                <w:noProof/>
                <w:webHidden/>
              </w:rPr>
            </w:r>
            <w:r w:rsidR="00036232" w:rsidRPr="00C33FF0">
              <w:rPr>
                <w:noProof/>
                <w:webHidden/>
              </w:rPr>
              <w:fldChar w:fldCharType="separate"/>
            </w:r>
            <w:r w:rsidR="00036232" w:rsidRPr="00C33FF0">
              <w:rPr>
                <w:noProof/>
                <w:webHidden/>
              </w:rPr>
              <w:t>73</w:t>
            </w:r>
            <w:r w:rsidR="00036232" w:rsidRPr="00C33FF0">
              <w:rPr>
                <w:noProof/>
                <w:webHidden/>
              </w:rPr>
              <w:fldChar w:fldCharType="end"/>
            </w:r>
          </w:hyperlink>
        </w:p>
        <w:p w14:paraId="7464C721" w14:textId="1BB3BA06" w:rsidR="00036232" w:rsidRPr="00C33FF0" w:rsidRDefault="00CA5918">
          <w:pPr>
            <w:pStyle w:val="37"/>
            <w:rPr>
              <w:rFonts w:asciiTheme="minorHAnsi" w:hAnsiTheme="minorHAnsi"/>
              <w:noProof/>
              <w:sz w:val="22"/>
              <w:lang w:eastAsia="ru-RU"/>
            </w:rPr>
          </w:pPr>
          <w:hyperlink w:anchor="_Toc152427433" w:history="1">
            <w:r w:rsidR="00036232" w:rsidRPr="00C33FF0">
              <w:rPr>
                <w:rStyle w:val="ab"/>
                <w:noProof/>
                <w:color w:val="auto"/>
              </w:rPr>
              <w:t>1.5.4.</w:t>
            </w:r>
            <w:r w:rsidR="00036232" w:rsidRPr="00C33FF0">
              <w:rPr>
                <w:rFonts w:asciiTheme="minorHAnsi" w:hAnsiTheme="minorHAnsi"/>
                <w:noProof/>
                <w:sz w:val="22"/>
                <w:lang w:eastAsia="ru-RU"/>
              </w:rPr>
              <w:tab/>
            </w:r>
            <w:r w:rsidR="00036232" w:rsidRPr="00C33FF0">
              <w:rPr>
                <w:rStyle w:val="ab"/>
                <w:noProof/>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_Toc152427433 \h </w:instrText>
            </w:r>
            <w:r w:rsidR="00036232" w:rsidRPr="00C33FF0">
              <w:rPr>
                <w:noProof/>
                <w:webHidden/>
              </w:rPr>
            </w:r>
            <w:r w:rsidR="00036232" w:rsidRPr="00C33FF0">
              <w:rPr>
                <w:noProof/>
                <w:webHidden/>
              </w:rPr>
              <w:fldChar w:fldCharType="separate"/>
            </w:r>
            <w:r w:rsidR="00036232" w:rsidRPr="00C33FF0">
              <w:rPr>
                <w:noProof/>
                <w:webHidden/>
              </w:rPr>
              <w:t>73</w:t>
            </w:r>
            <w:r w:rsidR="00036232" w:rsidRPr="00C33FF0">
              <w:rPr>
                <w:noProof/>
                <w:webHidden/>
              </w:rPr>
              <w:fldChar w:fldCharType="end"/>
            </w:r>
          </w:hyperlink>
        </w:p>
        <w:p w14:paraId="5938401D" w14:textId="0AF15342" w:rsidR="00036232" w:rsidRPr="00C33FF0" w:rsidRDefault="00CA5918">
          <w:pPr>
            <w:pStyle w:val="37"/>
            <w:rPr>
              <w:rFonts w:asciiTheme="minorHAnsi" w:hAnsiTheme="minorHAnsi"/>
              <w:noProof/>
              <w:sz w:val="22"/>
              <w:lang w:eastAsia="ru-RU"/>
            </w:rPr>
          </w:pPr>
          <w:hyperlink w:anchor="_Toc152427434" w:history="1">
            <w:r w:rsidR="00036232" w:rsidRPr="00C33FF0">
              <w:rPr>
                <w:rStyle w:val="ab"/>
                <w:noProof/>
                <w:color w:val="auto"/>
              </w:rPr>
              <w:t>1.5.5.</w:t>
            </w:r>
            <w:r w:rsidR="00036232" w:rsidRPr="00C33FF0">
              <w:rPr>
                <w:rFonts w:asciiTheme="minorHAnsi" w:hAnsiTheme="minorHAnsi"/>
                <w:noProof/>
                <w:sz w:val="22"/>
                <w:lang w:eastAsia="ru-RU"/>
              </w:rPr>
              <w:tab/>
            </w:r>
            <w:r w:rsidR="00036232" w:rsidRPr="00C33FF0">
              <w:rPr>
                <w:rStyle w:val="ab"/>
                <w:noProof/>
                <w:color w:val="auto"/>
              </w:rPr>
              <w:t>Описание существующих нормативов потребления тепловой энергии для населения на отопление и горячее водоснабжение</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_Toc152427434 \h </w:instrText>
            </w:r>
            <w:r w:rsidR="00036232" w:rsidRPr="00C33FF0">
              <w:rPr>
                <w:noProof/>
                <w:webHidden/>
              </w:rPr>
            </w:r>
            <w:r w:rsidR="00036232" w:rsidRPr="00C33FF0">
              <w:rPr>
                <w:noProof/>
                <w:webHidden/>
              </w:rPr>
              <w:fldChar w:fldCharType="separate"/>
            </w:r>
            <w:r w:rsidR="00036232" w:rsidRPr="00C33FF0">
              <w:rPr>
                <w:noProof/>
                <w:webHidden/>
              </w:rPr>
              <w:t>75</w:t>
            </w:r>
            <w:r w:rsidR="00036232" w:rsidRPr="00C33FF0">
              <w:rPr>
                <w:noProof/>
                <w:webHidden/>
              </w:rPr>
              <w:fldChar w:fldCharType="end"/>
            </w:r>
          </w:hyperlink>
        </w:p>
        <w:p w14:paraId="5E006D94" w14:textId="32F80DFD" w:rsidR="00036232" w:rsidRPr="00C33FF0" w:rsidRDefault="00CA5918">
          <w:pPr>
            <w:pStyle w:val="37"/>
            <w:rPr>
              <w:rFonts w:asciiTheme="minorHAnsi" w:hAnsiTheme="minorHAnsi"/>
              <w:noProof/>
              <w:sz w:val="22"/>
              <w:lang w:eastAsia="ru-RU"/>
            </w:rPr>
          </w:pPr>
          <w:hyperlink w:anchor="_Toc152427435" w:history="1">
            <w:r w:rsidR="00036232" w:rsidRPr="00C33FF0">
              <w:rPr>
                <w:rStyle w:val="ab"/>
                <w:noProof/>
                <w:color w:val="auto"/>
              </w:rPr>
              <w:t>1.5.6.</w:t>
            </w:r>
            <w:r w:rsidR="00036232" w:rsidRPr="00C33FF0">
              <w:rPr>
                <w:rFonts w:asciiTheme="minorHAnsi" w:hAnsiTheme="minorHAnsi"/>
                <w:noProof/>
                <w:sz w:val="22"/>
                <w:lang w:eastAsia="ru-RU"/>
              </w:rPr>
              <w:tab/>
            </w:r>
            <w:r w:rsidR="00036232" w:rsidRPr="00C33FF0">
              <w:rPr>
                <w:rStyle w:val="ab"/>
                <w:noProof/>
                <w:color w:val="auto"/>
              </w:rPr>
              <w:t>Описание сравнения величины договорной и расчетной тепловой нагрузки по зоне действия каждого источника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_Toc152427435 \h </w:instrText>
            </w:r>
            <w:r w:rsidR="00036232" w:rsidRPr="00C33FF0">
              <w:rPr>
                <w:noProof/>
                <w:webHidden/>
              </w:rPr>
            </w:r>
            <w:r w:rsidR="00036232" w:rsidRPr="00C33FF0">
              <w:rPr>
                <w:noProof/>
                <w:webHidden/>
              </w:rPr>
              <w:fldChar w:fldCharType="separate"/>
            </w:r>
            <w:r w:rsidR="00036232" w:rsidRPr="00C33FF0">
              <w:rPr>
                <w:noProof/>
                <w:webHidden/>
              </w:rPr>
              <w:t>77</w:t>
            </w:r>
            <w:r w:rsidR="00036232" w:rsidRPr="00C33FF0">
              <w:rPr>
                <w:noProof/>
                <w:webHidden/>
              </w:rPr>
              <w:fldChar w:fldCharType="end"/>
            </w:r>
          </w:hyperlink>
        </w:p>
        <w:p w14:paraId="5178A6D3" w14:textId="628C0623" w:rsidR="00036232" w:rsidRPr="00C33FF0" w:rsidRDefault="00CA5918">
          <w:pPr>
            <w:pStyle w:val="37"/>
            <w:rPr>
              <w:rFonts w:asciiTheme="minorHAnsi" w:hAnsiTheme="minorHAnsi"/>
              <w:noProof/>
              <w:sz w:val="22"/>
              <w:lang w:eastAsia="ru-RU"/>
            </w:rPr>
          </w:pPr>
          <w:hyperlink w:anchor="_Toc152427436" w:history="1">
            <w:r w:rsidR="00036232" w:rsidRPr="00C33FF0">
              <w:rPr>
                <w:rStyle w:val="ab"/>
                <w:noProof/>
                <w:color w:val="auto"/>
              </w:rPr>
              <w:t>1.5.7.</w:t>
            </w:r>
            <w:r w:rsidR="00036232" w:rsidRPr="00C33FF0">
              <w:rPr>
                <w:rFonts w:asciiTheme="minorHAnsi" w:hAnsiTheme="minorHAnsi"/>
                <w:noProof/>
                <w:sz w:val="22"/>
                <w:lang w:eastAsia="ru-RU"/>
              </w:rPr>
              <w:tab/>
            </w:r>
            <w:r w:rsidR="00036232" w:rsidRPr="00C33FF0">
              <w:rPr>
                <w:rStyle w:val="ab"/>
                <w:noProof/>
                <w:color w:val="auto"/>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_Toc152427436 \h </w:instrText>
            </w:r>
            <w:r w:rsidR="00036232" w:rsidRPr="00C33FF0">
              <w:rPr>
                <w:noProof/>
                <w:webHidden/>
              </w:rPr>
            </w:r>
            <w:r w:rsidR="00036232" w:rsidRPr="00C33FF0">
              <w:rPr>
                <w:noProof/>
                <w:webHidden/>
              </w:rPr>
              <w:fldChar w:fldCharType="separate"/>
            </w:r>
            <w:r w:rsidR="00036232" w:rsidRPr="00C33FF0">
              <w:rPr>
                <w:noProof/>
                <w:webHidden/>
              </w:rPr>
              <w:t>77</w:t>
            </w:r>
            <w:r w:rsidR="00036232" w:rsidRPr="00C33FF0">
              <w:rPr>
                <w:noProof/>
                <w:webHidden/>
              </w:rPr>
              <w:fldChar w:fldCharType="end"/>
            </w:r>
          </w:hyperlink>
        </w:p>
        <w:p w14:paraId="1CA4C140" w14:textId="373347F2" w:rsidR="00036232" w:rsidRPr="00C33FF0" w:rsidRDefault="00CA5918">
          <w:pPr>
            <w:pStyle w:val="21"/>
            <w:rPr>
              <w:rFonts w:asciiTheme="minorHAnsi" w:hAnsiTheme="minorHAnsi"/>
              <w:noProof/>
              <w:sz w:val="22"/>
              <w:lang w:eastAsia="ru-RU"/>
            </w:rPr>
          </w:pPr>
          <w:hyperlink w:anchor="_Toc152427437" w:history="1">
            <w:r w:rsidR="00036232" w:rsidRPr="00C33FF0">
              <w:rPr>
                <w:rStyle w:val="ab"/>
                <w:noProof/>
                <w:color w:val="auto"/>
                <w14:scene3d>
                  <w14:camera w14:prst="orthographicFront"/>
                  <w14:lightRig w14:rig="threePt" w14:dir="t">
                    <w14:rot w14:lat="0" w14:lon="0" w14:rev="0"/>
                  </w14:lightRig>
                </w14:scene3d>
              </w:rPr>
              <w:t>1.6.</w:t>
            </w:r>
            <w:r w:rsidR="00036232" w:rsidRPr="00C33FF0">
              <w:rPr>
                <w:rFonts w:asciiTheme="minorHAnsi" w:hAnsiTheme="minorHAnsi"/>
                <w:noProof/>
                <w:sz w:val="22"/>
                <w:lang w:eastAsia="ru-RU"/>
              </w:rPr>
              <w:tab/>
            </w:r>
            <w:r w:rsidR="00036232" w:rsidRPr="00C33FF0">
              <w:rPr>
                <w:rStyle w:val="ab"/>
                <w:noProof/>
                <w:color w:val="auto"/>
              </w:rPr>
              <w:t>БАЛАНСЫ ТЕПЛОВОЙ МОЩНОСТИ И ТЕПЛОВОЙ НАГРУЗКИ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_Toc152427437 \h </w:instrText>
            </w:r>
            <w:r w:rsidR="00036232" w:rsidRPr="00C33FF0">
              <w:rPr>
                <w:noProof/>
                <w:webHidden/>
              </w:rPr>
            </w:r>
            <w:r w:rsidR="00036232" w:rsidRPr="00C33FF0">
              <w:rPr>
                <w:noProof/>
                <w:webHidden/>
              </w:rPr>
              <w:fldChar w:fldCharType="separate"/>
            </w:r>
            <w:r w:rsidR="00036232" w:rsidRPr="00C33FF0">
              <w:rPr>
                <w:noProof/>
                <w:webHidden/>
              </w:rPr>
              <w:t>78</w:t>
            </w:r>
            <w:r w:rsidR="00036232" w:rsidRPr="00C33FF0">
              <w:rPr>
                <w:noProof/>
                <w:webHidden/>
              </w:rPr>
              <w:fldChar w:fldCharType="end"/>
            </w:r>
          </w:hyperlink>
        </w:p>
        <w:p w14:paraId="77966A7F" w14:textId="271F4019" w:rsidR="00036232" w:rsidRPr="00C33FF0" w:rsidRDefault="00CA5918">
          <w:pPr>
            <w:pStyle w:val="37"/>
            <w:rPr>
              <w:rFonts w:asciiTheme="minorHAnsi" w:hAnsiTheme="minorHAnsi"/>
              <w:noProof/>
              <w:sz w:val="22"/>
              <w:lang w:eastAsia="ru-RU"/>
            </w:rPr>
          </w:pPr>
          <w:hyperlink w:anchor="_Toc152427438" w:history="1">
            <w:r w:rsidR="00036232" w:rsidRPr="00C33FF0">
              <w:rPr>
                <w:rStyle w:val="ab"/>
                <w:noProof/>
                <w:color w:val="auto"/>
              </w:rPr>
              <w:t>1.6.1.</w:t>
            </w:r>
            <w:r w:rsidR="00036232" w:rsidRPr="00C33FF0">
              <w:rPr>
                <w:rFonts w:asciiTheme="minorHAnsi" w:hAnsiTheme="minorHAnsi"/>
                <w:noProof/>
                <w:sz w:val="22"/>
                <w:lang w:eastAsia="ru-RU"/>
              </w:rPr>
              <w:tab/>
            </w:r>
            <w:r w:rsidR="00036232" w:rsidRPr="00C33FF0">
              <w:rPr>
                <w:rStyle w:val="ab"/>
                <w:noProof/>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_Toc152427438 \h </w:instrText>
            </w:r>
            <w:r w:rsidR="00036232" w:rsidRPr="00C33FF0">
              <w:rPr>
                <w:noProof/>
                <w:webHidden/>
              </w:rPr>
            </w:r>
            <w:r w:rsidR="00036232" w:rsidRPr="00C33FF0">
              <w:rPr>
                <w:noProof/>
                <w:webHidden/>
              </w:rPr>
              <w:fldChar w:fldCharType="separate"/>
            </w:r>
            <w:r w:rsidR="00036232" w:rsidRPr="00C33FF0">
              <w:rPr>
                <w:noProof/>
                <w:webHidden/>
              </w:rPr>
              <w:t>78</w:t>
            </w:r>
            <w:r w:rsidR="00036232" w:rsidRPr="00C33FF0">
              <w:rPr>
                <w:noProof/>
                <w:webHidden/>
              </w:rPr>
              <w:fldChar w:fldCharType="end"/>
            </w:r>
          </w:hyperlink>
        </w:p>
        <w:p w14:paraId="60807775" w14:textId="16813AA8" w:rsidR="00036232" w:rsidRPr="00C33FF0" w:rsidRDefault="00CA5918">
          <w:pPr>
            <w:pStyle w:val="37"/>
            <w:rPr>
              <w:rFonts w:asciiTheme="minorHAnsi" w:hAnsiTheme="minorHAnsi"/>
              <w:noProof/>
              <w:sz w:val="22"/>
              <w:lang w:eastAsia="ru-RU"/>
            </w:rPr>
          </w:pPr>
          <w:hyperlink w:anchor="_Toc152427439" w:history="1">
            <w:r w:rsidR="00036232" w:rsidRPr="00C33FF0">
              <w:rPr>
                <w:rStyle w:val="ab"/>
                <w:noProof/>
                <w:color w:val="auto"/>
              </w:rPr>
              <w:t>1.6.2.</w:t>
            </w:r>
            <w:r w:rsidR="00036232" w:rsidRPr="00C33FF0">
              <w:rPr>
                <w:rFonts w:asciiTheme="minorHAnsi" w:hAnsiTheme="minorHAnsi"/>
                <w:noProof/>
                <w:sz w:val="22"/>
                <w:lang w:eastAsia="ru-RU"/>
              </w:rPr>
              <w:tab/>
            </w:r>
            <w:r w:rsidR="00036232" w:rsidRPr="00C33FF0">
              <w:rPr>
                <w:rStyle w:val="ab"/>
                <w:noProof/>
                <w:color w:val="auto"/>
              </w:rPr>
              <w:t>Описание резервов и дефицитов тепловой мощности нетто по каждому источнику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_Toc152427439 \h </w:instrText>
            </w:r>
            <w:r w:rsidR="00036232" w:rsidRPr="00C33FF0">
              <w:rPr>
                <w:noProof/>
                <w:webHidden/>
              </w:rPr>
            </w:r>
            <w:r w:rsidR="00036232" w:rsidRPr="00C33FF0">
              <w:rPr>
                <w:noProof/>
                <w:webHidden/>
              </w:rPr>
              <w:fldChar w:fldCharType="separate"/>
            </w:r>
            <w:r w:rsidR="00036232" w:rsidRPr="00C33FF0">
              <w:rPr>
                <w:noProof/>
                <w:webHidden/>
              </w:rPr>
              <w:t>83</w:t>
            </w:r>
            <w:r w:rsidR="00036232" w:rsidRPr="00C33FF0">
              <w:rPr>
                <w:noProof/>
                <w:webHidden/>
              </w:rPr>
              <w:fldChar w:fldCharType="end"/>
            </w:r>
          </w:hyperlink>
        </w:p>
        <w:p w14:paraId="3B739DF1" w14:textId="26369AFE" w:rsidR="00036232" w:rsidRPr="00C33FF0" w:rsidRDefault="00CA5918">
          <w:pPr>
            <w:pStyle w:val="37"/>
            <w:rPr>
              <w:rFonts w:asciiTheme="minorHAnsi" w:hAnsiTheme="minorHAnsi"/>
              <w:noProof/>
              <w:sz w:val="22"/>
              <w:lang w:eastAsia="ru-RU"/>
            </w:rPr>
          </w:pPr>
          <w:hyperlink w:anchor="_Toc152427440" w:history="1">
            <w:r w:rsidR="00036232" w:rsidRPr="00C33FF0">
              <w:rPr>
                <w:rStyle w:val="ab"/>
                <w:noProof/>
                <w:color w:val="auto"/>
              </w:rPr>
              <w:t>1.6.3.</w:t>
            </w:r>
            <w:r w:rsidR="00036232" w:rsidRPr="00C33FF0">
              <w:rPr>
                <w:rFonts w:asciiTheme="minorHAnsi" w:hAnsiTheme="minorHAnsi"/>
                <w:noProof/>
                <w:sz w:val="22"/>
                <w:lang w:eastAsia="ru-RU"/>
              </w:rPr>
              <w:tab/>
            </w:r>
            <w:r w:rsidR="00036232" w:rsidRPr="00C33FF0">
              <w:rPr>
                <w:rStyle w:val="ab"/>
                <w:noProof/>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_Toc152427440 \h </w:instrText>
            </w:r>
            <w:r w:rsidR="00036232" w:rsidRPr="00C33FF0">
              <w:rPr>
                <w:noProof/>
                <w:webHidden/>
              </w:rPr>
            </w:r>
            <w:r w:rsidR="00036232" w:rsidRPr="00C33FF0">
              <w:rPr>
                <w:noProof/>
                <w:webHidden/>
              </w:rPr>
              <w:fldChar w:fldCharType="separate"/>
            </w:r>
            <w:r w:rsidR="00036232" w:rsidRPr="00C33FF0">
              <w:rPr>
                <w:noProof/>
                <w:webHidden/>
              </w:rPr>
              <w:t>83</w:t>
            </w:r>
            <w:r w:rsidR="00036232" w:rsidRPr="00C33FF0">
              <w:rPr>
                <w:noProof/>
                <w:webHidden/>
              </w:rPr>
              <w:fldChar w:fldCharType="end"/>
            </w:r>
          </w:hyperlink>
        </w:p>
        <w:p w14:paraId="5D7F099B" w14:textId="5A91E4BA" w:rsidR="00036232" w:rsidRPr="00C33FF0" w:rsidRDefault="00CA5918">
          <w:pPr>
            <w:pStyle w:val="37"/>
            <w:rPr>
              <w:rFonts w:asciiTheme="minorHAnsi" w:hAnsiTheme="minorHAnsi"/>
              <w:noProof/>
              <w:sz w:val="22"/>
              <w:lang w:eastAsia="ru-RU"/>
            </w:rPr>
          </w:pPr>
          <w:hyperlink w:anchor="_Toc152427441" w:history="1">
            <w:r w:rsidR="00036232" w:rsidRPr="00C33FF0">
              <w:rPr>
                <w:rStyle w:val="ab"/>
                <w:noProof/>
                <w:color w:val="auto"/>
              </w:rPr>
              <w:t>1.6.4.</w:t>
            </w:r>
            <w:r w:rsidR="00036232" w:rsidRPr="00C33FF0">
              <w:rPr>
                <w:rFonts w:asciiTheme="minorHAnsi" w:hAnsiTheme="minorHAnsi"/>
                <w:noProof/>
                <w:sz w:val="22"/>
                <w:lang w:eastAsia="ru-RU"/>
              </w:rPr>
              <w:tab/>
            </w:r>
            <w:r w:rsidR="00036232" w:rsidRPr="00C33FF0">
              <w:rPr>
                <w:rStyle w:val="ab"/>
                <w:noProof/>
                <w:color w:val="auto"/>
              </w:rPr>
              <w:t>Описание причины возникновения дефицитов тепловой мощности и последствий влияния дефицитов на качество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_Toc152427441 \h </w:instrText>
            </w:r>
            <w:r w:rsidR="00036232" w:rsidRPr="00C33FF0">
              <w:rPr>
                <w:noProof/>
                <w:webHidden/>
              </w:rPr>
            </w:r>
            <w:r w:rsidR="00036232" w:rsidRPr="00C33FF0">
              <w:rPr>
                <w:noProof/>
                <w:webHidden/>
              </w:rPr>
              <w:fldChar w:fldCharType="separate"/>
            </w:r>
            <w:r w:rsidR="00036232" w:rsidRPr="00C33FF0">
              <w:rPr>
                <w:noProof/>
                <w:webHidden/>
              </w:rPr>
              <w:t>84</w:t>
            </w:r>
            <w:r w:rsidR="00036232" w:rsidRPr="00C33FF0">
              <w:rPr>
                <w:noProof/>
                <w:webHidden/>
              </w:rPr>
              <w:fldChar w:fldCharType="end"/>
            </w:r>
          </w:hyperlink>
        </w:p>
        <w:p w14:paraId="6DA05E17" w14:textId="52FCEC79" w:rsidR="00036232" w:rsidRPr="00C33FF0" w:rsidRDefault="00CA5918">
          <w:pPr>
            <w:pStyle w:val="37"/>
            <w:rPr>
              <w:rFonts w:asciiTheme="minorHAnsi" w:hAnsiTheme="minorHAnsi"/>
              <w:noProof/>
              <w:sz w:val="22"/>
              <w:lang w:eastAsia="ru-RU"/>
            </w:rPr>
          </w:pPr>
          <w:hyperlink w:anchor="_Toc152427442" w:history="1">
            <w:r w:rsidR="00036232" w:rsidRPr="00C33FF0">
              <w:rPr>
                <w:rStyle w:val="ab"/>
                <w:noProof/>
                <w:color w:val="auto"/>
              </w:rPr>
              <w:t>1.6.5.</w:t>
            </w:r>
            <w:r w:rsidR="00036232" w:rsidRPr="00C33FF0">
              <w:rPr>
                <w:rFonts w:asciiTheme="minorHAnsi" w:hAnsiTheme="minorHAnsi"/>
                <w:noProof/>
                <w:sz w:val="22"/>
                <w:lang w:eastAsia="ru-RU"/>
              </w:rPr>
              <w:tab/>
            </w:r>
            <w:r w:rsidR="00036232" w:rsidRPr="00C33FF0">
              <w:rPr>
                <w:rStyle w:val="ab"/>
                <w:noProof/>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_Toc152427442 \h </w:instrText>
            </w:r>
            <w:r w:rsidR="00036232" w:rsidRPr="00C33FF0">
              <w:rPr>
                <w:noProof/>
                <w:webHidden/>
              </w:rPr>
            </w:r>
            <w:r w:rsidR="00036232" w:rsidRPr="00C33FF0">
              <w:rPr>
                <w:noProof/>
                <w:webHidden/>
              </w:rPr>
              <w:fldChar w:fldCharType="separate"/>
            </w:r>
            <w:r w:rsidR="00036232" w:rsidRPr="00C33FF0">
              <w:rPr>
                <w:noProof/>
                <w:webHidden/>
              </w:rPr>
              <w:t>84</w:t>
            </w:r>
            <w:r w:rsidR="00036232" w:rsidRPr="00C33FF0">
              <w:rPr>
                <w:noProof/>
                <w:webHidden/>
              </w:rPr>
              <w:fldChar w:fldCharType="end"/>
            </w:r>
          </w:hyperlink>
        </w:p>
        <w:p w14:paraId="3C468FF1" w14:textId="562D9A1C" w:rsidR="00036232" w:rsidRPr="00C33FF0" w:rsidRDefault="00CA5918">
          <w:pPr>
            <w:pStyle w:val="37"/>
            <w:rPr>
              <w:rFonts w:asciiTheme="minorHAnsi" w:hAnsiTheme="minorHAnsi"/>
              <w:noProof/>
              <w:sz w:val="22"/>
              <w:lang w:eastAsia="ru-RU"/>
            </w:rPr>
          </w:pPr>
          <w:hyperlink w:anchor="_Toc152427443" w:history="1">
            <w:r w:rsidR="00036232" w:rsidRPr="00C33FF0">
              <w:rPr>
                <w:rStyle w:val="ab"/>
                <w:noProof/>
                <w:color w:val="auto"/>
              </w:rPr>
              <w:t>1.6.6.</w:t>
            </w:r>
            <w:r w:rsidR="00036232" w:rsidRPr="00C33FF0">
              <w:rPr>
                <w:rFonts w:asciiTheme="minorHAnsi" w:hAnsiTheme="minorHAnsi"/>
                <w:noProof/>
                <w:sz w:val="22"/>
                <w:lang w:eastAsia="ru-RU"/>
              </w:rPr>
              <w:tab/>
            </w:r>
            <w:r w:rsidR="00036232" w:rsidRPr="00C33FF0">
              <w:rPr>
                <w:rStyle w:val="ab"/>
                <w:noProof/>
                <w:color w:val="auto"/>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_Toc152427443 \h </w:instrText>
            </w:r>
            <w:r w:rsidR="00036232" w:rsidRPr="00C33FF0">
              <w:rPr>
                <w:noProof/>
                <w:webHidden/>
              </w:rPr>
            </w:r>
            <w:r w:rsidR="00036232" w:rsidRPr="00C33FF0">
              <w:rPr>
                <w:noProof/>
                <w:webHidden/>
              </w:rPr>
              <w:fldChar w:fldCharType="separate"/>
            </w:r>
            <w:r w:rsidR="00036232" w:rsidRPr="00C33FF0">
              <w:rPr>
                <w:noProof/>
                <w:webHidden/>
              </w:rPr>
              <w:t>84</w:t>
            </w:r>
            <w:r w:rsidR="00036232" w:rsidRPr="00C33FF0">
              <w:rPr>
                <w:noProof/>
                <w:webHidden/>
              </w:rPr>
              <w:fldChar w:fldCharType="end"/>
            </w:r>
          </w:hyperlink>
        </w:p>
        <w:p w14:paraId="7A0CE67E" w14:textId="21DE0091" w:rsidR="00036232" w:rsidRPr="00C33FF0" w:rsidRDefault="00CA5918">
          <w:pPr>
            <w:pStyle w:val="21"/>
            <w:rPr>
              <w:rFonts w:asciiTheme="minorHAnsi" w:hAnsiTheme="minorHAnsi"/>
              <w:noProof/>
              <w:sz w:val="22"/>
              <w:lang w:eastAsia="ru-RU"/>
            </w:rPr>
          </w:pPr>
          <w:hyperlink w:anchor="_Toc152427444" w:history="1">
            <w:r w:rsidR="00036232" w:rsidRPr="00C33FF0">
              <w:rPr>
                <w:rStyle w:val="ab"/>
                <w:noProof/>
                <w:color w:val="auto"/>
                <w14:scene3d>
                  <w14:camera w14:prst="orthographicFront"/>
                  <w14:lightRig w14:rig="threePt" w14:dir="t">
                    <w14:rot w14:lat="0" w14:lon="0" w14:rev="0"/>
                  </w14:lightRig>
                </w14:scene3d>
              </w:rPr>
              <w:t>1.7.</w:t>
            </w:r>
            <w:r w:rsidR="00036232" w:rsidRPr="00C33FF0">
              <w:rPr>
                <w:rFonts w:asciiTheme="minorHAnsi" w:hAnsiTheme="minorHAnsi"/>
                <w:noProof/>
                <w:sz w:val="22"/>
                <w:lang w:eastAsia="ru-RU"/>
              </w:rPr>
              <w:tab/>
            </w:r>
            <w:r w:rsidR="00036232" w:rsidRPr="00C33FF0">
              <w:rPr>
                <w:rStyle w:val="ab"/>
                <w:noProof/>
                <w:color w:val="auto"/>
              </w:rPr>
              <w:t>БАЛАНСЫ ТЕПЛОНОСИТЕЛЯ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_Toc152427444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5BF356B9" w14:textId="4CD38CD0" w:rsidR="00036232" w:rsidRPr="00C33FF0" w:rsidRDefault="00CA5918">
          <w:pPr>
            <w:pStyle w:val="37"/>
            <w:rPr>
              <w:rFonts w:asciiTheme="minorHAnsi" w:hAnsiTheme="minorHAnsi"/>
              <w:noProof/>
              <w:sz w:val="22"/>
              <w:lang w:eastAsia="ru-RU"/>
            </w:rPr>
          </w:pPr>
          <w:hyperlink w:anchor="_Toc152427445" w:history="1">
            <w:r w:rsidR="00036232" w:rsidRPr="00C33FF0">
              <w:rPr>
                <w:rStyle w:val="ab"/>
                <w:noProof/>
                <w:color w:val="auto"/>
              </w:rPr>
              <w:t>1.7.1.</w:t>
            </w:r>
            <w:r w:rsidR="00036232" w:rsidRPr="00C33FF0">
              <w:rPr>
                <w:rFonts w:asciiTheme="minorHAnsi" w:hAnsiTheme="minorHAnsi"/>
                <w:noProof/>
                <w:sz w:val="22"/>
                <w:lang w:eastAsia="ru-RU"/>
              </w:rPr>
              <w:tab/>
            </w:r>
            <w:r w:rsidR="00036232" w:rsidRPr="00C33FF0">
              <w:rPr>
                <w:rStyle w:val="ab"/>
                <w:noProof/>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_Toc152427445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2152E73A" w14:textId="7BA7C1B8" w:rsidR="00036232" w:rsidRPr="00C33FF0" w:rsidRDefault="00CA5918">
          <w:pPr>
            <w:pStyle w:val="37"/>
            <w:rPr>
              <w:rFonts w:asciiTheme="minorHAnsi" w:hAnsiTheme="minorHAnsi"/>
              <w:noProof/>
              <w:sz w:val="22"/>
              <w:lang w:eastAsia="ru-RU"/>
            </w:rPr>
          </w:pPr>
          <w:hyperlink w:anchor="_Toc152427446" w:history="1">
            <w:r w:rsidR="00036232" w:rsidRPr="00C33FF0">
              <w:rPr>
                <w:rStyle w:val="ab"/>
                <w:noProof/>
                <w:color w:val="auto"/>
              </w:rPr>
              <w:t>1.7.2.</w:t>
            </w:r>
            <w:r w:rsidR="00036232" w:rsidRPr="00C33FF0">
              <w:rPr>
                <w:rFonts w:asciiTheme="minorHAnsi" w:hAnsiTheme="minorHAnsi"/>
                <w:noProof/>
                <w:sz w:val="22"/>
                <w:lang w:eastAsia="ru-RU"/>
              </w:rPr>
              <w:tab/>
            </w:r>
            <w:r w:rsidR="00036232" w:rsidRPr="00C33FF0">
              <w:rPr>
                <w:rStyle w:val="ab"/>
                <w:noProof/>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_Toc152427446 \h </w:instrText>
            </w:r>
            <w:r w:rsidR="00036232" w:rsidRPr="00C33FF0">
              <w:rPr>
                <w:noProof/>
                <w:webHidden/>
              </w:rPr>
            </w:r>
            <w:r w:rsidR="00036232" w:rsidRPr="00C33FF0">
              <w:rPr>
                <w:noProof/>
                <w:webHidden/>
              </w:rPr>
              <w:fldChar w:fldCharType="separate"/>
            </w:r>
            <w:r w:rsidR="00036232" w:rsidRPr="00C33FF0">
              <w:rPr>
                <w:noProof/>
                <w:webHidden/>
              </w:rPr>
              <w:t>93</w:t>
            </w:r>
            <w:r w:rsidR="00036232" w:rsidRPr="00C33FF0">
              <w:rPr>
                <w:noProof/>
                <w:webHidden/>
              </w:rPr>
              <w:fldChar w:fldCharType="end"/>
            </w:r>
          </w:hyperlink>
        </w:p>
        <w:p w14:paraId="047D64C1" w14:textId="4BDA011F" w:rsidR="00036232" w:rsidRPr="00C33FF0" w:rsidRDefault="00CA5918">
          <w:pPr>
            <w:pStyle w:val="37"/>
            <w:rPr>
              <w:rFonts w:asciiTheme="minorHAnsi" w:hAnsiTheme="minorHAnsi"/>
              <w:noProof/>
              <w:sz w:val="22"/>
              <w:lang w:eastAsia="ru-RU"/>
            </w:rPr>
          </w:pPr>
          <w:hyperlink w:anchor="_Toc152427447" w:history="1">
            <w:r w:rsidR="00036232" w:rsidRPr="00C33FF0">
              <w:rPr>
                <w:rStyle w:val="ab"/>
                <w:noProof/>
                <w:color w:val="auto"/>
              </w:rPr>
              <w:t>1.7.3.</w:t>
            </w:r>
            <w:r w:rsidR="00036232" w:rsidRPr="00C33FF0">
              <w:rPr>
                <w:rFonts w:asciiTheme="minorHAnsi" w:hAnsiTheme="minorHAnsi"/>
                <w:noProof/>
                <w:sz w:val="22"/>
                <w:lang w:eastAsia="ru-RU"/>
              </w:rPr>
              <w:tab/>
            </w:r>
            <w:r w:rsidR="00036232" w:rsidRPr="00C33FF0">
              <w:rPr>
                <w:rStyle w:val="ab"/>
                <w:noProof/>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_Toc152427447 \h </w:instrText>
            </w:r>
            <w:r w:rsidR="00036232" w:rsidRPr="00C33FF0">
              <w:rPr>
                <w:noProof/>
                <w:webHidden/>
              </w:rPr>
            </w:r>
            <w:r w:rsidR="00036232" w:rsidRPr="00C33FF0">
              <w:rPr>
                <w:noProof/>
                <w:webHidden/>
              </w:rPr>
              <w:fldChar w:fldCharType="separate"/>
            </w:r>
            <w:r w:rsidR="00036232" w:rsidRPr="00C33FF0">
              <w:rPr>
                <w:noProof/>
                <w:webHidden/>
              </w:rPr>
              <w:t>93</w:t>
            </w:r>
            <w:r w:rsidR="00036232" w:rsidRPr="00C33FF0">
              <w:rPr>
                <w:noProof/>
                <w:webHidden/>
              </w:rPr>
              <w:fldChar w:fldCharType="end"/>
            </w:r>
          </w:hyperlink>
        </w:p>
        <w:p w14:paraId="598EFAEE" w14:textId="6A1BDC9D" w:rsidR="00036232" w:rsidRPr="00C33FF0" w:rsidRDefault="00CA5918">
          <w:pPr>
            <w:pStyle w:val="21"/>
            <w:rPr>
              <w:rFonts w:asciiTheme="minorHAnsi" w:hAnsiTheme="minorHAnsi"/>
              <w:noProof/>
              <w:sz w:val="22"/>
              <w:lang w:eastAsia="ru-RU"/>
            </w:rPr>
          </w:pPr>
          <w:hyperlink w:anchor="_Toc152427448" w:history="1">
            <w:r w:rsidR="00036232" w:rsidRPr="00C33FF0">
              <w:rPr>
                <w:rStyle w:val="ab"/>
                <w:noProof/>
                <w:color w:val="auto"/>
                <w14:scene3d>
                  <w14:camera w14:prst="orthographicFront"/>
                  <w14:lightRig w14:rig="threePt" w14:dir="t">
                    <w14:rot w14:lat="0" w14:lon="0" w14:rev="0"/>
                  </w14:lightRig>
                </w14:scene3d>
              </w:rPr>
              <w:t>1.8.</w:t>
            </w:r>
            <w:r w:rsidR="00036232" w:rsidRPr="00C33FF0">
              <w:rPr>
                <w:rFonts w:asciiTheme="minorHAnsi" w:hAnsiTheme="minorHAnsi"/>
                <w:noProof/>
                <w:sz w:val="22"/>
                <w:lang w:eastAsia="ru-RU"/>
              </w:rPr>
              <w:tab/>
            </w:r>
            <w:r w:rsidR="00036232" w:rsidRPr="00C33FF0">
              <w:rPr>
                <w:rStyle w:val="ab"/>
                <w:noProof/>
                <w:color w:val="auto"/>
              </w:rPr>
              <w:t>ТОПЛИВНЫЕ БАЛАНСЫ ИСТОЧНИКОВ ТЕПЛОВОЙ ЭНЕРГИИ И СИСТЕМА ОБЕСПЕЧЕНИЯ ТОПЛИВОМ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_Toc152427448 \h </w:instrText>
            </w:r>
            <w:r w:rsidR="00036232" w:rsidRPr="00C33FF0">
              <w:rPr>
                <w:noProof/>
                <w:webHidden/>
              </w:rPr>
            </w:r>
            <w:r w:rsidR="00036232" w:rsidRPr="00C33FF0">
              <w:rPr>
                <w:noProof/>
                <w:webHidden/>
              </w:rPr>
              <w:fldChar w:fldCharType="separate"/>
            </w:r>
            <w:r w:rsidR="00036232" w:rsidRPr="00C33FF0">
              <w:rPr>
                <w:noProof/>
                <w:webHidden/>
              </w:rPr>
              <w:t>94</w:t>
            </w:r>
            <w:r w:rsidR="00036232" w:rsidRPr="00C33FF0">
              <w:rPr>
                <w:noProof/>
                <w:webHidden/>
              </w:rPr>
              <w:fldChar w:fldCharType="end"/>
            </w:r>
          </w:hyperlink>
        </w:p>
        <w:p w14:paraId="5D3D6CDA" w14:textId="4F41F53E" w:rsidR="00036232" w:rsidRPr="00C33FF0" w:rsidRDefault="00CA5918">
          <w:pPr>
            <w:pStyle w:val="37"/>
            <w:rPr>
              <w:rFonts w:asciiTheme="minorHAnsi" w:hAnsiTheme="minorHAnsi"/>
              <w:noProof/>
              <w:sz w:val="22"/>
              <w:lang w:eastAsia="ru-RU"/>
            </w:rPr>
          </w:pPr>
          <w:hyperlink w:anchor="_Toc152427449" w:history="1">
            <w:r w:rsidR="00036232" w:rsidRPr="00C33FF0">
              <w:rPr>
                <w:rStyle w:val="ab"/>
                <w:noProof/>
                <w:color w:val="auto"/>
              </w:rPr>
              <w:t>1.8.1.</w:t>
            </w:r>
            <w:r w:rsidR="00036232" w:rsidRPr="00C33FF0">
              <w:rPr>
                <w:rFonts w:asciiTheme="minorHAnsi" w:hAnsiTheme="minorHAnsi"/>
                <w:noProof/>
                <w:sz w:val="22"/>
                <w:lang w:eastAsia="ru-RU"/>
              </w:rPr>
              <w:tab/>
            </w:r>
            <w:r w:rsidR="00036232" w:rsidRPr="00C33FF0">
              <w:rPr>
                <w:rStyle w:val="ab"/>
                <w:noProof/>
                <w:color w:val="auto"/>
              </w:rPr>
              <w:t>Описание видов и количества используемого основного топлива для каждого источника тепловой энергии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_Toc152427449 \h </w:instrText>
            </w:r>
            <w:r w:rsidR="00036232" w:rsidRPr="00C33FF0">
              <w:rPr>
                <w:noProof/>
                <w:webHidden/>
              </w:rPr>
            </w:r>
            <w:r w:rsidR="00036232" w:rsidRPr="00C33FF0">
              <w:rPr>
                <w:noProof/>
                <w:webHidden/>
              </w:rPr>
              <w:fldChar w:fldCharType="separate"/>
            </w:r>
            <w:r w:rsidR="00036232" w:rsidRPr="00C33FF0">
              <w:rPr>
                <w:noProof/>
                <w:webHidden/>
              </w:rPr>
              <w:t>94</w:t>
            </w:r>
            <w:r w:rsidR="00036232" w:rsidRPr="00C33FF0">
              <w:rPr>
                <w:noProof/>
                <w:webHidden/>
              </w:rPr>
              <w:fldChar w:fldCharType="end"/>
            </w:r>
          </w:hyperlink>
        </w:p>
        <w:p w14:paraId="1885D2B8" w14:textId="16CEBD97" w:rsidR="00036232" w:rsidRPr="00C33FF0" w:rsidRDefault="00CA5918">
          <w:pPr>
            <w:pStyle w:val="37"/>
            <w:rPr>
              <w:rFonts w:asciiTheme="minorHAnsi" w:hAnsiTheme="minorHAnsi"/>
              <w:noProof/>
              <w:sz w:val="22"/>
              <w:lang w:eastAsia="ru-RU"/>
            </w:rPr>
          </w:pPr>
          <w:hyperlink w:anchor="_Toc152427450" w:history="1">
            <w:r w:rsidR="00036232" w:rsidRPr="00C33FF0">
              <w:rPr>
                <w:rStyle w:val="ab"/>
                <w:noProof/>
                <w:color w:val="auto"/>
              </w:rPr>
              <w:t>1.8.2.</w:t>
            </w:r>
            <w:r w:rsidR="00036232" w:rsidRPr="00C33FF0">
              <w:rPr>
                <w:rFonts w:asciiTheme="minorHAnsi" w:hAnsiTheme="minorHAnsi"/>
                <w:noProof/>
                <w:sz w:val="22"/>
                <w:lang w:eastAsia="ru-RU"/>
              </w:rPr>
              <w:tab/>
            </w:r>
            <w:r w:rsidR="00036232" w:rsidRPr="00C33FF0">
              <w:rPr>
                <w:rStyle w:val="ab"/>
                <w:noProof/>
                <w:color w:val="auto"/>
              </w:rPr>
              <w:t>Описание видов резервного и аварийного топлива и возможности их обеспечения в соответствии с нормативными требованиями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_Toc152427450 \h </w:instrText>
            </w:r>
            <w:r w:rsidR="00036232" w:rsidRPr="00C33FF0">
              <w:rPr>
                <w:noProof/>
                <w:webHidden/>
              </w:rPr>
            </w:r>
            <w:r w:rsidR="00036232" w:rsidRPr="00C33FF0">
              <w:rPr>
                <w:noProof/>
                <w:webHidden/>
              </w:rPr>
              <w:fldChar w:fldCharType="separate"/>
            </w:r>
            <w:r w:rsidR="00036232" w:rsidRPr="00C33FF0">
              <w:rPr>
                <w:noProof/>
                <w:webHidden/>
              </w:rPr>
              <w:t>98</w:t>
            </w:r>
            <w:r w:rsidR="00036232" w:rsidRPr="00C33FF0">
              <w:rPr>
                <w:noProof/>
                <w:webHidden/>
              </w:rPr>
              <w:fldChar w:fldCharType="end"/>
            </w:r>
          </w:hyperlink>
        </w:p>
        <w:p w14:paraId="60F1A96B" w14:textId="0EBC1785" w:rsidR="00036232" w:rsidRPr="00C33FF0" w:rsidRDefault="00CA5918">
          <w:pPr>
            <w:pStyle w:val="37"/>
            <w:rPr>
              <w:rFonts w:asciiTheme="minorHAnsi" w:hAnsiTheme="minorHAnsi"/>
              <w:noProof/>
              <w:sz w:val="22"/>
              <w:lang w:eastAsia="ru-RU"/>
            </w:rPr>
          </w:pPr>
          <w:hyperlink w:anchor="_Toc152427451" w:history="1">
            <w:r w:rsidR="00036232" w:rsidRPr="00C33FF0">
              <w:rPr>
                <w:rStyle w:val="ab"/>
                <w:noProof/>
                <w:color w:val="auto"/>
              </w:rPr>
              <w:t>1.8.3.</w:t>
            </w:r>
            <w:r w:rsidR="00036232" w:rsidRPr="00C33FF0">
              <w:rPr>
                <w:rFonts w:asciiTheme="minorHAnsi" w:hAnsiTheme="minorHAnsi"/>
                <w:noProof/>
                <w:sz w:val="22"/>
                <w:lang w:eastAsia="ru-RU"/>
              </w:rPr>
              <w:tab/>
            </w:r>
            <w:r w:rsidR="00036232" w:rsidRPr="00C33FF0">
              <w:rPr>
                <w:rStyle w:val="ab"/>
                <w:noProof/>
                <w:color w:val="auto"/>
              </w:rPr>
              <w:t>Описание особенностей характеристик видов топлива в зависимости от мест поставки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_Toc152427451 \h </w:instrText>
            </w:r>
            <w:r w:rsidR="00036232" w:rsidRPr="00C33FF0">
              <w:rPr>
                <w:noProof/>
                <w:webHidden/>
              </w:rPr>
            </w:r>
            <w:r w:rsidR="00036232" w:rsidRPr="00C33FF0">
              <w:rPr>
                <w:noProof/>
                <w:webHidden/>
              </w:rPr>
              <w:fldChar w:fldCharType="separate"/>
            </w:r>
            <w:r w:rsidR="00036232" w:rsidRPr="00C33FF0">
              <w:rPr>
                <w:noProof/>
                <w:webHidden/>
              </w:rPr>
              <w:t>98</w:t>
            </w:r>
            <w:r w:rsidR="00036232" w:rsidRPr="00C33FF0">
              <w:rPr>
                <w:noProof/>
                <w:webHidden/>
              </w:rPr>
              <w:fldChar w:fldCharType="end"/>
            </w:r>
          </w:hyperlink>
        </w:p>
        <w:p w14:paraId="31FD6023" w14:textId="77772CD1" w:rsidR="00036232" w:rsidRPr="00C33FF0" w:rsidRDefault="00CA5918">
          <w:pPr>
            <w:pStyle w:val="37"/>
            <w:rPr>
              <w:rFonts w:asciiTheme="minorHAnsi" w:hAnsiTheme="minorHAnsi"/>
              <w:noProof/>
              <w:sz w:val="22"/>
              <w:lang w:eastAsia="ru-RU"/>
            </w:rPr>
          </w:pPr>
          <w:hyperlink w:anchor="_Toc152427452" w:history="1">
            <w:r w:rsidR="00036232" w:rsidRPr="00C33FF0">
              <w:rPr>
                <w:rStyle w:val="ab"/>
                <w:noProof/>
                <w:color w:val="auto"/>
              </w:rPr>
              <w:t>1.8.4.</w:t>
            </w:r>
            <w:r w:rsidR="00036232" w:rsidRPr="00C33FF0">
              <w:rPr>
                <w:rFonts w:asciiTheme="minorHAnsi" w:hAnsiTheme="minorHAnsi"/>
                <w:noProof/>
                <w:sz w:val="22"/>
                <w:lang w:eastAsia="ru-RU"/>
              </w:rPr>
              <w:tab/>
            </w:r>
            <w:r w:rsidR="00036232" w:rsidRPr="00C33FF0">
              <w:rPr>
                <w:rStyle w:val="ab"/>
                <w:noProof/>
                <w:color w:val="auto"/>
              </w:rPr>
              <w:t>Описание использования местных видов топлива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_Toc152427452 \h </w:instrText>
            </w:r>
            <w:r w:rsidR="00036232" w:rsidRPr="00C33FF0">
              <w:rPr>
                <w:noProof/>
                <w:webHidden/>
              </w:rPr>
            </w:r>
            <w:r w:rsidR="00036232" w:rsidRPr="00C33FF0">
              <w:rPr>
                <w:noProof/>
                <w:webHidden/>
              </w:rPr>
              <w:fldChar w:fldCharType="separate"/>
            </w:r>
            <w:r w:rsidR="00036232" w:rsidRPr="00C33FF0">
              <w:rPr>
                <w:noProof/>
                <w:webHidden/>
              </w:rPr>
              <w:t>99</w:t>
            </w:r>
            <w:r w:rsidR="00036232" w:rsidRPr="00C33FF0">
              <w:rPr>
                <w:noProof/>
                <w:webHidden/>
              </w:rPr>
              <w:fldChar w:fldCharType="end"/>
            </w:r>
          </w:hyperlink>
        </w:p>
        <w:p w14:paraId="605DF8A1" w14:textId="02D9C29F" w:rsidR="00036232" w:rsidRPr="00C33FF0" w:rsidRDefault="00CA5918">
          <w:pPr>
            <w:pStyle w:val="37"/>
            <w:rPr>
              <w:rFonts w:asciiTheme="minorHAnsi" w:hAnsiTheme="minorHAnsi"/>
              <w:noProof/>
              <w:sz w:val="22"/>
              <w:lang w:eastAsia="ru-RU"/>
            </w:rPr>
          </w:pPr>
          <w:hyperlink w:anchor="_Toc152427453" w:history="1">
            <w:r w:rsidR="00036232" w:rsidRPr="00C33FF0">
              <w:rPr>
                <w:rStyle w:val="ab"/>
                <w:noProof/>
                <w:color w:val="auto"/>
              </w:rPr>
              <w:t>1.8.5.</w:t>
            </w:r>
            <w:r w:rsidR="00036232" w:rsidRPr="00C33FF0">
              <w:rPr>
                <w:rFonts w:asciiTheme="minorHAnsi" w:hAnsiTheme="minorHAnsi"/>
                <w:noProof/>
                <w:sz w:val="22"/>
                <w:lang w:eastAsia="ru-RU"/>
              </w:rPr>
              <w:tab/>
            </w:r>
            <w:r w:rsidR="00036232" w:rsidRPr="00C33FF0">
              <w:rPr>
                <w:rStyle w:val="ab"/>
                <w:noProof/>
                <w:color w:val="auto"/>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_Toc152427453 \h </w:instrText>
            </w:r>
            <w:r w:rsidR="00036232" w:rsidRPr="00C33FF0">
              <w:rPr>
                <w:noProof/>
                <w:webHidden/>
              </w:rPr>
            </w:r>
            <w:r w:rsidR="00036232" w:rsidRPr="00C33FF0">
              <w:rPr>
                <w:noProof/>
                <w:webHidden/>
              </w:rPr>
              <w:fldChar w:fldCharType="separate"/>
            </w:r>
            <w:r w:rsidR="00036232" w:rsidRPr="00C33FF0">
              <w:rPr>
                <w:noProof/>
                <w:webHidden/>
              </w:rPr>
              <w:t>99</w:t>
            </w:r>
            <w:r w:rsidR="00036232" w:rsidRPr="00C33FF0">
              <w:rPr>
                <w:noProof/>
                <w:webHidden/>
              </w:rPr>
              <w:fldChar w:fldCharType="end"/>
            </w:r>
          </w:hyperlink>
        </w:p>
        <w:p w14:paraId="10181122" w14:textId="78E204CF" w:rsidR="00036232" w:rsidRPr="00C33FF0" w:rsidRDefault="00CA5918">
          <w:pPr>
            <w:pStyle w:val="37"/>
            <w:rPr>
              <w:rFonts w:asciiTheme="minorHAnsi" w:hAnsiTheme="minorHAnsi"/>
              <w:noProof/>
              <w:sz w:val="22"/>
              <w:lang w:eastAsia="ru-RU"/>
            </w:rPr>
          </w:pPr>
          <w:hyperlink w:anchor="_Toc152427454" w:history="1">
            <w:r w:rsidR="00036232" w:rsidRPr="00C33FF0">
              <w:rPr>
                <w:rStyle w:val="ab"/>
                <w:noProof/>
                <w:color w:val="auto"/>
              </w:rPr>
              <w:t>1.8.6.</w:t>
            </w:r>
            <w:r w:rsidR="00036232" w:rsidRPr="00C33FF0">
              <w:rPr>
                <w:rFonts w:asciiTheme="minorHAnsi" w:hAnsiTheme="minorHAnsi"/>
                <w:noProof/>
                <w:sz w:val="22"/>
                <w:lang w:eastAsia="ru-RU"/>
              </w:rPr>
              <w:tab/>
            </w:r>
            <w:r w:rsidR="00036232" w:rsidRPr="00C33FF0">
              <w:rPr>
                <w:rStyle w:val="ab"/>
                <w:noProof/>
                <w:color w:val="auto"/>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_Toc152427454 \h </w:instrText>
            </w:r>
            <w:r w:rsidR="00036232" w:rsidRPr="00C33FF0">
              <w:rPr>
                <w:noProof/>
                <w:webHidden/>
              </w:rPr>
            </w:r>
            <w:r w:rsidR="00036232" w:rsidRPr="00C33FF0">
              <w:rPr>
                <w:noProof/>
                <w:webHidden/>
              </w:rPr>
              <w:fldChar w:fldCharType="separate"/>
            </w:r>
            <w:r w:rsidR="00036232" w:rsidRPr="00C33FF0">
              <w:rPr>
                <w:noProof/>
                <w:webHidden/>
              </w:rPr>
              <w:t>99</w:t>
            </w:r>
            <w:r w:rsidR="00036232" w:rsidRPr="00C33FF0">
              <w:rPr>
                <w:noProof/>
                <w:webHidden/>
              </w:rPr>
              <w:fldChar w:fldCharType="end"/>
            </w:r>
          </w:hyperlink>
        </w:p>
        <w:p w14:paraId="0655F443" w14:textId="3D70977E" w:rsidR="00036232" w:rsidRPr="00C33FF0" w:rsidRDefault="00CA5918">
          <w:pPr>
            <w:pStyle w:val="37"/>
            <w:rPr>
              <w:rFonts w:asciiTheme="minorHAnsi" w:hAnsiTheme="minorHAnsi"/>
              <w:noProof/>
              <w:sz w:val="22"/>
              <w:lang w:eastAsia="ru-RU"/>
            </w:rPr>
          </w:pPr>
          <w:hyperlink w:anchor="_Toc152427455" w:history="1">
            <w:r w:rsidR="00036232" w:rsidRPr="00C33FF0">
              <w:rPr>
                <w:rStyle w:val="ab"/>
                <w:noProof/>
                <w:color w:val="auto"/>
              </w:rPr>
              <w:t>1.8.7.</w:t>
            </w:r>
            <w:r w:rsidR="00036232" w:rsidRPr="00C33FF0">
              <w:rPr>
                <w:rFonts w:asciiTheme="minorHAnsi" w:hAnsiTheme="minorHAnsi"/>
                <w:noProof/>
                <w:sz w:val="22"/>
                <w:lang w:eastAsia="ru-RU"/>
              </w:rPr>
              <w:tab/>
            </w:r>
            <w:r w:rsidR="00036232" w:rsidRPr="00C33FF0">
              <w:rPr>
                <w:rStyle w:val="ab"/>
                <w:noProof/>
                <w:color w:val="auto"/>
              </w:rPr>
              <w:t>Описание приоритетного направления развития топливного баланса поселения, городского округа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_Toc152427455 \h </w:instrText>
            </w:r>
            <w:r w:rsidR="00036232" w:rsidRPr="00C33FF0">
              <w:rPr>
                <w:noProof/>
                <w:webHidden/>
              </w:rPr>
            </w:r>
            <w:r w:rsidR="00036232" w:rsidRPr="00C33FF0">
              <w:rPr>
                <w:noProof/>
                <w:webHidden/>
              </w:rPr>
              <w:fldChar w:fldCharType="separate"/>
            </w:r>
            <w:r w:rsidR="00036232" w:rsidRPr="00C33FF0">
              <w:rPr>
                <w:noProof/>
                <w:webHidden/>
              </w:rPr>
              <w:t>99</w:t>
            </w:r>
            <w:r w:rsidR="00036232" w:rsidRPr="00C33FF0">
              <w:rPr>
                <w:noProof/>
                <w:webHidden/>
              </w:rPr>
              <w:fldChar w:fldCharType="end"/>
            </w:r>
          </w:hyperlink>
        </w:p>
        <w:p w14:paraId="2A885694" w14:textId="17C5D5D3" w:rsidR="00036232" w:rsidRPr="00C33FF0" w:rsidRDefault="00CA5918">
          <w:pPr>
            <w:pStyle w:val="37"/>
            <w:rPr>
              <w:rFonts w:asciiTheme="minorHAnsi" w:hAnsiTheme="minorHAnsi"/>
              <w:noProof/>
              <w:sz w:val="22"/>
              <w:lang w:eastAsia="ru-RU"/>
            </w:rPr>
          </w:pPr>
          <w:hyperlink w:anchor="_Toc152427456" w:history="1">
            <w:r w:rsidR="00036232" w:rsidRPr="00C33FF0">
              <w:rPr>
                <w:rStyle w:val="ab"/>
                <w:noProof/>
                <w:color w:val="auto"/>
              </w:rPr>
              <w:t>1.8.8.</w:t>
            </w:r>
            <w:r w:rsidR="00036232" w:rsidRPr="00C33FF0">
              <w:rPr>
                <w:rFonts w:asciiTheme="minorHAnsi" w:hAnsiTheme="minorHAnsi"/>
                <w:noProof/>
                <w:sz w:val="22"/>
                <w:lang w:eastAsia="ru-RU"/>
              </w:rPr>
              <w:tab/>
            </w:r>
            <w:r w:rsidR="00036232" w:rsidRPr="00C33FF0">
              <w:rPr>
                <w:rStyle w:val="ab"/>
                <w:noProof/>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_Toc152427456 \h </w:instrText>
            </w:r>
            <w:r w:rsidR="00036232" w:rsidRPr="00C33FF0">
              <w:rPr>
                <w:noProof/>
                <w:webHidden/>
              </w:rPr>
            </w:r>
            <w:r w:rsidR="00036232" w:rsidRPr="00C33FF0">
              <w:rPr>
                <w:noProof/>
                <w:webHidden/>
              </w:rPr>
              <w:fldChar w:fldCharType="separate"/>
            </w:r>
            <w:r w:rsidR="00036232" w:rsidRPr="00C33FF0">
              <w:rPr>
                <w:noProof/>
                <w:webHidden/>
              </w:rPr>
              <w:t>99</w:t>
            </w:r>
            <w:r w:rsidR="00036232" w:rsidRPr="00C33FF0">
              <w:rPr>
                <w:noProof/>
                <w:webHidden/>
              </w:rPr>
              <w:fldChar w:fldCharType="end"/>
            </w:r>
          </w:hyperlink>
        </w:p>
        <w:p w14:paraId="4B6E33FF" w14:textId="1C019327" w:rsidR="00036232" w:rsidRPr="00C33FF0" w:rsidRDefault="00CA5918">
          <w:pPr>
            <w:pStyle w:val="21"/>
            <w:rPr>
              <w:rFonts w:asciiTheme="minorHAnsi" w:hAnsiTheme="minorHAnsi"/>
              <w:noProof/>
              <w:sz w:val="22"/>
              <w:lang w:eastAsia="ru-RU"/>
            </w:rPr>
          </w:pPr>
          <w:hyperlink w:anchor="_Toc152427457" w:history="1">
            <w:r w:rsidR="00036232" w:rsidRPr="00C33FF0">
              <w:rPr>
                <w:rStyle w:val="ab"/>
                <w:noProof/>
                <w:color w:val="auto"/>
                <w14:scene3d>
                  <w14:camera w14:prst="orthographicFront"/>
                  <w14:lightRig w14:rig="threePt" w14:dir="t">
                    <w14:rot w14:lat="0" w14:lon="0" w14:rev="0"/>
                  </w14:lightRig>
                </w14:scene3d>
              </w:rPr>
              <w:t>1.9.</w:t>
            </w:r>
            <w:r w:rsidR="00036232" w:rsidRPr="00C33FF0">
              <w:rPr>
                <w:rFonts w:asciiTheme="minorHAnsi" w:hAnsiTheme="minorHAnsi"/>
                <w:noProof/>
                <w:sz w:val="22"/>
                <w:lang w:eastAsia="ru-RU"/>
              </w:rPr>
              <w:tab/>
            </w:r>
            <w:r w:rsidR="00036232" w:rsidRPr="00C33FF0">
              <w:rPr>
                <w:rStyle w:val="ab"/>
                <w:noProof/>
                <w:color w:val="auto"/>
              </w:rPr>
              <w:t>НАДЕЖНОСТЬ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_Toc152427457 \h </w:instrText>
            </w:r>
            <w:r w:rsidR="00036232" w:rsidRPr="00C33FF0">
              <w:rPr>
                <w:noProof/>
                <w:webHidden/>
              </w:rPr>
            </w:r>
            <w:r w:rsidR="00036232" w:rsidRPr="00C33FF0">
              <w:rPr>
                <w:noProof/>
                <w:webHidden/>
              </w:rPr>
              <w:fldChar w:fldCharType="separate"/>
            </w:r>
            <w:r w:rsidR="00036232" w:rsidRPr="00C33FF0">
              <w:rPr>
                <w:noProof/>
                <w:webHidden/>
              </w:rPr>
              <w:t>100</w:t>
            </w:r>
            <w:r w:rsidR="00036232" w:rsidRPr="00C33FF0">
              <w:rPr>
                <w:noProof/>
                <w:webHidden/>
              </w:rPr>
              <w:fldChar w:fldCharType="end"/>
            </w:r>
          </w:hyperlink>
        </w:p>
        <w:p w14:paraId="5DCD9B5F" w14:textId="2227815F" w:rsidR="00036232" w:rsidRPr="00C33FF0" w:rsidRDefault="00CA5918">
          <w:pPr>
            <w:pStyle w:val="37"/>
            <w:rPr>
              <w:rFonts w:asciiTheme="minorHAnsi" w:hAnsiTheme="minorHAnsi"/>
              <w:noProof/>
              <w:sz w:val="22"/>
              <w:lang w:eastAsia="ru-RU"/>
            </w:rPr>
          </w:pPr>
          <w:hyperlink w:anchor="_Toc152427458" w:history="1">
            <w:r w:rsidR="00036232" w:rsidRPr="00C33FF0">
              <w:rPr>
                <w:rStyle w:val="ab"/>
                <w:noProof/>
                <w:color w:val="auto"/>
              </w:rPr>
              <w:t>1.9.1.</w:t>
            </w:r>
            <w:r w:rsidR="00036232" w:rsidRPr="00C33FF0">
              <w:rPr>
                <w:rFonts w:asciiTheme="minorHAnsi" w:hAnsiTheme="minorHAnsi"/>
                <w:noProof/>
                <w:sz w:val="22"/>
                <w:lang w:eastAsia="ru-RU"/>
              </w:rPr>
              <w:tab/>
            </w:r>
            <w:r w:rsidR="00036232" w:rsidRPr="00C33FF0">
              <w:rPr>
                <w:rStyle w:val="ab"/>
                <w:noProof/>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_Toc152427458 \h </w:instrText>
            </w:r>
            <w:r w:rsidR="00036232" w:rsidRPr="00C33FF0">
              <w:rPr>
                <w:noProof/>
                <w:webHidden/>
              </w:rPr>
            </w:r>
            <w:r w:rsidR="00036232" w:rsidRPr="00C33FF0">
              <w:rPr>
                <w:noProof/>
                <w:webHidden/>
              </w:rPr>
              <w:fldChar w:fldCharType="separate"/>
            </w:r>
            <w:r w:rsidR="00036232" w:rsidRPr="00C33FF0">
              <w:rPr>
                <w:noProof/>
                <w:webHidden/>
              </w:rPr>
              <w:t>100</w:t>
            </w:r>
            <w:r w:rsidR="00036232" w:rsidRPr="00C33FF0">
              <w:rPr>
                <w:noProof/>
                <w:webHidden/>
              </w:rPr>
              <w:fldChar w:fldCharType="end"/>
            </w:r>
          </w:hyperlink>
        </w:p>
        <w:p w14:paraId="33CE6E45" w14:textId="6D4A5814" w:rsidR="00036232" w:rsidRPr="00C33FF0" w:rsidRDefault="00CA5918">
          <w:pPr>
            <w:pStyle w:val="37"/>
            <w:rPr>
              <w:rFonts w:asciiTheme="minorHAnsi" w:hAnsiTheme="minorHAnsi"/>
              <w:noProof/>
              <w:sz w:val="22"/>
              <w:lang w:eastAsia="ru-RU"/>
            </w:rPr>
          </w:pPr>
          <w:hyperlink w:anchor="_Toc152427459" w:history="1">
            <w:r w:rsidR="00036232" w:rsidRPr="00C33FF0">
              <w:rPr>
                <w:rStyle w:val="ab"/>
                <w:noProof/>
                <w:color w:val="auto"/>
              </w:rPr>
              <w:t>1.9.2.</w:t>
            </w:r>
            <w:r w:rsidR="00036232" w:rsidRPr="00C33FF0">
              <w:rPr>
                <w:rFonts w:asciiTheme="minorHAnsi" w:hAnsiTheme="minorHAnsi"/>
                <w:noProof/>
                <w:sz w:val="22"/>
                <w:lang w:eastAsia="ru-RU"/>
              </w:rPr>
              <w:tab/>
            </w:r>
            <w:r w:rsidR="00036232" w:rsidRPr="00C33FF0">
              <w:rPr>
                <w:rStyle w:val="ab"/>
                <w:noProof/>
                <w:color w:val="auto"/>
              </w:rPr>
              <w:t>Поток отказов (частота отказов) участков тепловых сетей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_Toc152427459 \h </w:instrText>
            </w:r>
            <w:r w:rsidR="00036232" w:rsidRPr="00C33FF0">
              <w:rPr>
                <w:noProof/>
                <w:webHidden/>
              </w:rPr>
            </w:r>
            <w:r w:rsidR="00036232" w:rsidRPr="00C33FF0">
              <w:rPr>
                <w:noProof/>
                <w:webHidden/>
              </w:rPr>
              <w:fldChar w:fldCharType="separate"/>
            </w:r>
            <w:r w:rsidR="00036232" w:rsidRPr="00C33FF0">
              <w:rPr>
                <w:noProof/>
                <w:webHidden/>
              </w:rPr>
              <w:t>100</w:t>
            </w:r>
            <w:r w:rsidR="00036232" w:rsidRPr="00C33FF0">
              <w:rPr>
                <w:noProof/>
                <w:webHidden/>
              </w:rPr>
              <w:fldChar w:fldCharType="end"/>
            </w:r>
          </w:hyperlink>
        </w:p>
        <w:p w14:paraId="11690FFB" w14:textId="695223F9" w:rsidR="00036232" w:rsidRPr="00C33FF0" w:rsidRDefault="00CA5918">
          <w:pPr>
            <w:pStyle w:val="37"/>
            <w:rPr>
              <w:rFonts w:asciiTheme="minorHAnsi" w:hAnsiTheme="minorHAnsi"/>
              <w:noProof/>
              <w:sz w:val="22"/>
              <w:lang w:eastAsia="ru-RU"/>
            </w:rPr>
          </w:pPr>
          <w:hyperlink w:anchor="_Toc152427460" w:history="1">
            <w:r w:rsidR="00036232" w:rsidRPr="00C33FF0">
              <w:rPr>
                <w:rStyle w:val="ab"/>
                <w:noProof/>
                <w:color w:val="auto"/>
              </w:rPr>
              <w:t>1.9.3.</w:t>
            </w:r>
            <w:r w:rsidR="00036232" w:rsidRPr="00C33FF0">
              <w:rPr>
                <w:rFonts w:asciiTheme="minorHAnsi" w:hAnsiTheme="minorHAnsi"/>
                <w:noProof/>
                <w:sz w:val="22"/>
                <w:lang w:eastAsia="ru-RU"/>
              </w:rPr>
              <w:tab/>
            </w:r>
            <w:r w:rsidR="00036232" w:rsidRPr="00C33FF0">
              <w:rPr>
                <w:rStyle w:val="ab"/>
                <w:noProof/>
                <w:color w:val="auto"/>
              </w:rPr>
              <w:t>Частота отключений потребителей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_Toc152427460 \h </w:instrText>
            </w:r>
            <w:r w:rsidR="00036232" w:rsidRPr="00C33FF0">
              <w:rPr>
                <w:noProof/>
                <w:webHidden/>
              </w:rPr>
            </w:r>
            <w:r w:rsidR="00036232" w:rsidRPr="00C33FF0">
              <w:rPr>
                <w:noProof/>
                <w:webHidden/>
              </w:rPr>
              <w:fldChar w:fldCharType="separate"/>
            </w:r>
            <w:r w:rsidR="00036232" w:rsidRPr="00C33FF0">
              <w:rPr>
                <w:noProof/>
                <w:webHidden/>
              </w:rPr>
              <w:t>100</w:t>
            </w:r>
            <w:r w:rsidR="00036232" w:rsidRPr="00C33FF0">
              <w:rPr>
                <w:noProof/>
                <w:webHidden/>
              </w:rPr>
              <w:fldChar w:fldCharType="end"/>
            </w:r>
          </w:hyperlink>
        </w:p>
        <w:p w14:paraId="0696CB88" w14:textId="282D5898" w:rsidR="00036232" w:rsidRPr="00C33FF0" w:rsidRDefault="00CA5918">
          <w:pPr>
            <w:pStyle w:val="37"/>
            <w:rPr>
              <w:rFonts w:asciiTheme="minorHAnsi" w:hAnsiTheme="minorHAnsi"/>
              <w:noProof/>
              <w:sz w:val="22"/>
              <w:lang w:eastAsia="ru-RU"/>
            </w:rPr>
          </w:pPr>
          <w:hyperlink w:anchor="_Toc152427461" w:history="1">
            <w:r w:rsidR="00036232" w:rsidRPr="00C33FF0">
              <w:rPr>
                <w:rStyle w:val="ab"/>
                <w:noProof/>
                <w:color w:val="auto"/>
              </w:rPr>
              <w:t>1.9.4.</w:t>
            </w:r>
            <w:r w:rsidR="00036232" w:rsidRPr="00C33FF0">
              <w:rPr>
                <w:rFonts w:asciiTheme="minorHAnsi" w:hAnsiTheme="minorHAnsi"/>
                <w:noProof/>
                <w:sz w:val="22"/>
                <w:lang w:eastAsia="ru-RU"/>
              </w:rPr>
              <w:tab/>
            </w:r>
            <w:r w:rsidR="00036232" w:rsidRPr="00C33FF0">
              <w:rPr>
                <w:rStyle w:val="ab"/>
                <w:noProof/>
                <w:color w:val="auto"/>
              </w:rPr>
              <w:t xml:space="preserve">Поток </w:t>
            </w:r>
            <w:r w:rsidR="00036232" w:rsidRPr="00C33FF0">
              <w:rPr>
                <w:rStyle w:val="ab"/>
                <w:rFonts w:eastAsia="Times New Roman" w:cs="Arial"/>
                <w:noProof/>
                <w:color w:val="auto"/>
              </w:rPr>
              <w:t>(частота) и время восстановления теплоснабжения потребителей после отключений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_Toc152427461 \h </w:instrText>
            </w:r>
            <w:r w:rsidR="00036232" w:rsidRPr="00C33FF0">
              <w:rPr>
                <w:noProof/>
                <w:webHidden/>
              </w:rPr>
            </w:r>
            <w:r w:rsidR="00036232" w:rsidRPr="00C33FF0">
              <w:rPr>
                <w:noProof/>
                <w:webHidden/>
              </w:rPr>
              <w:fldChar w:fldCharType="separate"/>
            </w:r>
            <w:r w:rsidR="00036232" w:rsidRPr="00C33FF0">
              <w:rPr>
                <w:noProof/>
                <w:webHidden/>
              </w:rPr>
              <w:t>101</w:t>
            </w:r>
            <w:r w:rsidR="00036232" w:rsidRPr="00C33FF0">
              <w:rPr>
                <w:noProof/>
                <w:webHidden/>
              </w:rPr>
              <w:fldChar w:fldCharType="end"/>
            </w:r>
          </w:hyperlink>
        </w:p>
        <w:p w14:paraId="620ACE7C" w14:textId="7A0A1BD2" w:rsidR="00036232" w:rsidRPr="00C33FF0" w:rsidRDefault="00CA5918">
          <w:pPr>
            <w:pStyle w:val="37"/>
            <w:rPr>
              <w:rFonts w:asciiTheme="minorHAnsi" w:hAnsiTheme="minorHAnsi"/>
              <w:noProof/>
              <w:sz w:val="22"/>
              <w:lang w:eastAsia="ru-RU"/>
            </w:rPr>
          </w:pPr>
          <w:hyperlink w:anchor="_Toc152427462" w:history="1">
            <w:r w:rsidR="00036232" w:rsidRPr="00C33FF0">
              <w:rPr>
                <w:rStyle w:val="ab"/>
                <w:noProof/>
                <w:color w:val="auto"/>
              </w:rPr>
              <w:t>1.9.5.</w:t>
            </w:r>
            <w:r w:rsidR="00036232" w:rsidRPr="00C33FF0">
              <w:rPr>
                <w:rFonts w:asciiTheme="minorHAnsi" w:hAnsiTheme="minorHAnsi"/>
                <w:noProof/>
                <w:sz w:val="22"/>
                <w:lang w:eastAsia="ru-RU"/>
              </w:rPr>
              <w:tab/>
            </w:r>
            <w:r w:rsidR="00036232" w:rsidRPr="00C33FF0">
              <w:rPr>
                <w:rStyle w:val="ab"/>
                <w:noProof/>
                <w:color w:val="auto"/>
              </w:rPr>
              <w:t xml:space="preserve">Графические </w:t>
            </w:r>
            <w:r w:rsidR="00036232" w:rsidRPr="00C33FF0">
              <w:rPr>
                <w:rStyle w:val="ab"/>
                <w:rFonts w:eastAsia="Times New Roman"/>
                <w:noProof/>
                <w:color w:val="auto"/>
              </w:rPr>
              <w:t>материалы (карты-схемы тепловых сетей и зон ненормативной надежности и безопасности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_Toc152427462 \h </w:instrText>
            </w:r>
            <w:r w:rsidR="00036232" w:rsidRPr="00C33FF0">
              <w:rPr>
                <w:noProof/>
                <w:webHidden/>
              </w:rPr>
            </w:r>
            <w:r w:rsidR="00036232" w:rsidRPr="00C33FF0">
              <w:rPr>
                <w:noProof/>
                <w:webHidden/>
              </w:rPr>
              <w:fldChar w:fldCharType="separate"/>
            </w:r>
            <w:r w:rsidR="00036232" w:rsidRPr="00C33FF0">
              <w:rPr>
                <w:noProof/>
                <w:webHidden/>
              </w:rPr>
              <w:t>101</w:t>
            </w:r>
            <w:r w:rsidR="00036232" w:rsidRPr="00C33FF0">
              <w:rPr>
                <w:noProof/>
                <w:webHidden/>
              </w:rPr>
              <w:fldChar w:fldCharType="end"/>
            </w:r>
          </w:hyperlink>
        </w:p>
        <w:p w14:paraId="53A06016" w14:textId="401854DF" w:rsidR="00036232" w:rsidRPr="00C33FF0" w:rsidRDefault="00CA5918">
          <w:pPr>
            <w:pStyle w:val="37"/>
            <w:rPr>
              <w:rFonts w:asciiTheme="minorHAnsi" w:hAnsiTheme="minorHAnsi"/>
              <w:noProof/>
              <w:sz w:val="22"/>
              <w:lang w:eastAsia="ru-RU"/>
            </w:rPr>
          </w:pPr>
          <w:hyperlink w:anchor="_Toc152427463" w:history="1">
            <w:r w:rsidR="00036232" w:rsidRPr="00C33FF0">
              <w:rPr>
                <w:rStyle w:val="ab"/>
                <w:noProof/>
                <w:color w:val="auto"/>
              </w:rPr>
              <w:t>1.9.6.</w:t>
            </w:r>
            <w:r w:rsidR="00036232" w:rsidRPr="00C33FF0">
              <w:rPr>
                <w:rFonts w:asciiTheme="minorHAnsi" w:hAnsiTheme="minorHAnsi"/>
                <w:noProof/>
                <w:sz w:val="22"/>
                <w:lang w:eastAsia="ru-RU"/>
              </w:rPr>
              <w:tab/>
            </w:r>
            <w:r w:rsidR="00036232" w:rsidRPr="00C33FF0">
              <w:rPr>
                <w:rStyle w:val="ab"/>
                <w:noProof/>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036232" w:rsidRPr="00C33FF0">
              <w:rPr>
                <w:rStyle w:val="ab"/>
                <w:rFonts w:eastAsia="Times New Roman" w:cs="Arial"/>
                <w:noProof/>
                <w:color w:val="auto"/>
              </w:rPr>
              <w:t xml:space="preserve">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_Toc152427463 \h </w:instrText>
            </w:r>
            <w:r w:rsidR="00036232" w:rsidRPr="00C33FF0">
              <w:rPr>
                <w:noProof/>
                <w:webHidden/>
              </w:rPr>
            </w:r>
            <w:r w:rsidR="00036232" w:rsidRPr="00C33FF0">
              <w:rPr>
                <w:noProof/>
                <w:webHidden/>
              </w:rPr>
              <w:fldChar w:fldCharType="separate"/>
            </w:r>
            <w:r w:rsidR="00036232" w:rsidRPr="00C33FF0">
              <w:rPr>
                <w:noProof/>
                <w:webHidden/>
              </w:rPr>
              <w:t>101</w:t>
            </w:r>
            <w:r w:rsidR="00036232" w:rsidRPr="00C33FF0">
              <w:rPr>
                <w:noProof/>
                <w:webHidden/>
              </w:rPr>
              <w:fldChar w:fldCharType="end"/>
            </w:r>
          </w:hyperlink>
        </w:p>
        <w:p w14:paraId="4A92FB31" w14:textId="4DDFEFC7" w:rsidR="00036232" w:rsidRPr="00C33FF0" w:rsidRDefault="00CA5918">
          <w:pPr>
            <w:pStyle w:val="37"/>
            <w:rPr>
              <w:rFonts w:asciiTheme="minorHAnsi" w:hAnsiTheme="minorHAnsi"/>
              <w:noProof/>
              <w:sz w:val="22"/>
              <w:lang w:eastAsia="ru-RU"/>
            </w:rPr>
          </w:pPr>
          <w:hyperlink w:anchor="_Toc152427464" w:history="1">
            <w:r w:rsidR="00036232" w:rsidRPr="00C33FF0">
              <w:rPr>
                <w:rStyle w:val="ab"/>
                <w:noProof/>
                <w:color w:val="auto"/>
              </w:rPr>
              <w:t>1.9.7.</w:t>
            </w:r>
            <w:r w:rsidR="00036232" w:rsidRPr="00C33FF0">
              <w:rPr>
                <w:rFonts w:asciiTheme="minorHAnsi" w:hAnsiTheme="minorHAnsi"/>
                <w:noProof/>
                <w:sz w:val="22"/>
                <w:lang w:eastAsia="ru-RU"/>
              </w:rPr>
              <w:tab/>
            </w:r>
            <w:r w:rsidR="00036232" w:rsidRPr="00C33FF0">
              <w:rPr>
                <w:rStyle w:val="ab"/>
                <w:noProof/>
                <w:color w:val="auto"/>
              </w:rPr>
              <w:t>Результаты анализа времени восстановления теплоснабжения потребителей, отключенных в результате аварийных ситуаций при теплоснабжении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_Toc152427464 \h </w:instrText>
            </w:r>
            <w:r w:rsidR="00036232" w:rsidRPr="00C33FF0">
              <w:rPr>
                <w:noProof/>
                <w:webHidden/>
              </w:rPr>
            </w:r>
            <w:r w:rsidR="00036232" w:rsidRPr="00C33FF0">
              <w:rPr>
                <w:noProof/>
                <w:webHidden/>
              </w:rPr>
              <w:fldChar w:fldCharType="separate"/>
            </w:r>
            <w:r w:rsidR="00036232" w:rsidRPr="00C33FF0">
              <w:rPr>
                <w:noProof/>
                <w:webHidden/>
              </w:rPr>
              <w:t>101</w:t>
            </w:r>
            <w:r w:rsidR="00036232" w:rsidRPr="00C33FF0">
              <w:rPr>
                <w:noProof/>
                <w:webHidden/>
              </w:rPr>
              <w:fldChar w:fldCharType="end"/>
            </w:r>
          </w:hyperlink>
        </w:p>
        <w:p w14:paraId="03BB606B" w14:textId="391E6156" w:rsidR="00036232" w:rsidRPr="00C33FF0" w:rsidRDefault="00CA5918">
          <w:pPr>
            <w:pStyle w:val="37"/>
            <w:rPr>
              <w:rFonts w:asciiTheme="minorHAnsi" w:hAnsiTheme="minorHAnsi"/>
              <w:noProof/>
              <w:sz w:val="22"/>
              <w:lang w:eastAsia="ru-RU"/>
            </w:rPr>
          </w:pPr>
          <w:hyperlink w:anchor="_Toc152427465" w:history="1">
            <w:r w:rsidR="00036232" w:rsidRPr="00C33FF0">
              <w:rPr>
                <w:rStyle w:val="ab"/>
                <w:noProof/>
                <w:color w:val="auto"/>
              </w:rPr>
              <w:t>1.9.8.</w:t>
            </w:r>
            <w:r w:rsidR="00036232" w:rsidRPr="00C33FF0">
              <w:rPr>
                <w:rFonts w:asciiTheme="minorHAnsi" w:hAnsiTheme="minorHAnsi"/>
                <w:noProof/>
                <w:sz w:val="22"/>
                <w:lang w:eastAsia="ru-RU"/>
              </w:rPr>
              <w:tab/>
            </w:r>
            <w:r w:rsidR="00036232" w:rsidRPr="00C33FF0">
              <w:rPr>
                <w:rStyle w:val="ab"/>
                <w:noProof/>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_Toc152427465 \h </w:instrText>
            </w:r>
            <w:r w:rsidR="00036232" w:rsidRPr="00C33FF0">
              <w:rPr>
                <w:noProof/>
                <w:webHidden/>
              </w:rPr>
            </w:r>
            <w:r w:rsidR="00036232" w:rsidRPr="00C33FF0">
              <w:rPr>
                <w:noProof/>
                <w:webHidden/>
              </w:rPr>
              <w:fldChar w:fldCharType="separate"/>
            </w:r>
            <w:r w:rsidR="00036232" w:rsidRPr="00C33FF0">
              <w:rPr>
                <w:noProof/>
                <w:webHidden/>
              </w:rPr>
              <w:t>102</w:t>
            </w:r>
            <w:r w:rsidR="00036232" w:rsidRPr="00C33FF0">
              <w:rPr>
                <w:noProof/>
                <w:webHidden/>
              </w:rPr>
              <w:fldChar w:fldCharType="end"/>
            </w:r>
          </w:hyperlink>
        </w:p>
        <w:p w14:paraId="466EA5A3" w14:textId="542BCD3C" w:rsidR="00036232" w:rsidRPr="00C33FF0" w:rsidRDefault="00CA5918">
          <w:pPr>
            <w:pStyle w:val="21"/>
            <w:rPr>
              <w:rFonts w:asciiTheme="minorHAnsi" w:hAnsiTheme="minorHAnsi"/>
              <w:noProof/>
              <w:sz w:val="22"/>
              <w:lang w:eastAsia="ru-RU"/>
            </w:rPr>
          </w:pPr>
          <w:hyperlink w:anchor="_Toc152427466" w:history="1">
            <w:r w:rsidR="00036232" w:rsidRPr="00C33FF0">
              <w:rPr>
                <w:rStyle w:val="ab"/>
                <w:rFonts w:cstheme="minorHAnsi"/>
                <w:noProof/>
                <w:color w:val="auto"/>
                <w14:scene3d>
                  <w14:camera w14:prst="orthographicFront"/>
                  <w14:lightRig w14:rig="threePt" w14:dir="t">
                    <w14:rot w14:lat="0" w14:lon="0" w14:rev="0"/>
                  </w14:lightRig>
                </w14:scene3d>
              </w:rPr>
              <w:t>1.10.</w:t>
            </w:r>
            <w:r w:rsidR="00036232" w:rsidRPr="00C33FF0">
              <w:rPr>
                <w:rFonts w:asciiTheme="minorHAnsi" w:hAnsiTheme="minorHAnsi"/>
                <w:noProof/>
                <w:sz w:val="22"/>
                <w:lang w:eastAsia="ru-RU"/>
              </w:rPr>
              <w:tab/>
            </w:r>
            <w:r w:rsidR="00036232" w:rsidRPr="00C33FF0">
              <w:rPr>
                <w:rStyle w:val="ab"/>
                <w:rFonts w:cstheme="minorHAnsi"/>
                <w:noProof/>
                <w:color w:val="auto"/>
              </w:rPr>
              <w:t>ТЕХНИКО-ЭКОНОМИЧЕСКИЕ ПОКАЗАТЕЛИ ТЕПЛОСНАБЖАЮЩИХ И ТЕПЛОСЕТЕВЫХ ОРГАНИЗАЦИЙ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_Toc152427466 \h </w:instrText>
            </w:r>
            <w:r w:rsidR="00036232" w:rsidRPr="00C33FF0">
              <w:rPr>
                <w:noProof/>
                <w:webHidden/>
              </w:rPr>
            </w:r>
            <w:r w:rsidR="00036232" w:rsidRPr="00C33FF0">
              <w:rPr>
                <w:noProof/>
                <w:webHidden/>
              </w:rPr>
              <w:fldChar w:fldCharType="separate"/>
            </w:r>
            <w:r w:rsidR="00036232" w:rsidRPr="00C33FF0">
              <w:rPr>
                <w:noProof/>
                <w:webHidden/>
              </w:rPr>
              <w:t>103</w:t>
            </w:r>
            <w:r w:rsidR="00036232" w:rsidRPr="00C33FF0">
              <w:rPr>
                <w:noProof/>
                <w:webHidden/>
              </w:rPr>
              <w:fldChar w:fldCharType="end"/>
            </w:r>
          </w:hyperlink>
        </w:p>
        <w:p w14:paraId="1DD543F8" w14:textId="4F11F6D4" w:rsidR="00036232" w:rsidRPr="00C33FF0" w:rsidRDefault="00CA5918">
          <w:pPr>
            <w:pStyle w:val="37"/>
            <w:tabs>
              <w:tab w:val="left" w:pos="1540"/>
            </w:tabs>
            <w:rPr>
              <w:rFonts w:asciiTheme="minorHAnsi" w:hAnsiTheme="minorHAnsi"/>
              <w:noProof/>
              <w:sz w:val="22"/>
              <w:lang w:eastAsia="ru-RU"/>
            </w:rPr>
          </w:pPr>
          <w:hyperlink w:anchor="_Toc152427467" w:history="1">
            <w:r w:rsidR="00036232" w:rsidRPr="00C33FF0">
              <w:rPr>
                <w:rStyle w:val="ab"/>
                <w:noProof/>
                <w:color w:val="auto"/>
              </w:rPr>
              <w:t>1.10.1.</w:t>
            </w:r>
            <w:r w:rsidR="00036232" w:rsidRPr="00C33FF0">
              <w:rPr>
                <w:rFonts w:asciiTheme="minorHAnsi" w:hAnsiTheme="minorHAnsi"/>
                <w:noProof/>
                <w:sz w:val="22"/>
                <w:lang w:eastAsia="ru-RU"/>
              </w:rPr>
              <w:tab/>
            </w:r>
            <w:r w:rsidR="00036232" w:rsidRPr="00C33FF0">
              <w:rPr>
                <w:rStyle w:val="ab"/>
                <w:noProof/>
                <w:color w:val="auto"/>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_Toc152427467 \h </w:instrText>
            </w:r>
            <w:r w:rsidR="00036232" w:rsidRPr="00C33FF0">
              <w:rPr>
                <w:noProof/>
                <w:webHidden/>
              </w:rPr>
            </w:r>
            <w:r w:rsidR="00036232" w:rsidRPr="00C33FF0">
              <w:rPr>
                <w:noProof/>
                <w:webHidden/>
              </w:rPr>
              <w:fldChar w:fldCharType="separate"/>
            </w:r>
            <w:r w:rsidR="00036232" w:rsidRPr="00C33FF0">
              <w:rPr>
                <w:noProof/>
                <w:webHidden/>
              </w:rPr>
              <w:t>103</w:t>
            </w:r>
            <w:r w:rsidR="00036232" w:rsidRPr="00C33FF0">
              <w:rPr>
                <w:noProof/>
                <w:webHidden/>
              </w:rPr>
              <w:fldChar w:fldCharType="end"/>
            </w:r>
          </w:hyperlink>
        </w:p>
        <w:p w14:paraId="199D4E33" w14:textId="69090417" w:rsidR="00036232" w:rsidRPr="00C33FF0" w:rsidRDefault="00CA5918">
          <w:pPr>
            <w:pStyle w:val="37"/>
            <w:tabs>
              <w:tab w:val="left" w:pos="1540"/>
            </w:tabs>
            <w:rPr>
              <w:rFonts w:asciiTheme="minorHAnsi" w:hAnsiTheme="minorHAnsi"/>
              <w:noProof/>
              <w:sz w:val="22"/>
              <w:lang w:eastAsia="ru-RU"/>
            </w:rPr>
          </w:pPr>
          <w:hyperlink w:anchor="_Toc152427468" w:history="1">
            <w:r w:rsidR="00036232" w:rsidRPr="00C33FF0">
              <w:rPr>
                <w:rStyle w:val="ab"/>
                <w:noProof/>
                <w:color w:val="auto"/>
              </w:rPr>
              <w:t>1.10.2.</w:t>
            </w:r>
            <w:r w:rsidR="00036232" w:rsidRPr="00C33FF0">
              <w:rPr>
                <w:rFonts w:asciiTheme="minorHAnsi" w:hAnsiTheme="minorHAnsi"/>
                <w:noProof/>
                <w:sz w:val="22"/>
                <w:lang w:eastAsia="ru-RU"/>
              </w:rPr>
              <w:tab/>
            </w:r>
            <w:r w:rsidR="00036232" w:rsidRPr="00C33FF0">
              <w:rPr>
                <w:rStyle w:val="ab"/>
                <w:noProof/>
                <w:color w:val="auto"/>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_Toc152427468 \h </w:instrText>
            </w:r>
            <w:r w:rsidR="00036232" w:rsidRPr="00C33FF0">
              <w:rPr>
                <w:noProof/>
                <w:webHidden/>
              </w:rPr>
            </w:r>
            <w:r w:rsidR="00036232" w:rsidRPr="00C33FF0">
              <w:rPr>
                <w:noProof/>
                <w:webHidden/>
              </w:rPr>
              <w:fldChar w:fldCharType="separate"/>
            </w:r>
            <w:r w:rsidR="00036232" w:rsidRPr="00C33FF0">
              <w:rPr>
                <w:noProof/>
                <w:webHidden/>
              </w:rPr>
              <w:t>108</w:t>
            </w:r>
            <w:r w:rsidR="00036232" w:rsidRPr="00C33FF0">
              <w:rPr>
                <w:noProof/>
                <w:webHidden/>
              </w:rPr>
              <w:fldChar w:fldCharType="end"/>
            </w:r>
          </w:hyperlink>
        </w:p>
        <w:p w14:paraId="42CDAA7B" w14:textId="745436DE" w:rsidR="00036232" w:rsidRPr="00C33FF0" w:rsidRDefault="00CA5918">
          <w:pPr>
            <w:pStyle w:val="21"/>
            <w:rPr>
              <w:rFonts w:asciiTheme="minorHAnsi" w:hAnsiTheme="minorHAnsi"/>
              <w:noProof/>
              <w:sz w:val="22"/>
              <w:lang w:eastAsia="ru-RU"/>
            </w:rPr>
          </w:pPr>
          <w:hyperlink w:anchor="_Toc152427469" w:history="1">
            <w:r w:rsidR="00036232" w:rsidRPr="00C33FF0">
              <w:rPr>
                <w:rStyle w:val="ab"/>
                <w:noProof/>
                <w:color w:val="auto"/>
                <w14:scene3d>
                  <w14:camera w14:prst="orthographicFront"/>
                  <w14:lightRig w14:rig="threePt" w14:dir="t">
                    <w14:rot w14:lat="0" w14:lon="0" w14:rev="0"/>
                  </w14:lightRig>
                </w14:scene3d>
              </w:rPr>
              <w:t>1.11.</w:t>
            </w:r>
            <w:r w:rsidR="00036232" w:rsidRPr="00C33FF0">
              <w:rPr>
                <w:rFonts w:asciiTheme="minorHAnsi" w:hAnsiTheme="minorHAnsi"/>
                <w:noProof/>
                <w:sz w:val="22"/>
                <w:lang w:eastAsia="ru-RU"/>
              </w:rPr>
              <w:tab/>
            </w:r>
            <w:r w:rsidR="00036232" w:rsidRPr="00C33FF0">
              <w:rPr>
                <w:rStyle w:val="ab"/>
                <w:noProof/>
                <w:color w:val="auto"/>
              </w:rPr>
              <w:t>ЦЕНЫ (ТАРИФЫ) В СФЕРЕ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_Toc152427469 \h </w:instrText>
            </w:r>
            <w:r w:rsidR="00036232" w:rsidRPr="00C33FF0">
              <w:rPr>
                <w:noProof/>
                <w:webHidden/>
              </w:rPr>
            </w:r>
            <w:r w:rsidR="00036232" w:rsidRPr="00C33FF0">
              <w:rPr>
                <w:noProof/>
                <w:webHidden/>
              </w:rPr>
              <w:fldChar w:fldCharType="separate"/>
            </w:r>
            <w:r w:rsidR="00036232" w:rsidRPr="00C33FF0">
              <w:rPr>
                <w:noProof/>
                <w:webHidden/>
              </w:rPr>
              <w:t>109</w:t>
            </w:r>
            <w:r w:rsidR="00036232" w:rsidRPr="00C33FF0">
              <w:rPr>
                <w:noProof/>
                <w:webHidden/>
              </w:rPr>
              <w:fldChar w:fldCharType="end"/>
            </w:r>
          </w:hyperlink>
        </w:p>
        <w:p w14:paraId="6712141D" w14:textId="21A487F8" w:rsidR="00036232" w:rsidRPr="00C33FF0" w:rsidRDefault="00CA5918">
          <w:pPr>
            <w:pStyle w:val="37"/>
            <w:tabs>
              <w:tab w:val="left" w:pos="1540"/>
            </w:tabs>
            <w:rPr>
              <w:rFonts w:asciiTheme="minorHAnsi" w:hAnsiTheme="minorHAnsi"/>
              <w:noProof/>
              <w:sz w:val="22"/>
              <w:lang w:eastAsia="ru-RU"/>
            </w:rPr>
          </w:pPr>
          <w:hyperlink w:anchor="_Toc152427470" w:history="1">
            <w:r w:rsidR="00036232" w:rsidRPr="00C33FF0">
              <w:rPr>
                <w:rStyle w:val="ab"/>
                <w:noProof/>
                <w:color w:val="auto"/>
              </w:rPr>
              <w:t>1.11.1.</w:t>
            </w:r>
            <w:r w:rsidR="00036232" w:rsidRPr="00C33FF0">
              <w:rPr>
                <w:rFonts w:asciiTheme="minorHAnsi" w:hAnsiTheme="minorHAnsi"/>
                <w:noProof/>
                <w:sz w:val="22"/>
                <w:lang w:eastAsia="ru-RU"/>
              </w:rPr>
              <w:tab/>
            </w:r>
            <w:r w:rsidR="00036232" w:rsidRPr="00C33FF0">
              <w:rPr>
                <w:rStyle w:val="ab"/>
                <w:noProof/>
                <w:color w:val="auto"/>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_Toc152427470 \h </w:instrText>
            </w:r>
            <w:r w:rsidR="00036232" w:rsidRPr="00C33FF0">
              <w:rPr>
                <w:noProof/>
                <w:webHidden/>
              </w:rPr>
            </w:r>
            <w:r w:rsidR="00036232" w:rsidRPr="00C33FF0">
              <w:rPr>
                <w:noProof/>
                <w:webHidden/>
              </w:rPr>
              <w:fldChar w:fldCharType="separate"/>
            </w:r>
            <w:r w:rsidR="00036232" w:rsidRPr="00C33FF0">
              <w:rPr>
                <w:noProof/>
                <w:webHidden/>
              </w:rPr>
              <w:t>109</w:t>
            </w:r>
            <w:r w:rsidR="00036232" w:rsidRPr="00C33FF0">
              <w:rPr>
                <w:noProof/>
                <w:webHidden/>
              </w:rPr>
              <w:fldChar w:fldCharType="end"/>
            </w:r>
          </w:hyperlink>
        </w:p>
        <w:p w14:paraId="3B9A77CC" w14:textId="59AD29C3" w:rsidR="00036232" w:rsidRPr="00C33FF0" w:rsidRDefault="00CA5918">
          <w:pPr>
            <w:pStyle w:val="37"/>
            <w:tabs>
              <w:tab w:val="left" w:pos="1540"/>
            </w:tabs>
            <w:rPr>
              <w:rFonts w:asciiTheme="minorHAnsi" w:hAnsiTheme="minorHAnsi"/>
              <w:noProof/>
              <w:sz w:val="22"/>
              <w:lang w:eastAsia="ru-RU"/>
            </w:rPr>
          </w:pPr>
          <w:hyperlink w:anchor="_Toc152427471" w:history="1">
            <w:r w:rsidR="00036232" w:rsidRPr="00C33FF0">
              <w:rPr>
                <w:rStyle w:val="ab"/>
                <w:noProof/>
                <w:color w:val="auto"/>
              </w:rPr>
              <w:t>1.11.2.</w:t>
            </w:r>
            <w:r w:rsidR="00036232" w:rsidRPr="00C33FF0">
              <w:rPr>
                <w:rFonts w:asciiTheme="minorHAnsi" w:hAnsiTheme="minorHAnsi"/>
                <w:noProof/>
                <w:sz w:val="22"/>
                <w:lang w:eastAsia="ru-RU"/>
              </w:rPr>
              <w:tab/>
            </w:r>
            <w:r w:rsidR="00036232" w:rsidRPr="00C33FF0">
              <w:rPr>
                <w:rStyle w:val="ab"/>
                <w:noProof/>
                <w:color w:val="auto"/>
              </w:rPr>
              <w:t>Описание структуры цен (тарифов), установленных на момент разработки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_Toc152427471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2FF2B017" w14:textId="1AC9D3C5" w:rsidR="00036232" w:rsidRPr="00C33FF0" w:rsidRDefault="00CA5918">
          <w:pPr>
            <w:pStyle w:val="37"/>
            <w:tabs>
              <w:tab w:val="left" w:pos="1540"/>
            </w:tabs>
            <w:rPr>
              <w:rFonts w:asciiTheme="minorHAnsi" w:hAnsiTheme="minorHAnsi"/>
              <w:noProof/>
              <w:sz w:val="22"/>
              <w:lang w:eastAsia="ru-RU"/>
            </w:rPr>
          </w:pPr>
          <w:hyperlink w:anchor="_Toc152427472" w:history="1">
            <w:r w:rsidR="00036232" w:rsidRPr="00C33FF0">
              <w:rPr>
                <w:rStyle w:val="ab"/>
                <w:noProof/>
                <w:color w:val="auto"/>
              </w:rPr>
              <w:t>1.11.3.</w:t>
            </w:r>
            <w:r w:rsidR="00036232" w:rsidRPr="00C33FF0">
              <w:rPr>
                <w:rFonts w:asciiTheme="minorHAnsi" w:hAnsiTheme="minorHAnsi"/>
                <w:noProof/>
                <w:sz w:val="22"/>
                <w:lang w:eastAsia="ru-RU"/>
              </w:rPr>
              <w:tab/>
            </w:r>
            <w:r w:rsidR="00036232" w:rsidRPr="00C33FF0">
              <w:rPr>
                <w:rStyle w:val="ab"/>
                <w:noProof/>
                <w:color w:val="auto"/>
              </w:rPr>
              <w:t>Описание платы за подключение к системе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_Toc152427472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0C5A3A2D" w14:textId="5A2AF5F0" w:rsidR="00036232" w:rsidRPr="00C33FF0" w:rsidRDefault="00CA5918">
          <w:pPr>
            <w:pStyle w:val="37"/>
            <w:tabs>
              <w:tab w:val="left" w:pos="1540"/>
            </w:tabs>
            <w:rPr>
              <w:rFonts w:asciiTheme="minorHAnsi" w:hAnsiTheme="minorHAnsi"/>
              <w:noProof/>
              <w:sz w:val="22"/>
              <w:lang w:eastAsia="ru-RU"/>
            </w:rPr>
          </w:pPr>
          <w:hyperlink w:anchor="_Toc152427473" w:history="1">
            <w:r w:rsidR="00036232" w:rsidRPr="00C33FF0">
              <w:rPr>
                <w:rStyle w:val="ab"/>
                <w:noProof/>
                <w:color w:val="auto"/>
              </w:rPr>
              <w:t>1.11.4.</w:t>
            </w:r>
            <w:r w:rsidR="00036232" w:rsidRPr="00C33FF0">
              <w:rPr>
                <w:rFonts w:asciiTheme="minorHAnsi" w:hAnsiTheme="minorHAnsi"/>
                <w:noProof/>
                <w:sz w:val="22"/>
                <w:lang w:eastAsia="ru-RU"/>
              </w:rPr>
              <w:tab/>
            </w:r>
            <w:r w:rsidR="00036232" w:rsidRPr="00C33FF0">
              <w:rPr>
                <w:rStyle w:val="ab"/>
                <w:noProof/>
                <w:color w:val="auto"/>
              </w:rPr>
              <w:t>Описание платы за услуги по поддержанию резервной тепловой мощности, в том числе для социально значимых категорий потребителей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_Toc152427473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7C767F53" w14:textId="42ACA919" w:rsidR="00036232" w:rsidRPr="00C33FF0" w:rsidRDefault="00CA5918">
          <w:pPr>
            <w:pStyle w:val="37"/>
            <w:tabs>
              <w:tab w:val="left" w:pos="1540"/>
            </w:tabs>
            <w:rPr>
              <w:rFonts w:asciiTheme="minorHAnsi" w:hAnsiTheme="minorHAnsi"/>
              <w:noProof/>
              <w:sz w:val="22"/>
              <w:lang w:eastAsia="ru-RU"/>
            </w:rPr>
          </w:pPr>
          <w:hyperlink w:anchor="_Toc152427474" w:history="1">
            <w:r w:rsidR="00036232" w:rsidRPr="00C33FF0">
              <w:rPr>
                <w:rStyle w:val="ab"/>
                <w:noProof/>
                <w:color w:val="auto"/>
              </w:rPr>
              <w:t>1.11.5.</w:t>
            </w:r>
            <w:r w:rsidR="00036232" w:rsidRPr="00C33FF0">
              <w:rPr>
                <w:rFonts w:asciiTheme="minorHAnsi" w:hAnsiTheme="minorHAnsi"/>
                <w:noProof/>
                <w:sz w:val="22"/>
                <w:lang w:eastAsia="ru-RU"/>
              </w:rPr>
              <w:tab/>
            </w:r>
            <w:r w:rsidR="00036232" w:rsidRPr="00C33FF0">
              <w:rPr>
                <w:rStyle w:val="ab"/>
                <w:noProof/>
                <w:color w:val="auto"/>
              </w:rPr>
              <w:t xml:space="preserve">Описание </w:t>
            </w:r>
            <w:r w:rsidR="00036232" w:rsidRPr="00C33FF0">
              <w:rPr>
                <w:rStyle w:val="ab"/>
                <w:rFonts w:eastAsia="Times New Roman" w:cs="Arial"/>
                <w:noProof/>
                <w:color w:val="auto"/>
              </w:rPr>
              <w:t>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_Toc152427474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68FF8F15" w14:textId="77BA678C" w:rsidR="00036232" w:rsidRPr="00C33FF0" w:rsidRDefault="00CA5918">
          <w:pPr>
            <w:pStyle w:val="37"/>
            <w:tabs>
              <w:tab w:val="left" w:pos="1540"/>
            </w:tabs>
            <w:rPr>
              <w:rFonts w:asciiTheme="minorHAnsi" w:hAnsiTheme="minorHAnsi"/>
              <w:noProof/>
              <w:sz w:val="22"/>
              <w:lang w:eastAsia="ru-RU"/>
            </w:rPr>
          </w:pPr>
          <w:hyperlink w:anchor="_Toc152427475" w:history="1">
            <w:r w:rsidR="00036232" w:rsidRPr="00C33FF0">
              <w:rPr>
                <w:rStyle w:val="ab"/>
                <w:noProof/>
                <w:color w:val="auto"/>
              </w:rPr>
              <w:t>1.11.6.</w:t>
            </w:r>
            <w:r w:rsidR="00036232" w:rsidRPr="00C33FF0">
              <w:rPr>
                <w:rFonts w:asciiTheme="minorHAnsi" w:hAnsiTheme="minorHAnsi"/>
                <w:noProof/>
                <w:sz w:val="22"/>
                <w:lang w:eastAsia="ru-RU"/>
              </w:rPr>
              <w:tab/>
            </w:r>
            <w:r w:rsidR="00036232" w:rsidRPr="00C33FF0">
              <w:rPr>
                <w:rStyle w:val="ab"/>
                <w:noProof/>
                <w:color w:val="auto"/>
              </w:rPr>
              <w:t xml:space="preserve">Описание </w:t>
            </w:r>
            <w:r w:rsidR="00036232" w:rsidRPr="00C33FF0">
              <w:rPr>
                <w:rStyle w:val="ab"/>
                <w:rFonts w:eastAsia="Times New Roman" w:cs="Arial"/>
                <w:noProof/>
                <w:color w:val="auto"/>
              </w:rPr>
              <w:t>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_Toc152427475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2F210341" w14:textId="2F598DE8" w:rsidR="00036232" w:rsidRPr="00C33FF0" w:rsidRDefault="00CA5918">
          <w:pPr>
            <w:pStyle w:val="37"/>
            <w:tabs>
              <w:tab w:val="left" w:pos="1540"/>
            </w:tabs>
            <w:rPr>
              <w:rFonts w:asciiTheme="minorHAnsi" w:hAnsiTheme="minorHAnsi"/>
              <w:noProof/>
              <w:sz w:val="22"/>
              <w:lang w:eastAsia="ru-RU"/>
            </w:rPr>
          </w:pPr>
          <w:hyperlink w:anchor="_Toc152427476" w:history="1">
            <w:r w:rsidR="00036232" w:rsidRPr="00C33FF0">
              <w:rPr>
                <w:rStyle w:val="ab"/>
                <w:noProof/>
                <w:color w:val="auto"/>
              </w:rPr>
              <w:t>1.11.7.</w:t>
            </w:r>
            <w:r w:rsidR="00036232" w:rsidRPr="00C33FF0">
              <w:rPr>
                <w:rFonts w:asciiTheme="minorHAnsi" w:hAnsiTheme="minorHAnsi"/>
                <w:noProof/>
                <w:sz w:val="22"/>
                <w:lang w:eastAsia="ru-RU"/>
              </w:rPr>
              <w:tab/>
            </w:r>
            <w:r w:rsidR="00036232" w:rsidRPr="00C33FF0">
              <w:rPr>
                <w:rStyle w:val="ab"/>
                <w:noProof/>
                <w:color w:val="auto"/>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_Toc152427476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20869A4D" w14:textId="41C8FE12" w:rsidR="00036232" w:rsidRPr="00C33FF0" w:rsidRDefault="00CA5918">
          <w:pPr>
            <w:pStyle w:val="21"/>
            <w:rPr>
              <w:rFonts w:asciiTheme="minorHAnsi" w:hAnsiTheme="minorHAnsi"/>
              <w:noProof/>
              <w:sz w:val="22"/>
              <w:lang w:eastAsia="ru-RU"/>
            </w:rPr>
          </w:pPr>
          <w:hyperlink w:anchor="_Toc152427477" w:history="1">
            <w:r w:rsidR="00036232" w:rsidRPr="00C33FF0">
              <w:rPr>
                <w:rStyle w:val="ab"/>
                <w:rFonts w:cstheme="minorHAnsi"/>
                <w:noProof/>
                <w:color w:val="auto"/>
                <w14:scene3d>
                  <w14:camera w14:prst="orthographicFront"/>
                  <w14:lightRig w14:rig="threePt" w14:dir="t">
                    <w14:rot w14:lat="0" w14:lon="0" w14:rev="0"/>
                  </w14:lightRig>
                </w14:scene3d>
              </w:rPr>
              <w:t>1.12.</w:t>
            </w:r>
            <w:r w:rsidR="00036232" w:rsidRPr="00C33FF0">
              <w:rPr>
                <w:rFonts w:asciiTheme="minorHAnsi" w:hAnsiTheme="minorHAnsi"/>
                <w:noProof/>
                <w:sz w:val="22"/>
                <w:lang w:eastAsia="ru-RU"/>
              </w:rPr>
              <w:tab/>
            </w:r>
            <w:r w:rsidR="00036232" w:rsidRPr="00C33FF0">
              <w:rPr>
                <w:rStyle w:val="ab"/>
                <w:rFonts w:cstheme="minorHAnsi"/>
                <w:noProof/>
                <w:color w:val="auto"/>
              </w:rPr>
              <w:t xml:space="preserve">ОПИСАНИЕ СУЩЕСТВУЮЩИХ ТЕХНИЧЕСКИХ И ТЕХНОЛОГИЧЕСКИХ ПРОБЛЕМ В СИСТЕМАХ ТЕПЛОСНАБЖЕНИЯ ГОРОДСКОГО ОКРУГА </w:t>
            </w:r>
            <w:r w:rsidR="00036232" w:rsidRPr="00C33FF0">
              <w:rPr>
                <w:rStyle w:val="ab"/>
                <w:rFonts w:cs="Times New Roman"/>
                <w:noProof/>
                <w:color w:val="auto"/>
              </w:rPr>
              <w:t>ГОРОД ПЕРЕСЛАВЛЬ – ЗАЛЕССКИЙ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_Toc152427477 \h </w:instrText>
            </w:r>
            <w:r w:rsidR="00036232" w:rsidRPr="00C33FF0">
              <w:rPr>
                <w:noProof/>
                <w:webHidden/>
              </w:rPr>
            </w:r>
            <w:r w:rsidR="00036232" w:rsidRPr="00C33FF0">
              <w:rPr>
                <w:noProof/>
                <w:webHidden/>
              </w:rPr>
              <w:fldChar w:fldCharType="separate"/>
            </w:r>
            <w:r w:rsidR="00036232" w:rsidRPr="00C33FF0">
              <w:rPr>
                <w:noProof/>
                <w:webHidden/>
              </w:rPr>
              <w:t>112</w:t>
            </w:r>
            <w:r w:rsidR="00036232" w:rsidRPr="00C33FF0">
              <w:rPr>
                <w:noProof/>
                <w:webHidden/>
              </w:rPr>
              <w:fldChar w:fldCharType="end"/>
            </w:r>
          </w:hyperlink>
        </w:p>
        <w:p w14:paraId="66DA2C99" w14:textId="6EBA781B" w:rsidR="00036232" w:rsidRPr="00C33FF0" w:rsidRDefault="00CA5918">
          <w:pPr>
            <w:pStyle w:val="37"/>
            <w:tabs>
              <w:tab w:val="left" w:pos="1540"/>
            </w:tabs>
            <w:rPr>
              <w:rFonts w:asciiTheme="minorHAnsi" w:hAnsiTheme="minorHAnsi"/>
              <w:noProof/>
              <w:sz w:val="22"/>
              <w:lang w:eastAsia="ru-RU"/>
            </w:rPr>
          </w:pPr>
          <w:hyperlink w:anchor="_Toc152427478" w:history="1">
            <w:r w:rsidR="00036232" w:rsidRPr="00C33FF0">
              <w:rPr>
                <w:rStyle w:val="ab"/>
                <w:noProof/>
                <w:color w:val="auto"/>
              </w:rPr>
              <w:t>1.12.1.</w:t>
            </w:r>
            <w:r w:rsidR="00036232" w:rsidRPr="00C33FF0">
              <w:rPr>
                <w:rFonts w:asciiTheme="minorHAnsi" w:hAnsiTheme="minorHAnsi"/>
                <w:noProof/>
                <w:sz w:val="22"/>
                <w:lang w:eastAsia="ru-RU"/>
              </w:rPr>
              <w:tab/>
            </w:r>
            <w:r w:rsidR="00036232" w:rsidRPr="00C33FF0">
              <w:rPr>
                <w:rStyle w:val="ab"/>
                <w:noProof/>
                <w:color w:val="auto"/>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_Toc152427478 \h </w:instrText>
            </w:r>
            <w:r w:rsidR="00036232" w:rsidRPr="00C33FF0">
              <w:rPr>
                <w:noProof/>
                <w:webHidden/>
              </w:rPr>
            </w:r>
            <w:r w:rsidR="00036232" w:rsidRPr="00C33FF0">
              <w:rPr>
                <w:noProof/>
                <w:webHidden/>
              </w:rPr>
              <w:fldChar w:fldCharType="separate"/>
            </w:r>
            <w:r w:rsidR="00036232" w:rsidRPr="00C33FF0">
              <w:rPr>
                <w:noProof/>
                <w:webHidden/>
              </w:rPr>
              <w:t>112</w:t>
            </w:r>
            <w:r w:rsidR="00036232" w:rsidRPr="00C33FF0">
              <w:rPr>
                <w:noProof/>
                <w:webHidden/>
              </w:rPr>
              <w:fldChar w:fldCharType="end"/>
            </w:r>
          </w:hyperlink>
        </w:p>
        <w:p w14:paraId="5AEDE55D" w14:textId="34FED141" w:rsidR="00036232" w:rsidRPr="00C33FF0" w:rsidRDefault="00CA5918">
          <w:pPr>
            <w:pStyle w:val="37"/>
            <w:tabs>
              <w:tab w:val="left" w:pos="1540"/>
            </w:tabs>
            <w:rPr>
              <w:rFonts w:asciiTheme="minorHAnsi" w:hAnsiTheme="minorHAnsi"/>
              <w:noProof/>
              <w:sz w:val="22"/>
              <w:lang w:eastAsia="ru-RU"/>
            </w:rPr>
          </w:pPr>
          <w:hyperlink w:anchor="_Toc152427479" w:history="1">
            <w:r w:rsidR="00036232" w:rsidRPr="00C33FF0">
              <w:rPr>
                <w:rStyle w:val="ab"/>
                <w:noProof/>
                <w:color w:val="auto"/>
              </w:rPr>
              <w:t>1.12.2.</w:t>
            </w:r>
            <w:r w:rsidR="00036232" w:rsidRPr="00C33FF0">
              <w:rPr>
                <w:rFonts w:asciiTheme="minorHAnsi" w:hAnsiTheme="minorHAnsi"/>
                <w:noProof/>
                <w:sz w:val="22"/>
                <w:lang w:eastAsia="ru-RU"/>
              </w:rPr>
              <w:tab/>
            </w:r>
            <w:r w:rsidR="00036232" w:rsidRPr="00C33FF0">
              <w:rPr>
                <w:rStyle w:val="ab"/>
                <w:noProof/>
                <w:color w:val="auto"/>
              </w:rPr>
              <w:t>Описание существующих проблем организации надежного теплоснабжения городского округа город Переславль-Залесский (перечень причин, приводящих к снижению надежности теплоснабжения, включая проблемы в работе теплопотребляющих установок потребителей)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_Toc152427479 \h </w:instrText>
            </w:r>
            <w:r w:rsidR="00036232" w:rsidRPr="00C33FF0">
              <w:rPr>
                <w:noProof/>
                <w:webHidden/>
              </w:rPr>
            </w:r>
            <w:r w:rsidR="00036232" w:rsidRPr="00C33FF0">
              <w:rPr>
                <w:noProof/>
                <w:webHidden/>
              </w:rPr>
              <w:fldChar w:fldCharType="separate"/>
            </w:r>
            <w:r w:rsidR="00036232" w:rsidRPr="00C33FF0">
              <w:rPr>
                <w:noProof/>
                <w:webHidden/>
              </w:rPr>
              <w:t>112</w:t>
            </w:r>
            <w:r w:rsidR="00036232" w:rsidRPr="00C33FF0">
              <w:rPr>
                <w:noProof/>
                <w:webHidden/>
              </w:rPr>
              <w:fldChar w:fldCharType="end"/>
            </w:r>
          </w:hyperlink>
        </w:p>
        <w:p w14:paraId="7384FD52" w14:textId="0005BBF1" w:rsidR="00036232" w:rsidRPr="00C33FF0" w:rsidRDefault="00CA5918">
          <w:pPr>
            <w:pStyle w:val="37"/>
            <w:tabs>
              <w:tab w:val="left" w:pos="1540"/>
            </w:tabs>
            <w:rPr>
              <w:rFonts w:asciiTheme="minorHAnsi" w:hAnsiTheme="minorHAnsi"/>
              <w:noProof/>
              <w:sz w:val="22"/>
              <w:lang w:eastAsia="ru-RU"/>
            </w:rPr>
          </w:pPr>
          <w:hyperlink w:anchor="_Toc152427480" w:history="1">
            <w:r w:rsidR="00036232" w:rsidRPr="00C33FF0">
              <w:rPr>
                <w:rStyle w:val="ab"/>
                <w:noProof/>
                <w:color w:val="auto"/>
              </w:rPr>
              <w:t>1.12.3.</w:t>
            </w:r>
            <w:r w:rsidR="00036232" w:rsidRPr="00C33FF0">
              <w:rPr>
                <w:rFonts w:asciiTheme="minorHAnsi" w:hAnsiTheme="minorHAnsi"/>
                <w:noProof/>
                <w:sz w:val="22"/>
                <w:lang w:eastAsia="ru-RU"/>
              </w:rPr>
              <w:tab/>
            </w:r>
            <w:r w:rsidR="00036232" w:rsidRPr="00C33FF0">
              <w:rPr>
                <w:rStyle w:val="ab"/>
                <w:noProof/>
                <w:color w:val="auto"/>
              </w:rPr>
              <w:t>Описание существующих проблем развития систем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_Toc152427480 \h </w:instrText>
            </w:r>
            <w:r w:rsidR="00036232" w:rsidRPr="00C33FF0">
              <w:rPr>
                <w:noProof/>
                <w:webHidden/>
              </w:rPr>
            </w:r>
            <w:r w:rsidR="00036232" w:rsidRPr="00C33FF0">
              <w:rPr>
                <w:noProof/>
                <w:webHidden/>
              </w:rPr>
              <w:fldChar w:fldCharType="separate"/>
            </w:r>
            <w:r w:rsidR="00036232" w:rsidRPr="00C33FF0">
              <w:rPr>
                <w:noProof/>
                <w:webHidden/>
              </w:rPr>
              <w:t>113</w:t>
            </w:r>
            <w:r w:rsidR="00036232" w:rsidRPr="00C33FF0">
              <w:rPr>
                <w:noProof/>
                <w:webHidden/>
              </w:rPr>
              <w:fldChar w:fldCharType="end"/>
            </w:r>
          </w:hyperlink>
        </w:p>
        <w:p w14:paraId="4FF71924" w14:textId="2D02ABFC" w:rsidR="00036232" w:rsidRPr="00C33FF0" w:rsidRDefault="00CA5918">
          <w:pPr>
            <w:pStyle w:val="37"/>
            <w:tabs>
              <w:tab w:val="left" w:pos="1540"/>
            </w:tabs>
            <w:rPr>
              <w:rFonts w:asciiTheme="minorHAnsi" w:hAnsiTheme="minorHAnsi"/>
              <w:noProof/>
              <w:sz w:val="22"/>
              <w:lang w:eastAsia="ru-RU"/>
            </w:rPr>
          </w:pPr>
          <w:hyperlink w:anchor="_Toc152427481" w:history="1">
            <w:r w:rsidR="00036232" w:rsidRPr="00C33FF0">
              <w:rPr>
                <w:rStyle w:val="ab"/>
                <w:noProof/>
                <w:color w:val="auto"/>
              </w:rPr>
              <w:t>1.12.4.</w:t>
            </w:r>
            <w:r w:rsidR="00036232" w:rsidRPr="00C33FF0">
              <w:rPr>
                <w:rFonts w:asciiTheme="minorHAnsi" w:hAnsiTheme="minorHAnsi"/>
                <w:noProof/>
                <w:sz w:val="22"/>
                <w:lang w:eastAsia="ru-RU"/>
              </w:rPr>
              <w:tab/>
            </w:r>
            <w:r w:rsidR="00036232" w:rsidRPr="00C33FF0">
              <w:rPr>
                <w:rStyle w:val="ab"/>
                <w:noProof/>
                <w:color w:val="auto"/>
              </w:rPr>
              <w:t>Описание существующих проблем надёжного и эффективного снабжения топливом действующих систем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_Toc152427481 \h </w:instrText>
            </w:r>
            <w:r w:rsidR="00036232" w:rsidRPr="00C33FF0">
              <w:rPr>
                <w:noProof/>
                <w:webHidden/>
              </w:rPr>
            </w:r>
            <w:r w:rsidR="00036232" w:rsidRPr="00C33FF0">
              <w:rPr>
                <w:noProof/>
                <w:webHidden/>
              </w:rPr>
              <w:fldChar w:fldCharType="separate"/>
            </w:r>
            <w:r w:rsidR="00036232" w:rsidRPr="00C33FF0">
              <w:rPr>
                <w:noProof/>
                <w:webHidden/>
              </w:rPr>
              <w:t>113</w:t>
            </w:r>
            <w:r w:rsidR="00036232" w:rsidRPr="00C33FF0">
              <w:rPr>
                <w:noProof/>
                <w:webHidden/>
              </w:rPr>
              <w:fldChar w:fldCharType="end"/>
            </w:r>
          </w:hyperlink>
        </w:p>
        <w:p w14:paraId="558C58B6" w14:textId="4633B635" w:rsidR="00036232" w:rsidRPr="00C33FF0" w:rsidRDefault="00CA5918">
          <w:pPr>
            <w:pStyle w:val="37"/>
            <w:tabs>
              <w:tab w:val="left" w:pos="1540"/>
            </w:tabs>
            <w:rPr>
              <w:rFonts w:asciiTheme="minorHAnsi" w:hAnsiTheme="minorHAnsi"/>
              <w:noProof/>
              <w:sz w:val="22"/>
              <w:lang w:eastAsia="ru-RU"/>
            </w:rPr>
          </w:pPr>
          <w:hyperlink w:anchor="_Toc152427482" w:history="1">
            <w:r w:rsidR="00036232" w:rsidRPr="00C33FF0">
              <w:rPr>
                <w:rStyle w:val="ab"/>
                <w:noProof/>
                <w:color w:val="auto"/>
              </w:rPr>
              <w:t>1.12.5.</w:t>
            </w:r>
            <w:r w:rsidR="00036232" w:rsidRPr="00C33FF0">
              <w:rPr>
                <w:rFonts w:asciiTheme="minorHAnsi" w:hAnsiTheme="minorHAnsi"/>
                <w:noProof/>
                <w:sz w:val="22"/>
                <w:lang w:eastAsia="ru-RU"/>
              </w:rPr>
              <w:tab/>
            </w:r>
            <w:r w:rsidR="00036232" w:rsidRPr="00C33FF0">
              <w:rPr>
                <w:rStyle w:val="ab"/>
                <w:noProof/>
                <w:color w:val="auto"/>
              </w:rPr>
              <w:t>Анализ предписаний надзорных органов об устранении нарушений, влияющих на безопасность и надежность системы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_Toc152427482 \h </w:instrText>
            </w:r>
            <w:r w:rsidR="00036232" w:rsidRPr="00C33FF0">
              <w:rPr>
                <w:noProof/>
                <w:webHidden/>
              </w:rPr>
            </w:r>
            <w:r w:rsidR="00036232" w:rsidRPr="00C33FF0">
              <w:rPr>
                <w:noProof/>
                <w:webHidden/>
              </w:rPr>
              <w:fldChar w:fldCharType="separate"/>
            </w:r>
            <w:r w:rsidR="00036232" w:rsidRPr="00C33FF0">
              <w:rPr>
                <w:noProof/>
                <w:webHidden/>
              </w:rPr>
              <w:t>113</w:t>
            </w:r>
            <w:r w:rsidR="00036232" w:rsidRPr="00C33FF0">
              <w:rPr>
                <w:noProof/>
                <w:webHidden/>
              </w:rPr>
              <w:fldChar w:fldCharType="end"/>
            </w:r>
          </w:hyperlink>
        </w:p>
        <w:p w14:paraId="043427C5" w14:textId="65AB5BF7" w:rsidR="00036232" w:rsidRPr="00C33FF0" w:rsidRDefault="00CA5918">
          <w:pPr>
            <w:pStyle w:val="37"/>
            <w:tabs>
              <w:tab w:val="left" w:pos="1540"/>
            </w:tabs>
            <w:rPr>
              <w:rFonts w:asciiTheme="minorHAnsi" w:hAnsiTheme="minorHAnsi"/>
              <w:noProof/>
              <w:sz w:val="22"/>
              <w:lang w:eastAsia="ru-RU"/>
            </w:rPr>
          </w:pPr>
          <w:hyperlink w:anchor="_Toc152427483" w:history="1">
            <w:r w:rsidR="00036232" w:rsidRPr="00C33FF0">
              <w:rPr>
                <w:rStyle w:val="ab"/>
                <w:noProof/>
                <w:color w:val="auto"/>
              </w:rPr>
              <w:t>1.12.6.</w:t>
            </w:r>
            <w:r w:rsidR="00036232" w:rsidRPr="00C33FF0">
              <w:rPr>
                <w:rFonts w:asciiTheme="minorHAnsi" w:hAnsiTheme="minorHAnsi"/>
                <w:noProof/>
                <w:sz w:val="22"/>
                <w:lang w:eastAsia="ru-RU"/>
              </w:rPr>
              <w:tab/>
            </w:r>
            <w:r w:rsidR="00036232" w:rsidRPr="00C33FF0">
              <w:rPr>
                <w:rStyle w:val="ab"/>
                <w:noProof/>
                <w:color w:val="auto"/>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_Toc152427483 \h </w:instrText>
            </w:r>
            <w:r w:rsidR="00036232" w:rsidRPr="00C33FF0">
              <w:rPr>
                <w:noProof/>
                <w:webHidden/>
              </w:rPr>
            </w:r>
            <w:r w:rsidR="00036232" w:rsidRPr="00C33FF0">
              <w:rPr>
                <w:noProof/>
                <w:webHidden/>
              </w:rPr>
              <w:fldChar w:fldCharType="separate"/>
            </w:r>
            <w:r w:rsidR="00036232" w:rsidRPr="00C33FF0">
              <w:rPr>
                <w:noProof/>
                <w:webHidden/>
              </w:rPr>
              <w:t>113</w:t>
            </w:r>
            <w:r w:rsidR="00036232" w:rsidRPr="00C33FF0">
              <w:rPr>
                <w:noProof/>
                <w:webHidden/>
              </w:rPr>
              <w:fldChar w:fldCharType="end"/>
            </w:r>
          </w:hyperlink>
        </w:p>
        <w:p w14:paraId="44986006" w14:textId="1706E528" w:rsidR="00602C82" w:rsidRPr="00C33FF0" w:rsidRDefault="00602C82" w:rsidP="00F918C8">
          <w:pPr>
            <w:rPr>
              <w:szCs w:val="24"/>
            </w:rPr>
          </w:pPr>
          <w:r w:rsidRPr="00C33FF0">
            <w:rPr>
              <w:b/>
              <w:bCs/>
              <w:szCs w:val="24"/>
            </w:rPr>
            <w:fldChar w:fldCharType="end"/>
          </w:r>
        </w:p>
      </w:sdtContent>
    </w:sdt>
    <w:p w14:paraId="24A8A830" w14:textId="77777777" w:rsidR="00602C82" w:rsidRPr="00C33FF0" w:rsidRDefault="00602C82" w:rsidP="00F918C8">
      <w:pPr>
        <w:rPr>
          <w:lang w:val="en-US"/>
        </w:rPr>
      </w:pPr>
      <w:r w:rsidRPr="00C33FF0">
        <w:br w:type="page"/>
      </w:r>
    </w:p>
    <w:p w14:paraId="75490364" w14:textId="4F48969D" w:rsidR="00602C82" w:rsidRPr="00C33FF0" w:rsidRDefault="00602C82" w:rsidP="00F918C8">
      <w:pPr>
        <w:pStyle w:val="1"/>
        <w:numPr>
          <w:ilvl w:val="0"/>
          <w:numId w:val="0"/>
        </w:numPr>
        <w:ind w:left="360"/>
        <w:jc w:val="center"/>
      </w:pPr>
      <w:bookmarkStart w:id="3" w:name="_Toc152427382"/>
      <w:r w:rsidRPr="00C33FF0">
        <w:lastRenderedPageBreak/>
        <w:t>ПЕРЕЧЕНЬ ТАБЛИЦ</w:t>
      </w:r>
      <w:bookmarkEnd w:id="3"/>
    </w:p>
    <w:p w14:paraId="06F73708" w14:textId="5FCC4549" w:rsidR="00036232" w:rsidRPr="00C33FF0" w:rsidRDefault="00602C82">
      <w:pPr>
        <w:pStyle w:val="aff7"/>
        <w:tabs>
          <w:tab w:val="right" w:leader="dot" w:pos="9627"/>
        </w:tabs>
        <w:rPr>
          <w:rFonts w:asciiTheme="minorHAnsi" w:hAnsiTheme="minorHAnsi"/>
          <w:noProof/>
          <w:sz w:val="22"/>
          <w:lang w:eastAsia="ru-RU"/>
        </w:rPr>
      </w:pPr>
      <w:r w:rsidRPr="00C33FF0">
        <w:fldChar w:fldCharType="begin"/>
      </w:r>
      <w:r w:rsidRPr="00C33FF0">
        <w:instrText xml:space="preserve"> TOC \h \z \c "Таблица" </w:instrText>
      </w:r>
      <w:r w:rsidRPr="00C33FF0">
        <w:fldChar w:fldCharType="separate"/>
      </w:r>
      <w:hyperlink w:anchor="_Toc152427264" w:history="1">
        <w:r w:rsidR="00036232" w:rsidRPr="00C33FF0">
          <w:rPr>
            <w:rStyle w:val="ab"/>
            <w:noProof/>
            <w:color w:val="auto"/>
          </w:rPr>
          <w:t>Таблица 1 – Состав и технические характеристики основного оборудования котельной ООО «</w:t>
        </w:r>
        <w:r w:rsidR="00036232" w:rsidRPr="00C33FF0">
          <w:rPr>
            <w:rStyle w:val="ab"/>
            <w:rFonts w:eastAsia="Times New Roman"/>
            <w:noProof/>
            <w:color w:val="auto"/>
            <w:lang w:eastAsia="ru-RU"/>
          </w:rPr>
          <w:t>ГКС</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_Toc152427264 \h </w:instrText>
        </w:r>
        <w:r w:rsidR="00036232" w:rsidRPr="00C33FF0">
          <w:rPr>
            <w:noProof/>
            <w:webHidden/>
          </w:rPr>
        </w:r>
        <w:r w:rsidR="00036232" w:rsidRPr="00C33FF0">
          <w:rPr>
            <w:noProof/>
            <w:webHidden/>
          </w:rPr>
          <w:fldChar w:fldCharType="separate"/>
        </w:r>
        <w:r w:rsidR="00036232" w:rsidRPr="00C33FF0">
          <w:rPr>
            <w:noProof/>
            <w:webHidden/>
          </w:rPr>
          <w:t>21</w:t>
        </w:r>
        <w:r w:rsidR="00036232" w:rsidRPr="00C33FF0">
          <w:rPr>
            <w:noProof/>
            <w:webHidden/>
          </w:rPr>
          <w:fldChar w:fldCharType="end"/>
        </w:r>
      </w:hyperlink>
    </w:p>
    <w:p w14:paraId="5506DC70" w14:textId="29BD3CF5" w:rsidR="00036232" w:rsidRPr="00C33FF0" w:rsidRDefault="00CA5918">
      <w:pPr>
        <w:pStyle w:val="aff7"/>
        <w:tabs>
          <w:tab w:val="right" w:leader="dot" w:pos="9627"/>
        </w:tabs>
        <w:rPr>
          <w:rFonts w:asciiTheme="minorHAnsi" w:hAnsiTheme="minorHAnsi"/>
          <w:noProof/>
          <w:sz w:val="22"/>
          <w:lang w:eastAsia="ru-RU"/>
        </w:rPr>
      </w:pPr>
      <w:hyperlink w:anchor="_Toc152427265" w:history="1">
        <w:r w:rsidR="00036232" w:rsidRPr="00C33FF0">
          <w:rPr>
            <w:rStyle w:val="ab"/>
            <w:noProof/>
            <w:color w:val="auto"/>
          </w:rPr>
          <w:t>Таблица 2 – Состав и технические характеристики основного оборудования котельной ООО «</w:t>
        </w:r>
        <w:r w:rsidR="00036232" w:rsidRPr="00C33FF0">
          <w:rPr>
            <w:rStyle w:val="ab"/>
            <w:rFonts w:eastAsia="Times New Roman"/>
            <w:noProof/>
            <w:color w:val="auto"/>
            <w:lang w:eastAsia="ru-RU"/>
          </w:rPr>
          <w:t>Инвест-Аудит</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_Toc152427265 \h </w:instrText>
        </w:r>
        <w:r w:rsidR="00036232" w:rsidRPr="00C33FF0">
          <w:rPr>
            <w:noProof/>
            <w:webHidden/>
          </w:rPr>
        </w:r>
        <w:r w:rsidR="00036232" w:rsidRPr="00C33FF0">
          <w:rPr>
            <w:noProof/>
            <w:webHidden/>
          </w:rPr>
          <w:fldChar w:fldCharType="separate"/>
        </w:r>
        <w:r w:rsidR="00036232" w:rsidRPr="00C33FF0">
          <w:rPr>
            <w:noProof/>
            <w:webHidden/>
          </w:rPr>
          <w:t>23</w:t>
        </w:r>
        <w:r w:rsidR="00036232" w:rsidRPr="00C33FF0">
          <w:rPr>
            <w:noProof/>
            <w:webHidden/>
          </w:rPr>
          <w:fldChar w:fldCharType="end"/>
        </w:r>
      </w:hyperlink>
    </w:p>
    <w:p w14:paraId="034386D0" w14:textId="2D237E0B" w:rsidR="00036232" w:rsidRPr="00C33FF0" w:rsidRDefault="00CA5918">
      <w:pPr>
        <w:pStyle w:val="aff7"/>
        <w:tabs>
          <w:tab w:val="right" w:leader="dot" w:pos="9627"/>
        </w:tabs>
        <w:rPr>
          <w:rFonts w:asciiTheme="minorHAnsi" w:hAnsiTheme="minorHAnsi"/>
          <w:noProof/>
          <w:sz w:val="22"/>
          <w:lang w:eastAsia="ru-RU"/>
        </w:rPr>
      </w:pPr>
      <w:hyperlink w:anchor="_Toc152427266" w:history="1">
        <w:r w:rsidR="00036232" w:rsidRPr="00C33FF0">
          <w:rPr>
            <w:rStyle w:val="ab"/>
            <w:noProof/>
            <w:color w:val="auto"/>
          </w:rPr>
          <w:t>Таблица 3 – Состав и технические характеристики основного оборудования котельной ООО «</w:t>
        </w:r>
        <w:r w:rsidR="00036232" w:rsidRPr="00C33FF0">
          <w:rPr>
            <w:rStyle w:val="ab"/>
            <w:rFonts w:eastAsia="Times New Roman"/>
            <w:noProof/>
            <w:color w:val="auto"/>
            <w:lang w:eastAsia="ru-RU"/>
          </w:rPr>
          <w:t>РЭНСОМ</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_Toc152427266 \h </w:instrText>
        </w:r>
        <w:r w:rsidR="00036232" w:rsidRPr="00C33FF0">
          <w:rPr>
            <w:noProof/>
            <w:webHidden/>
          </w:rPr>
        </w:r>
        <w:r w:rsidR="00036232" w:rsidRPr="00C33FF0">
          <w:rPr>
            <w:noProof/>
            <w:webHidden/>
          </w:rPr>
          <w:fldChar w:fldCharType="separate"/>
        </w:r>
        <w:r w:rsidR="00036232" w:rsidRPr="00C33FF0">
          <w:rPr>
            <w:noProof/>
            <w:webHidden/>
          </w:rPr>
          <w:t>24</w:t>
        </w:r>
        <w:r w:rsidR="00036232" w:rsidRPr="00C33FF0">
          <w:rPr>
            <w:noProof/>
            <w:webHidden/>
          </w:rPr>
          <w:fldChar w:fldCharType="end"/>
        </w:r>
      </w:hyperlink>
    </w:p>
    <w:p w14:paraId="50979009" w14:textId="1ACFFE7C" w:rsidR="00036232" w:rsidRPr="00C33FF0" w:rsidRDefault="00CA5918">
      <w:pPr>
        <w:pStyle w:val="aff7"/>
        <w:tabs>
          <w:tab w:val="right" w:leader="dot" w:pos="9627"/>
        </w:tabs>
        <w:rPr>
          <w:rFonts w:asciiTheme="minorHAnsi" w:hAnsiTheme="minorHAnsi"/>
          <w:noProof/>
          <w:sz w:val="22"/>
          <w:lang w:eastAsia="ru-RU"/>
        </w:rPr>
      </w:pPr>
      <w:hyperlink w:anchor="_Toc152427267" w:history="1">
        <w:r w:rsidR="00036232" w:rsidRPr="00C33FF0">
          <w:rPr>
            <w:rStyle w:val="ab"/>
            <w:noProof/>
            <w:color w:val="auto"/>
          </w:rPr>
          <w:t>Таблица 4 – Состав и технические характеристики основного оборудования котельной МУП «</w:t>
        </w:r>
        <w:r w:rsidR="00036232" w:rsidRPr="00C33FF0">
          <w:rPr>
            <w:rStyle w:val="ab"/>
            <w:rFonts w:eastAsia="Times New Roman"/>
            <w:noProof/>
            <w:color w:val="auto"/>
            <w:lang w:eastAsia="ru-RU"/>
          </w:rPr>
          <w:t>Теплосервис</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_Toc152427267 \h </w:instrText>
        </w:r>
        <w:r w:rsidR="00036232" w:rsidRPr="00C33FF0">
          <w:rPr>
            <w:noProof/>
            <w:webHidden/>
          </w:rPr>
        </w:r>
        <w:r w:rsidR="00036232" w:rsidRPr="00C33FF0">
          <w:rPr>
            <w:noProof/>
            <w:webHidden/>
          </w:rPr>
          <w:fldChar w:fldCharType="separate"/>
        </w:r>
        <w:r w:rsidR="00036232" w:rsidRPr="00C33FF0">
          <w:rPr>
            <w:noProof/>
            <w:webHidden/>
          </w:rPr>
          <w:t>24</w:t>
        </w:r>
        <w:r w:rsidR="00036232" w:rsidRPr="00C33FF0">
          <w:rPr>
            <w:noProof/>
            <w:webHidden/>
          </w:rPr>
          <w:fldChar w:fldCharType="end"/>
        </w:r>
      </w:hyperlink>
    </w:p>
    <w:p w14:paraId="617D8522" w14:textId="78975C7E" w:rsidR="00036232" w:rsidRPr="00C33FF0" w:rsidRDefault="00CA5918">
      <w:pPr>
        <w:pStyle w:val="aff7"/>
        <w:tabs>
          <w:tab w:val="right" w:leader="dot" w:pos="9627"/>
        </w:tabs>
        <w:rPr>
          <w:rFonts w:asciiTheme="minorHAnsi" w:hAnsiTheme="minorHAnsi"/>
          <w:noProof/>
          <w:sz w:val="22"/>
          <w:lang w:eastAsia="ru-RU"/>
        </w:rPr>
      </w:pPr>
      <w:hyperlink w:anchor="_Toc152427268" w:history="1">
        <w:r w:rsidR="00036232" w:rsidRPr="00C33FF0">
          <w:rPr>
            <w:rStyle w:val="ab"/>
            <w:noProof/>
            <w:color w:val="auto"/>
          </w:rPr>
          <w:t>Таблица 5 –Установленная тепловая мощность, ограничения тепловой мощности, располагаемая тепловая мощность котельных ООО «</w:t>
        </w:r>
        <w:r w:rsidR="00036232" w:rsidRPr="00C33FF0">
          <w:rPr>
            <w:rStyle w:val="ab"/>
            <w:rFonts w:eastAsia="Times New Roman"/>
            <w:noProof/>
            <w:color w:val="auto"/>
            <w:lang w:eastAsia="ru-RU"/>
          </w:rPr>
          <w:t>ГКС</w:t>
        </w:r>
        <w:r w:rsidR="00036232" w:rsidRPr="00C33FF0">
          <w:rPr>
            <w:rStyle w:val="ab"/>
            <w:noProof/>
            <w:color w:val="auto"/>
          </w:rPr>
          <w:t>»,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_Toc152427268 \h </w:instrText>
        </w:r>
        <w:r w:rsidR="00036232" w:rsidRPr="00C33FF0">
          <w:rPr>
            <w:noProof/>
            <w:webHidden/>
          </w:rPr>
        </w:r>
        <w:r w:rsidR="00036232" w:rsidRPr="00C33FF0">
          <w:rPr>
            <w:noProof/>
            <w:webHidden/>
          </w:rPr>
          <w:fldChar w:fldCharType="separate"/>
        </w:r>
        <w:r w:rsidR="00036232" w:rsidRPr="00C33FF0">
          <w:rPr>
            <w:noProof/>
            <w:webHidden/>
          </w:rPr>
          <w:t>25</w:t>
        </w:r>
        <w:r w:rsidR="00036232" w:rsidRPr="00C33FF0">
          <w:rPr>
            <w:noProof/>
            <w:webHidden/>
          </w:rPr>
          <w:fldChar w:fldCharType="end"/>
        </w:r>
      </w:hyperlink>
    </w:p>
    <w:p w14:paraId="27694E5B" w14:textId="2DE594B8" w:rsidR="00036232" w:rsidRPr="00C33FF0" w:rsidRDefault="00CA5918">
      <w:pPr>
        <w:pStyle w:val="aff7"/>
        <w:tabs>
          <w:tab w:val="right" w:leader="dot" w:pos="9627"/>
        </w:tabs>
        <w:rPr>
          <w:rFonts w:asciiTheme="minorHAnsi" w:hAnsiTheme="minorHAnsi"/>
          <w:noProof/>
          <w:sz w:val="22"/>
          <w:lang w:eastAsia="ru-RU"/>
        </w:rPr>
      </w:pPr>
      <w:hyperlink w:anchor="_Toc152427269" w:history="1">
        <w:r w:rsidR="00036232" w:rsidRPr="00C33FF0">
          <w:rPr>
            <w:rStyle w:val="ab"/>
            <w:noProof/>
            <w:color w:val="auto"/>
          </w:rPr>
          <w:t>Таблица 6 –Установленная тепловая мощность, ограничения тепловой мощности, располагаемая тепловая мощность котельной ООО «</w:t>
        </w:r>
        <w:r w:rsidR="00036232" w:rsidRPr="00C33FF0">
          <w:rPr>
            <w:rStyle w:val="ab"/>
            <w:rFonts w:eastAsia="Times New Roman"/>
            <w:noProof/>
            <w:color w:val="auto"/>
            <w:lang w:eastAsia="ru-RU"/>
          </w:rPr>
          <w:t>Инвест-Аудит</w:t>
        </w:r>
        <w:r w:rsidR="00036232" w:rsidRPr="00C33FF0">
          <w:rPr>
            <w:rStyle w:val="ab"/>
            <w:noProof/>
            <w:color w:val="auto"/>
          </w:rPr>
          <w:t>»,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_Toc152427269 \h </w:instrText>
        </w:r>
        <w:r w:rsidR="00036232" w:rsidRPr="00C33FF0">
          <w:rPr>
            <w:noProof/>
            <w:webHidden/>
          </w:rPr>
        </w:r>
        <w:r w:rsidR="00036232" w:rsidRPr="00C33FF0">
          <w:rPr>
            <w:noProof/>
            <w:webHidden/>
          </w:rPr>
          <w:fldChar w:fldCharType="separate"/>
        </w:r>
        <w:r w:rsidR="00036232" w:rsidRPr="00C33FF0">
          <w:rPr>
            <w:noProof/>
            <w:webHidden/>
          </w:rPr>
          <w:t>26</w:t>
        </w:r>
        <w:r w:rsidR="00036232" w:rsidRPr="00C33FF0">
          <w:rPr>
            <w:noProof/>
            <w:webHidden/>
          </w:rPr>
          <w:fldChar w:fldCharType="end"/>
        </w:r>
      </w:hyperlink>
    </w:p>
    <w:p w14:paraId="0DEFCD35" w14:textId="05F9DC4E" w:rsidR="00036232" w:rsidRPr="00C33FF0" w:rsidRDefault="00CA5918">
      <w:pPr>
        <w:pStyle w:val="aff7"/>
        <w:tabs>
          <w:tab w:val="right" w:leader="dot" w:pos="9627"/>
        </w:tabs>
        <w:rPr>
          <w:rFonts w:asciiTheme="minorHAnsi" w:hAnsiTheme="minorHAnsi"/>
          <w:noProof/>
          <w:sz w:val="22"/>
          <w:lang w:eastAsia="ru-RU"/>
        </w:rPr>
      </w:pPr>
      <w:hyperlink w:anchor="_Toc152427270" w:history="1">
        <w:r w:rsidR="00036232" w:rsidRPr="00C33FF0">
          <w:rPr>
            <w:rStyle w:val="ab"/>
            <w:noProof/>
            <w:color w:val="auto"/>
          </w:rPr>
          <w:t>Таблица 7 –Установленная тепловая мощность, ограничения тепловой мощности, располагаемая тепловая мощность котельной ООО «</w:t>
        </w:r>
        <w:r w:rsidR="00036232" w:rsidRPr="00C33FF0">
          <w:rPr>
            <w:rStyle w:val="ab"/>
            <w:rFonts w:eastAsia="Times New Roman"/>
            <w:noProof/>
            <w:color w:val="auto"/>
            <w:lang w:eastAsia="ru-RU"/>
          </w:rPr>
          <w:t>РЭНСОМ</w:t>
        </w:r>
        <w:r w:rsidR="00036232" w:rsidRPr="00C33FF0">
          <w:rPr>
            <w:rStyle w:val="ab"/>
            <w:noProof/>
            <w:color w:val="auto"/>
          </w:rPr>
          <w:t>»,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_Toc152427270 \h </w:instrText>
        </w:r>
        <w:r w:rsidR="00036232" w:rsidRPr="00C33FF0">
          <w:rPr>
            <w:noProof/>
            <w:webHidden/>
          </w:rPr>
        </w:r>
        <w:r w:rsidR="00036232" w:rsidRPr="00C33FF0">
          <w:rPr>
            <w:noProof/>
            <w:webHidden/>
          </w:rPr>
          <w:fldChar w:fldCharType="separate"/>
        </w:r>
        <w:r w:rsidR="00036232" w:rsidRPr="00C33FF0">
          <w:rPr>
            <w:noProof/>
            <w:webHidden/>
          </w:rPr>
          <w:t>27</w:t>
        </w:r>
        <w:r w:rsidR="00036232" w:rsidRPr="00C33FF0">
          <w:rPr>
            <w:noProof/>
            <w:webHidden/>
          </w:rPr>
          <w:fldChar w:fldCharType="end"/>
        </w:r>
      </w:hyperlink>
    </w:p>
    <w:p w14:paraId="43A01D0E" w14:textId="495ED5C1" w:rsidR="00036232" w:rsidRPr="00C33FF0" w:rsidRDefault="00CA5918">
      <w:pPr>
        <w:pStyle w:val="aff7"/>
        <w:tabs>
          <w:tab w:val="right" w:leader="dot" w:pos="9627"/>
        </w:tabs>
        <w:rPr>
          <w:rFonts w:asciiTheme="minorHAnsi" w:hAnsiTheme="minorHAnsi"/>
          <w:noProof/>
          <w:sz w:val="22"/>
          <w:lang w:eastAsia="ru-RU"/>
        </w:rPr>
      </w:pPr>
      <w:hyperlink w:anchor="_Toc152427271" w:history="1">
        <w:r w:rsidR="00036232" w:rsidRPr="00C33FF0">
          <w:rPr>
            <w:rStyle w:val="ab"/>
            <w:noProof/>
            <w:color w:val="auto"/>
          </w:rPr>
          <w:t>Таблица 8 – Установленная тепловая мощность, ограничения тепловой мощности, располагаемая тепловая мощность котельной МУП «</w:t>
        </w:r>
        <w:r w:rsidR="00036232" w:rsidRPr="00C33FF0">
          <w:rPr>
            <w:rStyle w:val="ab"/>
            <w:rFonts w:eastAsia="Times New Roman"/>
            <w:noProof/>
            <w:color w:val="auto"/>
            <w:lang w:eastAsia="ru-RU"/>
          </w:rPr>
          <w:t>Теплосервис</w:t>
        </w:r>
        <w:r w:rsidR="00036232" w:rsidRPr="00C33FF0">
          <w:rPr>
            <w:rStyle w:val="ab"/>
            <w:noProof/>
            <w:color w:val="auto"/>
          </w:rPr>
          <w:t>»,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_Toc152427271 \h </w:instrText>
        </w:r>
        <w:r w:rsidR="00036232" w:rsidRPr="00C33FF0">
          <w:rPr>
            <w:noProof/>
            <w:webHidden/>
          </w:rPr>
        </w:r>
        <w:r w:rsidR="00036232" w:rsidRPr="00C33FF0">
          <w:rPr>
            <w:noProof/>
            <w:webHidden/>
          </w:rPr>
          <w:fldChar w:fldCharType="separate"/>
        </w:r>
        <w:r w:rsidR="00036232" w:rsidRPr="00C33FF0">
          <w:rPr>
            <w:noProof/>
            <w:webHidden/>
          </w:rPr>
          <w:t>27</w:t>
        </w:r>
        <w:r w:rsidR="00036232" w:rsidRPr="00C33FF0">
          <w:rPr>
            <w:noProof/>
            <w:webHidden/>
          </w:rPr>
          <w:fldChar w:fldCharType="end"/>
        </w:r>
      </w:hyperlink>
    </w:p>
    <w:p w14:paraId="708781C4" w14:textId="21FD8D3B" w:rsidR="00036232" w:rsidRPr="00C33FF0" w:rsidRDefault="00CA5918">
      <w:pPr>
        <w:pStyle w:val="aff7"/>
        <w:tabs>
          <w:tab w:val="right" w:leader="dot" w:pos="9627"/>
        </w:tabs>
        <w:rPr>
          <w:rFonts w:asciiTheme="minorHAnsi" w:hAnsiTheme="minorHAnsi"/>
          <w:noProof/>
          <w:sz w:val="22"/>
          <w:lang w:eastAsia="ru-RU"/>
        </w:rPr>
      </w:pPr>
      <w:hyperlink w:anchor="_Toc152427272" w:history="1">
        <w:r w:rsidR="00036232" w:rsidRPr="00C33FF0">
          <w:rPr>
            <w:rStyle w:val="ab"/>
            <w:noProof/>
            <w:color w:val="auto"/>
          </w:rPr>
          <w:t>Таблица 9 – Годовое потребление тепловой энергии на собственные нужды котельных ООО «</w:t>
        </w:r>
        <w:r w:rsidR="00036232" w:rsidRPr="00C33FF0">
          <w:rPr>
            <w:rStyle w:val="ab"/>
            <w:rFonts w:eastAsia="Times New Roman"/>
            <w:noProof/>
            <w:color w:val="auto"/>
            <w:lang w:eastAsia="ru-RU"/>
          </w:rPr>
          <w:t>ГКС</w:t>
        </w:r>
        <w:r w:rsidR="00036232" w:rsidRPr="00C33FF0">
          <w:rPr>
            <w:rStyle w:val="ab"/>
            <w:noProof/>
            <w:color w:val="auto"/>
          </w:rPr>
          <w:t>» в базовом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_Toc152427272 \h </w:instrText>
        </w:r>
        <w:r w:rsidR="00036232" w:rsidRPr="00C33FF0">
          <w:rPr>
            <w:noProof/>
            <w:webHidden/>
          </w:rPr>
        </w:r>
        <w:r w:rsidR="00036232" w:rsidRPr="00C33FF0">
          <w:rPr>
            <w:noProof/>
            <w:webHidden/>
          </w:rPr>
          <w:fldChar w:fldCharType="separate"/>
        </w:r>
        <w:r w:rsidR="00036232" w:rsidRPr="00C33FF0">
          <w:rPr>
            <w:noProof/>
            <w:webHidden/>
          </w:rPr>
          <w:t>27</w:t>
        </w:r>
        <w:r w:rsidR="00036232" w:rsidRPr="00C33FF0">
          <w:rPr>
            <w:noProof/>
            <w:webHidden/>
          </w:rPr>
          <w:fldChar w:fldCharType="end"/>
        </w:r>
      </w:hyperlink>
    </w:p>
    <w:p w14:paraId="198A3AAF" w14:textId="67433711" w:rsidR="00036232" w:rsidRPr="00C33FF0" w:rsidRDefault="00CA5918">
      <w:pPr>
        <w:pStyle w:val="aff7"/>
        <w:tabs>
          <w:tab w:val="right" w:leader="dot" w:pos="9627"/>
        </w:tabs>
        <w:rPr>
          <w:rFonts w:asciiTheme="minorHAnsi" w:hAnsiTheme="minorHAnsi"/>
          <w:noProof/>
          <w:sz w:val="22"/>
          <w:lang w:eastAsia="ru-RU"/>
        </w:rPr>
      </w:pPr>
      <w:hyperlink w:anchor="_Toc152427273" w:history="1">
        <w:r w:rsidR="00036232" w:rsidRPr="00C33FF0">
          <w:rPr>
            <w:rStyle w:val="ab"/>
            <w:noProof/>
            <w:color w:val="auto"/>
          </w:rPr>
          <w:t>Таблица 10 – Годовое потребление тепловой энергии на собственные нужды котельной ООО «</w:t>
        </w:r>
        <w:r w:rsidR="00036232" w:rsidRPr="00C33FF0">
          <w:rPr>
            <w:rStyle w:val="ab"/>
            <w:rFonts w:eastAsia="Times New Roman"/>
            <w:noProof/>
            <w:color w:val="auto"/>
            <w:lang w:eastAsia="ru-RU"/>
          </w:rPr>
          <w:t>Инвест-Аудит</w:t>
        </w:r>
        <w:r w:rsidR="00036232" w:rsidRPr="00C33FF0">
          <w:rPr>
            <w:rStyle w:val="ab"/>
            <w:noProof/>
            <w:color w:val="auto"/>
          </w:rPr>
          <w:t>» в базовом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_Toc152427273 \h </w:instrText>
        </w:r>
        <w:r w:rsidR="00036232" w:rsidRPr="00C33FF0">
          <w:rPr>
            <w:noProof/>
            <w:webHidden/>
          </w:rPr>
        </w:r>
        <w:r w:rsidR="00036232" w:rsidRPr="00C33FF0">
          <w:rPr>
            <w:noProof/>
            <w:webHidden/>
          </w:rPr>
          <w:fldChar w:fldCharType="separate"/>
        </w:r>
        <w:r w:rsidR="00036232" w:rsidRPr="00C33FF0">
          <w:rPr>
            <w:noProof/>
            <w:webHidden/>
          </w:rPr>
          <w:t>29</w:t>
        </w:r>
        <w:r w:rsidR="00036232" w:rsidRPr="00C33FF0">
          <w:rPr>
            <w:noProof/>
            <w:webHidden/>
          </w:rPr>
          <w:fldChar w:fldCharType="end"/>
        </w:r>
      </w:hyperlink>
    </w:p>
    <w:p w14:paraId="66FA166D" w14:textId="790D3B60" w:rsidR="00036232" w:rsidRPr="00C33FF0" w:rsidRDefault="00CA5918">
      <w:pPr>
        <w:pStyle w:val="aff7"/>
        <w:tabs>
          <w:tab w:val="right" w:leader="dot" w:pos="9627"/>
        </w:tabs>
        <w:rPr>
          <w:rFonts w:asciiTheme="minorHAnsi" w:hAnsiTheme="minorHAnsi"/>
          <w:noProof/>
          <w:sz w:val="22"/>
          <w:lang w:eastAsia="ru-RU"/>
        </w:rPr>
      </w:pPr>
      <w:hyperlink w:anchor="_Toc152427274" w:history="1">
        <w:r w:rsidR="00036232" w:rsidRPr="00C33FF0">
          <w:rPr>
            <w:rStyle w:val="ab"/>
            <w:noProof/>
            <w:color w:val="auto"/>
          </w:rPr>
          <w:t>Таблица 11 – Годовое потребление тепловой энергии на собственные нужды котельной ООО «</w:t>
        </w:r>
        <w:r w:rsidR="00036232" w:rsidRPr="00C33FF0">
          <w:rPr>
            <w:rStyle w:val="ab"/>
            <w:rFonts w:eastAsia="Times New Roman"/>
            <w:noProof/>
            <w:color w:val="auto"/>
            <w:lang w:eastAsia="ru-RU"/>
          </w:rPr>
          <w:t>РЭНСОМ</w:t>
        </w:r>
        <w:r w:rsidR="00036232" w:rsidRPr="00C33FF0">
          <w:rPr>
            <w:rStyle w:val="ab"/>
            <w:noProof/>
            <w:color w:val="auto"/>
          </w:rPr>
          <w:t>» в базовом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_Toc152427274 \h </w:instrText>
        </w:r>
        <w:r w:rsidR="00036232" w:rsidRPr="00C33FF0">
          <w:rPr>
            <w:noProof/>
            <w:webHidden/>
          </w:rPr>
        </w:r>
        <w:r w:rsidR="00036232" w:rsidRPr="00C33FF0">
          <w:rPr>
            <w:noProof/>
            <w:webHidden/>
          </w:rPr>
          <w:fldChar w:fldCharType="separate"/>
        </w:r>
        <w:r w:rsidR="00036232" w:rsidRPr="00C33FF0">
          <w:rPr>
            <w:noProof/>
            <w:webHidden/>
          </w:rPr>
          <w:t>29</w:t>
        </w:r>
        <w:r w:rsidR="00036232" w:rsidRPr="00C33FF0">
          <w:rPr>
            <w:noProof/>
            <w:webHidden/>
          </w:rPr>
          <w:fldChar w:fldCharType="end"/>
        </w:r>
      </w:hyperlink>
    </w:p>
    <w:p w14:paraId="233B3F0C" w14:textId="589EA6E9" w:rsidR="00036232" w:rsidRPr="00C33FF0" w:rsidRDefault="00CA5918">
      <w:pPr>
        <w:pStyle w:val="aff7"/>
        <w:tabs>
          <w:tab w:val="right" w:leader="dot" w:pos="9627"/>
        </w:tabs>
        <w:rPr>
          <w:rFonts w:asciiTheme="minorHAnsi" w:hAnsiTheme="minorHAnsi"/>
          <w:noProof/>
          <w:sz w:val="22"/>
          <w:lang w:eastAsia="ru-RU"/>
        </w:rPr>
      </w:pPr>
      <w:hyperlink w:anchor="_Toc152427275" w:history="1">
        <w:r w:rsidR="00036232" w:rsidRPr="00C33FF0">
          <w:rPr>
            <w:rStyle w:val="ab"/>
            <w:noProof/>
            <w:color w:val="auto"/>
          </w:rPr>
          <w:t>Таблица 12 – Годовое потребление тепловой энергии на собственные нужды котельной МУП «</w:t>
        </w:r>
        <w:r w:rsidR="00036232" w:rsidRPr="00C33FF0">
          <w:rPr>
            <w:rStyle w:val="ab"/>
            <w:rFonts w:eastAsia="Times New Roman"/>
            <w:noProof/>
            <w:color w:val="auto"/>
            <w:lang w:eastAsia="ru-RU"/>
          </w:rPr>
          <w:t>Теплосервис</w:t>
        </w:r>
        <w:r w:rsidR="00036232" w:rsidRPr="00C33FF0">
          <w:rPr>
            <w:rStyle w:val="ab"/>
            <w:noProof/>
            <w:color w:val="auto"/>
          </w:rPr>
          <w:t>» в базовом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_Toc152427275 \h </w:instrText>
        </w:r>
        <w:r w:rsidR="00036232" w:rsidRPr="00C33FF0">
          <w:rPr>
            <w:noProof/>
            <w:webHidden/>
          </w:rPr>
        </w:r>
        <w:r w:rsidR="00036232" w:rsidRPr="00C33FF0">
          <w:rPr>
            <w:noProof/>
            <w:webHidden/>
          </w:rPr>
          <w:fldChar w:fldCharType="separate"/>
        </w:r>
        <w:r w:rsidR="00036232" w:rsidRPr="00C33FF0">
          <w:rPr>
            <w:noProof/>
            <w:webHidden/>
          </w:rPr>
          <w:t>30</w:t>
        </w:r>
        <w:r w:rsidR="00036232" w:rsidRPr="00C33FF0">
          <w:rPr>
            <w:noProof/>
            <w:webHidden/>
          </w:rPr>
          <w:fldChar w:fldCharType="end"/>
        </w:r>
      </w:hyperlink>
    </w:p>
    <w:p w14:paraId="32EE74F8" w14:textId="284D6818" w:rsidR="00036232" w:rsidRPr="00C33FF0" w:rsidRDefault="00CA5918">
      <w:pPr>
        <w:pStyle w:val="aff7"/>
        <w:tabs>
          <w:tab w:val="right" w:leader="dot" w:pos="9627"/>
        </w:tabs>
        <w:rPr>
          <w:rFonts w:asciiTheme="minorHAnsi" w:hAnsiTheme="minorHAnsi"/>
          <w:noProof/>
          <w:sz w:val="22"/>
          <w:lang w:eastAsia="ru-RU"/>
        </w:rPr>
      </w:pPr>
      <w:hyperlink w:anchor="_Toc152427276" w:history="1">
        <w:r w:rsidR="00036232" w:rsidRPr="00C33FF0">
          <w:rPr>
            <w:rStyle w:val="ab"/>
            <w:noProof/>
            <w:color w:val="auto"/>
          </w:rPr>
          <w:t>Таблица 13 – 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036232" w:rsidRPr="00C33FF0">
          <w:rPr>
            <w:rStyle w:val="ab"/>
            <w:rFonts w:eastAsia="Times New Roman"/>
            <w:noProof/>
            <w:color w:val="auto"/>
            <w:lang w:eastAsia="ru-RU"/>
          </w:rPr>
          <w:t>ГКС</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_Toc152427276 \h </w:instrText>
        </w:r>
        <w:r w:rsidR="00036232" w:rsidRPr="00C33FF0">
          <w:rPr>
            <w:noProof/>
            <w:webHidden/>
          </w:rPr>
        </w:r>
        <w:r w:rsidR="00036232" w:rsidRPr="00C33FF0">
          <w:rPr>
            <w:noProof/>
            <w:webHidden/>
          </w:rPr>
          <w:fldChar w:fldCharType="separate"/>
        </w:r>
        <w:r w:rsidR="00036232" w:rsidRPr="00C33FF0">
          <w:rPr>
            <w:noProof/>
            <w:webHidden/>
          </w:rPr>
          <w:t>31</w:t>
        </w:r>
        <w:r w:rsidR="00036232" w:rsidRPr="00C33FF0">
          <w:rPr>
            <w:noProof/>
            <w:webHidden/>
          </w:rPr>
          <w:fldChar w:fldCharType="end"/>
        </w:r>
      </w:hyperlink>
    </w:p>
    <w:p w14:paraId="010A1E1F" w14:textId="6969695F" w:rsidR="00036232" w:rsidRPr="00C33FF0" w:rsidRDefault="00CA5918">
      <w:pPr>
        <w:pStyle w:val="aff7"/>
        <w:tabs>
          <w:tab w:val="right" w:leader="dot" w:pos="9627"/>
        </w:tabs>
        <w:rPr>
          <w:rFonts w:asciiTheme="minorHAnsi" w:hAnsiTheme="minorHAnsi"/>
          <w:noProof/>
          <w:sz w:val="22"/>
          <w:lang w:eastAsia="ru-RU"/>
        </w:rPr>
      </w:pPr>
      <w:hyperlink w:anchor="_Toc152427277" w:history="1">
        <w:r w:rsidR="00036232" w:rsidRPr="00C33FF0">
          <w:rPr>
            <w:rStyle w:val="ab"/>
            <w:noProof/>
            <w:color w:val="auto"/>
          </w:rPr>
          <w:t>Таблица 14 – 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036232" w:rsidRPr="00C33FF0">
          <w:rPr>
            <w:rStyle w:val="ab"/>
            <w:rFonts w:eastAsia="Times New Roman"/>
            <w:noProof/>
            <w:color w:val="auto"/>
            <w:lang w:eastAsia="ru-RU"/>
          </w:rPr>
          <w:t>Инвест-Аудит</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_Toc152427277 \h </w:instrText>
        </w:r>
        <w:r w:rsidR="00036232" w:rsidRPr="00C33FF0">
          <w:rPr>
            <w:noProof/>
            <w:webHidden/>
          </w:rPr>
        </w:r>
        <w:r w:rsidR="00036232" w:rsidRPr="00C33FF0">
          <w:rPr>
            <w:noProof/>
            <w:webHidden/>
          </w:rPr>
          <w:fldChar w:fldCharType="separate"/>
        </w:r>
        <w:r w:rsidR="00036232" w:rsidRPr="00C33FF0">
          <w:rPr>
            <w:noProof/>
            <w:webHidden/>
          </w:rPr>
          <w:t>33</w:t>
        </w:r>
        <w:r w:rsidR="00036232" w:rsidRPr="00C33FF0">
          <w:rPr>
            <w:noProof/>
            <w:webHidden/>
          </w:rPr>
          <w:fldChar w:fldCharType="end"/>
        </w:r>
      </w:hyperlink>
    </w:p>
    <w:p w14:paraId="7C323E6F" w14:textId="6BE9957A" w:rsidR="00036232" w:rsidRPr="00C33FF0" w:rsidRDefault="00CA5918">
      <w:pPr>
        <w:pStyle w:val="aff7"/>
        <w:tabs>
          <w:tab w:val="right" w:leader="dot" w:pos="9627"/>
        </w:tabs>
        <w:rPr>
          <w:rFonts w:asciiTheme="minorHAnsi" w:hAnsiTheme="minorHAnsi"/>
          <w:noProof/>
          <w:sz w:val="22"/>
          <w:lang w:eastAsia="ru-RU"/>
        </w:rPr>
      </w:pPr>
      <w:hyperlink w:anchor="_Toc152427278" w:history="1">
        <w:r w:rsidR="00036232" w:rsidRPr="00C33FF0">
          <w:rPr>
            <w:rStyle w:val="ab"/>
            <w:noProof/>
            <w:color w:val="auto"/>
          </w:rPr>
          <w:t>Таблица 15 – 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036232" w:rsidRPr="00C33FF0">
          <w:rPr>
            <w:rStyle w:val="ab"/>
            <w:rFonts w:eastAsia="Times New Roman"/>
            <w:noProof/>
            <w:color w:val="auto"/>
            <w:lang w:eastAsia="ru-RU"/>
          </w:rPr>
          <w:t>РЭНСОМ</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_Toc152427278 \h </w:instrText>
        </w:r>
        <w:r w:rsidR="00036232" w:rsidRPr="00C33FF0">
          <w:rPr>
            <w:noProof/>
            <w:webHidden/>
          </w:rPr>
        </w:r>
        <w:r w:rsidR="00036232" w:rsidRPr="00C33FF0">
          <w:rPr>
            <w:noProof/>
            <w:webHidden/>
          </w:rPr>
          <w:fldChar w:fldCharType="separate"/>
        </w:r>
        <w:r w:rsidR="00036232" w:rsidRPr="00C33FF0">
          <w:rPr>
            <w:noProof/>
            <w:webHidden/>
          </w:rPr>
          <w:t>33</w:t>
        </w:r>
        <w:r w:rsidR="00036232" w:rsidRPr="00C33FF0">
          <w:rPr>
            <w:noProof/>
            <w:webHidden/>
          </w:rPr>
          <w:fldChar w:fldCharType="end"/>
        </w:r>
      </w:hyperlink>
    </w:p>
    <w:p w14:paraId="2E922ADA" w14:textId="63F76952" w:rsidR="00036232" w:rsidRPr="00C33FF0" w:rsidRDefault="00CA5918">
      <w:pPr>
        <w:pStyle w:val="aff7"/>
        <w:tabs>
          <w:tab w:val="right" w:leader="dot" w:pos="9627"/>
        </w:tabs>
        <w:rPr>
          <w:rFonts w:asciiTheme="minorHAnsi" w:hAnsiTheme="minorHAnsi"/>
          <w:noProof/>
          <w:sz w:val="22"/>
          <w:lang w:eastAsia="ru-RU"/>
        </w:rPr>
      </w:pPr>
      <w:hyperlink w:anchor="_Toc152427279" w:history="1">
        <w:r w:rsidR="00036232" w:rsidRPr="00C33FF0">
          <w:rPr>
            <w:rStyle w:val="ab"/>
            <w:noProof/>
            <w:color w:val="auto"/>
          </w:rPr>
          <w:t>Таблица 16 – Сроки ввода в эксплуатацию, последнего освидетельствования, продления ресурса и мероприятия по продлению ресурса котлоагрегатов котельной МУП «</w:t>
        </w:r>
        <w:r w:rsidR="00036232" w:rsidRPr="00C33FF0">
          <w:rPr>
            <w:rStyle w:val="ab"/>
            <w:rFonts w:eastAsia="Times New Roman"/>
            <w:noProof/>
            <w:color w:val="auto"/>
            <w:lang w:eastAsia="ru-RU"/>
          </w:rPr>
          <w:t>Теплосервис</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_Toc152427279 \h </w:instrText>
        </w:r>
        <w:r w:rsidR="00036232" w:rsidRPr="00C33FF0">
          <w:rPr>
            <w:noProof/>
            <w:webHidden/>
          </w:rPr>
        </w:r>
        <w:r w:rsidR="00036232" w:rsidRPr="00C33FF0">
          <w:rPr>
            <w:noProof/>
            <w:webHidden/>
          </w:rPr>
          <w:fldChar w:fldCharType="separate"/>
        </w:r>
        <w:r w:rsidR="00036232" w:rsidRPr="00C33FF0">
          <w:rPr>
            <w:noProof/>
            <w:webHidden/>
          </w:rPr>
          <w:t>34</w:t>
        </w:r>
        <w:r w:rsidR="00036232" w:rsidRPr="00C33FF0">
          <w:rPr>
            <w:noProof/>
            <w:webHidden/>
          </w:rPr>
          <w:fldChar w:fldCharType="end"/>
        </w:r>
      </w:hyperlink>
    </w:p>
    <w:p w14:paraId="3882BC3F" w14:textId="392CED7F" w:rsidR="00036232" w:rsidRPr="00C33FF0" w:rsidRDefault="00CA5918">
      <w:pPr>
        <w:pStyle w:val="aff7"/>
        <w:tabs>
          <w:tab w:val="right" w:leader="dot" w:pos="9627"/>
        </w:tabs>
        <w:rPr>
          <w:rFonts w:asciiTheme="minorHAnsi" w:hAnsiTheme="minorHAnsi"/>
          <w:noProof/>
          <w:sz w:val="22"/>
          <w:lang w:eastAsia="ru-RU"/>
        </w:rPr>
      </w:pPr>
      <w:hyperlink w:anchor="_Toc152427280" w:history="1">
        <w:r w:rsidR="00036232" w:rsidRPr="00C33FF0">
          <w:rPr>
            <w:rStyle w:val="ab"/>
            <w:noProof/>
            <w:color w:val="auto"/>
          </w:rPr>
          <w:t>Таблица 17 – Среднегодовая загрузка оборудования котельной ООО «</w:t>
        </w:r>
        <w:r w:rsidR="00036232" w:rsidRPr="00C33FF0">
          <w:rPr>
            <w:rStyle w:val="ab"/>
            <w:rFonts w:eastAsia="Times New Roman"/>
            <w:noProof/>
            <w:color w:val="auto"/>
            <w:lang w:eastAsia="ru-RU"/>
          </w:rPr>
          <w:t>ГКС</w:t>
        </w:r>
        <w:r w:rsidR="00036232" w:rsidRPr="00C33FF0">
          <w:rPr>
            <w:rStyle w:val="ab"/>
            <w:noProof/>
            <w:color w:val="auto"/>
          </w:rPr>
          <w:t>» в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_Toc152427280 \h </w:instrText>
        </w:r>
        <w:r w:rsidR="00036232" w:rsidRPr="00C33FF0">
          <w:rPr>
            <w:noProof/>
            <w:webHidden/>
          </w:rPr>
        </w:r>
        <w:r w:rsidR="00036232" w:rsidRPr="00C33FF0">
          <w:rPr>
            <w:noProof/>
            <w:webHidden/>
          </w:rPr>
          <w:fldChar w:fldCharType="separate"/>
        </w:r>
        <w:r w:rsidR="00036232" w:rsidRPr="00C33FF0">
          <w:rPr>
            <w:noProof/>
            <w:webHidden/>
          </w:rPr>
          <w:t>38</w:t>
        </w:r>
        <w:r w:rsidR="00036232" w:rsidRPr="00C33FF0">
          <w:rPr>
            <w:noProof/>
            <w:webHidden/>
          </w:rPr>
          <w:fldChar w:fldCharType="end"/>
        </w:r>
      </w:hyperlink>
    </w:p>
    <w:p w14:paraId="0A7C8891" w14:textId="144F3047" w:rsidR="00036232" w:rsidRPr="00C33FF0" w:rsidRDefault="00CA5918">
      <w:pPr>
        <w:pStyle w:val="aff7"/>
        <w:tabs>
          <w:tab w:val="right" w:leader="dot" w:pos="9627"/>
        </w:tabs>
        <w:rPr>
          <w:rFonts w:asciiTheme="minorHAnsi" w:hAnsiTheme="minorHAnsi"/>
          <w:noProof/>
          <w:sz w:val="22"/>
          <w:lang w:eastAsia="ru-RU"/>
        </w:rPr>
      </w:pPr>
      <w:hyperlink w:anchor="_Toc152427281" w:history="1">
        <w:r w:rsidR="00036232" w:rsidRPr="00C33FF0">
          <w:rPr>
            <w:rStyle w:val="ab"/>
            <w:noProof/>
            <w:color w:val="auto"/>
          </w:rPr>
          <w:t>Таблица 18 – Среднегодовая загрузка оборудования котельной ООО «</w:t>
        </w:r>
        <w:r w:rsidR="00036232" w:rsidRPr="00C33FF0">
          <w:rPr>
            <w:rStyle w:val="ab"/>
            <w:rFonts w:eastAsia="Times New Roman"/>
            <w:noProof/>
            <w:color w:val="auto"/>
            <w:lang w:eastAsia="ru-RU"/>
          </w:rPr>
          <w:t>Инвест-Аудит</w:t>
        </w:r>
        <w:r w:rsidR="00036232" w:rsidRPr="00C33FF0">
          <w:rPr>
            <w:rStyle w:val="ab"/>
            <w:noProof/>
            <w:color w:val="auto"/>
          </w:rPr>
          <w:t>» в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_Toc152427281 \h </w:instrText>
        </w:r>
        <w:r w:rsidR="00036232" w:rsidRPr="00C33FF0">
          <w:rPr>
            <w:noProof/>
            <w:webHidden/>
          </w:rPr>
        </w:r>
        <w:r w:rsidR="00036232" w:rsidRPr="00C33FF0">
          <w:rPr>
            <w:noProof/>
            <w:webHidden/>
          </w:rPr>
          <w:fldChar w:fldCharType="separate"/>
        </w:r>
        <w:r w:rsidR="00036232" w:rsidRPr="00C33FF0">
          <w:rPr>
            <w:noProof/>
            <w:webHidden/>
          </w:rPr>
          <w:t>39</w:t>
        </w:r>
        <w:r w:rsidR="00036232" w:rsidRPr="00C33FF0">
          <w:rPr>
            <w:noProof/>
            <w:webHidden/>
          </w:rPr>
          <w:fldChar w:fldCharType="end"/>
        </w:r>
      </w:hyperlink>
    </w:p>
    <w:p w14:paraId="668FE7AF" w14:textId="24FB3281" w:rsidR="00036232" w:rsidRPr="00C33FF0" w:rsidRDefault="00CA5918">
      <w:pPr>
        <w:pStyle w:val="aff7"/>
        <w:tabs>
          <w:tab w:val="right" w:leader="dot" w:pos="9627"/>
        </w:tabs>
        <w:rPr>
          <w:rFonts w:asciiTheme="minorHAnsi" w:hAnsiTheme="minorHAnsi"/>
          <w:noProof/>
          <w:sz w:val="22"/>
          <w:lang w:eastAsia="ru-RU"/>
        </w:rPr>
      </w:pPr>
      <w:hyperlink w:anchor="_Toc152427282" w:history="1">
        <w:r w:rsidR="00036232" w:rsidRPr="00C33FF0">
          <w:rPr>
            <w:rStyle w:val="ab"/>
            <w:noProof/>
            <w:color w:val="auto"/>
          </w:rPr>
          <w:t>Таблица 19 – Среднегодовая загрузка оборудования котельной ООО «</w:t>
        </w:r>
        <w:r w:rsidR="00036232" w:rsidRPr="00C33FF0">
          <w:rPr>
            <w:rStyle w:val="ab"/>
            <w:rFonts w:eastAsia="Times New Roman"/>
            <w:noProof/>
            <w:color w:val="auto"/>
            <w:lang w:eastAsia="ru-RU"/>
          </w:rPr>
          <w:t>РЭНСОМ</w:t>
        </w:r>
        <w:r w:rsidR="00036232" w:rsidRPr="00C33FF0">
          <w:rPr>
            <w:rStyle w:val="ab"/>
            <w:noProof/>
            <w:color w:val="auto"/>
          </w:rPr>
          <w:t>» в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_Toc152427282 \h </w:instrText>
        </w:r>
        <w:r w:rsidR="00036232" w:rsidRPr="00C33FF0">
          <w:rPr>
            <w:noProof/>
            <w:webHidden/>
          </w:rPr>
        </w:r>
        <w:r w:rsidR="00036232" w:rsidRPr="00C33FF0">
          <w:rPr>
            <w:noProof/>
            <w:webHidden/>
          </w:rPr>
          <w:fldChar w:fldCharType="separate"/>
        </w:r>
        <w:r w:rsidR="00036232" w:rsidRPr="00C33FF0">
          <w:rPr>
            <w:noProof/>
            <w:webHidden/>
          </w:rPr>
          <w:t>39</w:t>
        </w:r>
        <w:r w:rsidR="00036232" w:rsidRPr="00C33FF0">
          <w:rPr>
            <w:noProof/>
            <w:webHidden/>
          </w:rPr>
          <w:fldChar w:fldCharType="end"/>
        </w:r>
      </w:hyperlink>
    </w:p>
    <w:p w14:paraId="39B80994" w14:textId="04418C10" w:rsidR="00036232" w:rsidRPr="00C33FF0" w:rsidRDefault="00CA5918">
      <w:pPr>
        <w:pStyle w:val="aff7"/>
        <w:tabs>
          <w:tab w:val="right" w:leader="dot" w:pos="9627"/>
        </w:tabs>
        <w:rPr>
          <w:rFonts w:asciiTheme="minorHAnsi" w:hAnsiTheme="minorHAnsi"/>
          <w:noProof/>
          <w:sz w:val="22"/>
          <w:lang w:eastAsia="ru-RU"/>
        </w:rPr>
      </w:pPr>
      <w:hyperlink w:anchor="_Toc152427283" w:history="1">
        <w:r w:rsidR="00036232" w:rsidRPr="00C33FF0">
          <w:rPr>
            <w:rStyle w:val="ab"/>
            <w:noProof/>
            <w:color w:val="auto"/>
          </w:rPr>
          <w:t>Таблица 20 – Среднегодовая загрузка оборудования котельной МУП «</w:t>
        </w:r>
        <w:r w:rsidR="00036232" w:rsidRPr="00C33FF0">
          <w:rPr>
            <w:rStyle w:val="ab"/>
            <w:rFonts w:eastAsia="Times New Roman"/>
            <w:noProof/>
            <w:color w:val="auto"/>
            <w:lang w:eastAsia="ru-RU"/>
          </w:rPr>
          <w:t>Теплосервис</w:t>
        </w:r>
        <w:r w:rsidR="00036232" w:rsidRPr="00C33FF0">
          <w:rPr>
            <w:rStyle w:val="ab"/>
            <w:noProof/>
            <w:color w:val="auto"/>
          </w:rPr>
          <w:t>» в 202</w:t>
        </w:r>
        <w:r w:rsidR="00777A87" w:rsidRPr="00C33FF0">
          <w:rPr>
            <w:rStyle w:val="ab"/>
            <w:noProof/>
            <w:color w:val="auto"/>
          </w:rPr>
          <w:t>3</w:t>
        </w:r>
        <w:r w:rsidR="00036232" w:rsidRPr="00C33FF0">
          <w:rPr>
            <w:rStyle w:val="ab"/>
            <w:noProof/>
            <w:color w:val="auto"/>
          </w:rPr>
          <w:t xml:space="preserve"> году</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_Toc152427283 \h </w:instrText>
        </w:r>
        <w:r w:rsidR="00036232" w:rsidRPr="00C33FF0">
          <w:rPr>
            <w:noProof/>
            <w:webHidden/>
          </w:rPr>
        </w:r>
        <w:r w:rsidR="00036232" w:rsidRPr="00C33FF0">
          <w:rPr>
            <w:noProof/>
            <w:webHidden/>
          </w:rPr>
          <w:fldChar w:fldCharType="separate"/>
        </w:r>
        <w:r w:rsidR="00036232" w:rsidRPr="00C33FF0">
          <w:rPr>
            <w:noProof/>
            <w:webHidden/>
          </w:rPr>
          <w:t>39</w:t>
        </w:r>
        <w:r w:rsidR="00036232" w:rsidRPr="00C33FF0">
          <w:rPr>
            <w:noProof/>
            <w:webHidden/>
          </w:rPr>
          <w:fldChar w:fldCharType="end"/>
        </w:r>
      </w:hyperlink>
    </w:p>
    <w:p w14:paraId="645446E9" w14:textId="6208D3E5" w:rsidR="00036232" w:rsidRPr="00C33FF0" w:rsidRDefault="00CA5918">
      <w:pPr>
        <w:pStyle w:val="aff7"/>
        <w:tabs>
          <w:tab w:val="right" w:leader="dot" w:pos="9627"/>
        </w:tabs>
        <w:rPr>
          <w:rFonts w:asciiTheme="minorHAnsi" w:hAnsiTheme="minorHAnsi"/>
          <w:noProof/>
          <w:sz w:val="22"/>
          <w:lang w:eastAsia="ru-RU"/>
        </w:rPr>
      </w:pPr>
      <w:hyperlink w:anchor="_Toc152427284" w:history="1">
        <w:r w:rsidR="00036232" w:rsidRPr="00C33FF0">
          <w:rPr>
            <w:rStyle w:val="ab"/>
            <w:noProof/>
            <w:color w:val="auto"/>
          </w:rPr>
          <w:t xml:space="preserve">Таблица 21 – </w:t>
        </w:r>
        <w:r w:rsidR="00036232" w:rsidRPr="00C33FF0">
          <w:rPr>
            <w:rStyle w:val="ab"/>
            <w:rFonts w:eastAsia="Times New Roman" w:cs="Arial"/>
            <w:noProof/>
            <w:color w:val="auto"/>
            <w:spacing w:val="-8"/>
            <w:lang w:eastAsia="ru-RU"/>
          </w:rPr>
          <w:t xml:space="preserve">Общие характеристики тепловых сетей от котельных </w:t>
        </w:r>
        <w:r w:rsidR="00036232" w:rsidRPr="00C33FF0">
          <w:rPr>
            <w:rStyle w:val="ab"/>
            <w:rFonts w:eastAsia="Times New Roman" w:cs="Arial"/>
            <w:noProof/>
            <w:color w:val="auto"/>
            <w:lang w:eastAsia="ru-RU"/>
          </w:rPr>
          <w:t>ГО г. Переславль-Залесский</w:t>
        </w:r>
        <w:r w:rsidR="00036232" w:rsidRPr="00C33FF0">
          <w:rPr>
            <w:rStyle w:val="ab"/>
            <w:rFonts w:eastAsia="Times New Roman" w:cs="Arial"/>
            <w:noProof/>
            <w:color w:val="auto"/>
            <w:spacing w:val="-8"/>
            <w:lang w:eastAsia="ru-RU"/>
          </w:rPr>
          <w:t xml:space="preserve"> </w:t>
        </w:r>
        <w:r w:rsidR="00036232" w:rsidRPr="00C33FF0">
          <w:rPr>
            <w:rStyle w:val="ab"/>
            <w:noProof/>
            <w:color w:val="auto"/>
          </w:rPr>
          <w:t>в зоне деятельности ЕТО ООО «ГКС»</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_Toc152427284 \h </w:instrText>
        </w:r>
        <w:r w:rsidR="00036232" w:rsidRPr="00C33FF0">
          <w:rPr>
            <w:noProof/>
            <w:webHidden/>
          </w:rPr>
        </w:r>
        <w:r w:rsidR="00036232" w:rsidRPr="00C33FF0">
          <w:rPr>
            <w:noProof/>
            <w:webHidden/>
          </w:rPr>
          <w:fldChar w:fldCharType="separate"/>
        </w:r>
        <w:r w:rsidR="00036232" w:rsidRPr="00C33FF0">
          <w:rPr>
            <w:noProof/>
            <w:webHidden/>
          </w:rPr>
          <w:t>42</w:t>
        </w:r>
        <w:r w:rsidR="00036232" w:rsidRPr="00C33FF0">
          <w:rPr>
            <w:noProof/>
            <w:webHidden/>
          </w:rPr>
          <w:fldChar w:fldCharType="end"/>
        </w:r>
      </w:hyperlink>
    </w:p>
    <w:p w14:paraId="103131D0" w14:textId="2587ADF8" w:rsidR="00036232" w:rsidRPr="00C33FF0" w:rsidRDefault="00CA5918">
      <w:pPr>
        <w:pStyle w:val="aff7"/>
        <w:tabs>
          <w:tab w:val="right" w:leader="dot" w:pos="9627"/>
        </w:tabs>
        <w:rPr>
          <w:rFonts w:asciiTheme="minorHAnsi" w:hAnsiTheme="minorHAnsi"/>
          <w:noProof/>
          <w:sz w:val="22"/>
          <w:lang w:eastAsia="ru-RU"/>
        </w:rPr>
      </w:pPr>
      <w:hyperlink w:anchor="_Toc152427285" w:history="1">
        <w:r w:rsidR="00036232" w:rsidRPr="00C33FF0">
          <w:rPr>
            <w:rStyle w:val="ab"/>
            <w:noProof/>
            <w:color w:val="auto"/>
          </w:rPr>
          <w:t xml:space="preserve">Таблица 22  – Способы прокладки тепловых сетей от котельных </w:t>
        </w:r>
        <w:r w:rsidR="00036232" w:rsidRPr="00C33FF0">
          <w:rPr>
            <w:rStyle w:val="ab"/>
            <w:rFonts w:eastAsia="Times New Roman" w:cs="Arial"/>
            <w:noProof/>
            <w:color w:val="auto"/>
            <w:lang w:eastAsia="ru-RU"/>
          </w:rPr>
          <w:t>ГО г. Переславль-Залесский</w:t>
        </w:r>
        <w:r w:rsidR="00036232" w:rsidRPr="00C33FF0">
          <w:rPr>
            <w:rStyle w:val="ab"/>
            <w:noProof/>
            <w:color w:val="auto"/>
          </w:rPr>
          <w:t xml:space="preserve"> в зоне деятельности ЕТО ООО «ГКС»</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_Toc152427285 \h </w:instrText>
        </w:r>
        <w:r w:rsidR="00036232" w:rsidRPr="00C33FF0">
          <w:rPr>
            <w:noProof/>
            <w:webHidden/>
          </w:rPr>
        </w:r>
        <w:r w:rsidR="00036232" w:rsidRPr="00C33FF0">
          <w:rPr>
            <w:noProof/>
            <w:webHidden/>
          </w:rPr>
          <w:fldChar w:fldCharType="separate"/>
        </w:r>
        <w:r w:rsidR="00036232" w:rsidRPr="00C33FF0">
          <w:rPr>
            <w:noProof/>
            <w:webHidden/>
          </w:rPr>
          <w:t>47</w:t>
        </w:r>
        <w:r w:rsidR="00036232" w:rsidRPr="00C33FF0">
          <w:rPr>
            <w:noProof/>
            <w:webHidden/>
          </w:rPr>
          <w:fldChar w:fldCharType="end"/>
        </w:r>
      </w:hyperlink>
    </w:p>
    <w:p w14:paraId="4A50B1E2" w14:textId="02AA3B9D" w:rsidR="00036232" w:rsidRPr="00C33FF0" w:rsidRDefault="00CA5918">
      <w:pPr>
        <w:pStyle w:val="aff7"/>
        <w:tabs>
          <w:tab w:val="right" w:leader="dot" w:pos="9627"/>
        </w:tabs>
        <w:rPr>
          <w:rFonts w:asciiTheme="minorHAnsi" w:hAnsiTheme="minorHAnsi"/>
          <w:noProof/>
          <w:sz w:val="22"/>
          <w:lang w:eastAsia="ru-RU"/>
        </w:rPr>
      </w:pPr>
      <w:hyperlink w:anchor="_Toc152427286" w:history="1">
        <w:r w:rsidR="00036232" w:rsidRPr="00C33FF0">
          <w:rPr>
            <w:rStyle w:val="ab"/>
            <w:noProof/>
            <w:color w:val="auto"/>
          </w:rPr>
          <w:t xml:space="preserve">Таблица 23 – Распределение протяженности и материальной характеристики тепловых сетей по годам прокладки от котельных </w:t>
        </w:r>
        <w:r w:rsidR="00036232" w:rsidRPr="00C33FF0">
          <w:rPr>
            <w:rStyle w:val="ab"/>
            <w:rFonts w:eastAsia="Times New Roman" w:cs="Arial"/>
            <w:noProof/>
            <w:color w:val="auto"/>
            <w:lang w:eastAsia="ru-RU"/>
          </w:rPr>
          <w:t>ГО г. Переславль-Залесский</w:t>
        </w:r>
        <w:r w:rsidR="00036232" w:rsidRPr="00C33FF0">
          <w:rPr>
            <w:rStyle w:val="ab"/>
            <w:noProof/>
            <w:color w:val="auto"/>
          </w:rPr>
          <w:t xml:space="preserve"> в зоне деятельности ЕТО ООО «ГКС»</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_Toc152427286 \h </w:instrText>
        </w:r>
        <w:r w:rsidR="00036232" w:rsidRPr="00C33FF0">
          <w:rPr>
            <w:noProof/>
            <w:webHidden/>
          </w:rPr>
        </w:r>
        <w:r w:rsidR="00036232" w:rsidRPr="00C33FF0">
          <w:rPr>
            <w:noProof/>
            <w:webHidden/>
          </w:rPr>
          <w:fldChar w:fldCharType="separate"/>
        </w:r>
        <w:r w:rsidR="00036232" w:rsidRPr="00C33FF0">
          <w:rPr>
            <w:noProof/>
            <w:webHidden/>
          </w:rPr>
          <w:t>53</w:t>
        </w:r>
        <w:r w:rsidR="00036232" w:rsidRPr="00C33FF0">
          <w:rPr>
            <w:noProof/>
            <w:webHidden/>
          </w:rPr>
          <w:fldChar w:fldCharType="end"/>
        </w:r>
      </w:hyperlink>
    </w:p>
    <w:p w14:paraId="14C50338" w14:textId="2DA23EB3" w:rsidR="00036232" w:rsidRPr="00C33FF0" w:rsidRDefault="00CA5918">
      <w:pPr>
        <w:pStyle w:val="aff7"/>
        <w:tabs>
          <w:tab w:val="right" w:leader="dot" w:pos="9627"/>
        </w:tabs>
        <w:rPr>
          <w:rFonts w:asciiTheme="minorHAnsi" w:hAnsiTheme="minorHAnsi"/>
          <w:noProof/>
          <w:sz w:val="22"/>
          <w:lang w:eastAsia="ru-RU"/>
        </w:rPr>
      </w:pPr>
      <w:hyperlink w:anchor="_Toc152427287" w:history="1">
        <w:r w:rsidR="00036232" w:rsidRPr="00C33FF0">
          <w:rPr>
            <w:rStyle w:val="ab"/>
            <w:noProof/>
            <w:color w:val="auto"/>
          </w:rPr>
          <w:t>Таблица 24 – Количество и средняя тепловая мощность ЦТП в зоне деятельности ЕТО ООО «ГКС»</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_Toc152427287 \h </w:instrText>
        </w:r>
        <w:r w:rsidR="00036232" w:rsidRPr="00C33FF0">
          <w:rPr>
            <w:noProof/>
            <w:webHidden/>
          </w:rPr>
        </w:r>
        <w:r w:rsidR="00036232" w:rsidRPr="00C33FF0">
          <w:rPr>
            <w:noProof/>
            <w:webHidden/>
          </w:rPr>
          <w:fldChar w:fldCharType="separate"/>
        </w:r>
        <w:r w:rsidR="00036232" w:rsidRPr="00C33FF0">
          <w:rPr>
            <w:noProof/>
            <w:webHidden/>
          </w:rPr>
          <w:t>59</w:t>
        </w:r>
        <w:r w:rsidR="00036232" w:rsidRPr="00C33FF0">
          <w:rPr>
            <w:noProof/>
            <w:webHidden/>
          </w:rPr>
          <w:fldChar w:fldCharType="end"/>
        </w:r>
      </w:hyperlink>
    </w:p>
    <w:p w14:paraId="65194632" w14:textId="43F3C1FE" w:rsidR="00036232" w:rsidRPr="00C33FF0" w:rsidRDefault="00CA5918">
      <w:pPr>
        <w:pStyle w:val="aff7"/>
        <w:tabs>
          <w:tab w:val="right" w:leader="dot" w:pos="9627"/>
        </w:tabs>
        <w:rPr>
          <w:rFonts w:asciiTheme="minorHAnsi" w:hAnsiTheme="minorHAnsi"/>
          <w:noProof/>
          <w:sz w:val="22"/>
          <w:lang w:eastAsia="ru-RU"/>
        </w:rPr>
      </w:pPr>
      <w:hyperlink w:anchor="_Toc152427288" w:history="1">
        <w:r w:rsidR="00036232" w:rsidRPr="00C33FF0">
          <w:rPr>
            <w:rStyle w:val="ab"/>
            <w:noProof/>
            <w:color w:val="auto"/>
          </w:rPr>
          <w:t>Таблица 25 – Характеристика оборудования насосных станций теплосетевой организации ООО «ГКС» в зоне деятельности единой теплоснабжающей организации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_Toc152427288 \h </w:instrText>
        </w:r>
        <w:r w:rsidR="00036232" w:rsidRPr="00C33FF0">
          <w:rPr>
            <w:noProof/>
            <w:webHidden/>
          </w:rPr>
        </w:r>
        <w:r w:rsidR="00036232" w:rsidRPr="00C33FF0">
          <w:rPr>
            <w:noProof/>
            <w:webHidden/>
          </w:rPr>
          <w:fldChar w:fldCharType="separate"/>
        </w:r>
        <w:r w:rsidR="00036232" w:rsidRPr="00C33FF0">
          <w:rPr>
            <w:noProof/>
            <w:webHidden/>
          </w:rPr>
          <w:t>60</w:t>
        </w:r>
        <w:r w:rsidR="00036232" w:rsidRPr="00C33FF0">
          <w:rPr>
            <w:noProof/>
            <w:webHidden/>
          </w:rPr>
          <w:fldChar w:fldCharType="end"/>
        </w:r>
      </w:hyperlink>
    </w:p>
    <w:p w14:paraId="15A6D79D" w14:textId="14D9E93B" w:rsidR="00036232" w:rsidRPr="00C33FF0" w:rsidRDefault="00CA5918">
      <w:pPr>
        <w:pStyle w:val="aff7"/>
        <w:tabs>
          <w:tab w:val="right" w:leader="dot" w:pos="9627"/>
        </w:tabs>
        <w:rPr>
          <w:rFonts w:asciiTheme="minorHAnsi" w:hAnsiTheme="minorHAnsi"/>
          <w:noProof/>
          <w:sz w:val="22"/>
          <w:lang w:eastAsia="ru-RU"/>
        </w:rPr>
      </w:pPr>
      <w:hyperlink w:anchor="_Toc152427289" w:history="1">
        <w:r w:rsidR="00036232" w:rsidRPr="00C33FF0">
          <w:rPr>
            <w:rStyle w:val="ab"/>
            <w:noProof/>
            <w:color w:val="auto"/>
          </w:rPr>
          <w:t>Таблица 26  – Информация о ЦТП город Переславль-Залесский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_Toc152427289 \h </w:instrText>
        </w:r>
        <w:r w:rsidR="00036232" w:rsidRPr="00C33FF0">
          <w:rPr>
            <w:noProof/>
            <w:webHidden/>
          </w:rPr>
        </w:r>
        <w:r w:rsidR="00036232" w:rsidRPr="00C33FF0">
          <w:rPr>
            <w:noProof/>
            <w:webHidden/>
          </w:rPr>
          <w:fldChar w:fldCharType="separate"/>
        </w:r>
        <w:r w:rsidR="00036232" w:rsidRPr="00C33FF0">
          <w:rPr>
            <w:noProof/>
            <w:webHidden/>
          </w:rPr>
          <w:t>61</w:t>
        </w:r>
        <w:r w:rsidR="00036232" w:rsidRPr="00C33FF0">
          <w:rPr>
            <w:noProof/>
            <w:webHidden/>
          </w:rPr>
          <w:fldChar w:fldCharType="end"/>
        </w:r>
      </w:hyperlink>
    </w:p>
    <w:p w14:paraId="3CAA67A5" w14:textId="3C071AF7" w:rsidR="00036232" w:rsidRPr="00C33FF0" w:rsidRDefault="00CA5918">
      <w:pPr>
        <w:pStyle w:val="aff7"/>
        <w:tabs>
          <w:tab w:val="right" w:leader="dot" w:pos="9627"/>
        </w:tabs>
        <w:rPr>
          <w:rFonts w:asciiTheme="minorHAnsi" w:hAnsiTheme="minorHAnsi"/>
          <w:noProof/>
          <w:sz w:val="22"/>
          <w:lang w:eastAsia="ru-RU"/>
        </w:rPr>
      </w:pPr>
      <w:hyperlink w:anchor="_Toc152427290" w:history="1">
        <w:r w:rsidR="00036232" w:rsidRPr="00C33FF0">
          <w:rPr>
            <w:rStyle w:val="ab"/>
            <w:noProof/>
            <w:color w:val="auto"/>
          </w:rPr>
          <w:t>Таблица 27 – Радиус эффективного теплоснабжения источников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_Toc152427290 \h </w:instrText>
        </w:r>
        <w:r w:rsidR="00036232" w:rsidRPr="00C33FF0">
          <w:rPr>
            <w:noProof/>
            <w:webHidden/>
          </w:rPr>
        </w:r>
        <w:r w:rsidR="00036232" w:rsidRPr="00C33FF0">
          <w:rPr>
            <w:noProof/>
            <w:webHidden/>
          </w:rPr>
          <w:fldChar w:fldCharType="separate"/>
        </w:r>
        <w:r w:rsidR="00036232" w:rsidRPr="00C33FF0">
          <w:rPr>
            <w:noProof/>
            <w:webHidden/>
          </w:rPr>
          <w:t>69</w:t>
        </w:r>
        <w:r w:rsidR="00036232" w:rsidRPr="00C33FF0">
          <w:rPr>
            <w:noProof/>
            <w:webHidden/>
          </w:rPr>
          <w:fldChar w:fldCharType="end"/>
        </w:r>
      </w:hyperlink>
    </w:p>
    <w:p w14:paraId="7056F4F6" w14:textId="0AF32F79" w:rsidR="00036232" w:rsidRPr="00C33FF0" w:rsidRDefault="00CA5918">
      <w:pPr>
        <w:pStyle w:val="aff7"/>
        <w:tabs>
          <w:tab w:val="right" w:leader="dot" w:pos="9627"/>
        </w:tabs>
        <w:rPr>
          <w:rFonts w:asciiTheme="minorHAnsi" w:hAnsiTheme="minorHAnsi"/>
          <w:noProof/>
          <w:sz w:val="22"/>
          <w:lang w:eastAsia="ru-RU"/>
        </w:rPr>
      </w:pPr>
      <w:hyperlink w:anchor="_Toc152427291" w:history="1">
        <w:r w:rsidR="00036232" w:rsidRPr="00C33FF0">
          <w:rPr>
            <w:rStyle w:val="ab"/>
            <w:noProof/>
            <w:color w:val="auto"/>
          </w:rPr>
          <w:t xml:space="preserve">Таблица 28 – </w:t>
        </w:r>
        <w:r w:rsidR="00036232" w:rsidRPr="00C33FF0">
          <w:rPr>
            <w:rStyle w:val="ab"/>
            <w:rFonts w:cs="Arial"/>
            <w:noProof/>
            <w:color w:val="auto"/>
          </w:rPr>
          <w:t>Значения спроса на тепловую мощность в расчетных элементах территориального деления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_Toc152427291 \h </w:instrText>
        </w:r>
        <w:r w:rsidR="00036232" w:rsidRPr="00C33FF0">
          <w:rPr>
            <w:noProof/>
            <w:webHidden/>
          </w:rPr>
        </w:r>
        <w:r w:rsidR="00036232" w:rsidRPr="00C33FF0">
          <w:rPr>
            <w:noProof/>
            <w:webHidden/>
          </w:rPr>
          <w:fldChar w:fldCharType="separate"/>
        </w:r>
        <w:r w:rsidR="00036232" w:rsidRPr="00C33FF0">
          <w:rPr>
            <w:noProof/>
            <w:webHidden/>
          </w:rPr>
          <w:t>70</w:t>
        </w:r>
        <w:r w:rsidR="00036232" w:rsidRPr="00C33FF0">
          <w:rPr>
            <w:noProof/>
            <w:webHidden/>
          </w:rPr>
          <w:fldChar w:fldCharType="end"/>
        </w:r>
      </w:hyperlink>
    </w:p>
    <w:p w14:paraId="53008145" w14:textId="569A43C0" w:rsidR="00036232" w:rsidRPr="00C33FF0" w:rsidRDefault="00CA5918">
      <w:pPr>
        <w:pStyle w:val="aff7"/>
        <w:tabs>
          <w:tab w:val="right" w:leader="dot" w:pos="9627"/>
        </w:tabs>
        <w:rPr>
          <w:rFonts w:asciiTheme="minorHAnsi" w:hAnsiTheme="minorHAnsi"/>
          <w:noProof/>
          <w:sz w:val="22"/>
          <w:lang w:eastAsia="ru-RU"/>
        </w:rPr>
      </w:pPr>
      <w:hyperlink w:anchor="_Toc152427292" w:history="1">
        <w:r w:rsidR="00036232" w:rsidRPr="00C33FF0">
          <w:rPr>
            <w:rStyle w:val="ab"/>
            <w:noProof/>
            <w:color w:val="auto"/>
          </w:rPr>
          <w:t xml:space="preserve">Таблица 29 – </w:t>
        </w:r>
        <w:r w:rsidR="00036232" w:rsidRPr="00C33FF0">
          <w:rPr>
            <w:rStyle w:val="ab"/>
            <w:rFonts w:cs="Arial"/>
            <w:noProof/>
            <w:color w:val="auto"/>
          </w:rPr>
          <w:t>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_Toc152427292 \h </w:instrText>
        </w:r>
        <w:r w:rsidR="00036232" w:rsidRPr="00C33FF0">
          <w:rPr>
            <w:noProof/>
            <w:webHidden/>
          </w:rPr>
        </w:r>
        <w:r w:rsidR="00036232" w:rsidRPr="00C33FF0">
          <w:rPr>
            <w:noProof/>
            <w:webHidden/>
          </w:rPr>
          <w:fldChar w:fldCharType="separate"/>
        </w:r>
        <w:r w:rsidR="00036232" w:rsidRPr="00C33FF0">
          <w:rPr>
            <w:noProof/>
            <w:webHidden/>
          </w:rPr>
          <w:t>71</w:t>
        </w:r>
        <w:r w:rsidR="00036232" w:rsidRPr="00C33FF0">
          <w:rPr>
            <w:noProof/>
            <w:webHidden/>
          </w:rPr>
          <w:fldChar w:fldCharType="end"/>
        </w:r>
      </w:hyperlink>
    </w:p>
    <w:p w14:paraId="556C104D" w14:textId="6BF0AA36" w:rsidR="00036232" w:rsidRPr="00C33FF0" w:rsidRDefault="00CA5918">
      <w:pPr>
        <w:pStyle w:val="aff7"/>
        <w:tabs>
          <w:tab w:val="right" w:leader="dot" w:pos="9627"/>
        </w:tabs>
        <w:rPr>
          <w:rFonts w:asciiTheme="minorHAnsi" w:hAnsiTheme="minorHAnsi"/>
          <w:noProof/>
          <w:sz w:val="22"/>
          <w:lang w:eastAsia="ru-RU"/>
        </w:rPr>
      </w:pPr>
      <w:hyperlink w:anchor="_Toc152427293" w:history="1">
        <w:r w:rsidR="00036232" w:rsidRPr="00C33FF0">
          <w:rPr>
            <w:rStyle w:val="ab"/>
            <w:rFonts w:cs="Arial"/>
            <w:noProof/>
            <w:color w:val="auto"/>
          </w:rPr>
          <w:t xml:space="preserve">Таблица 30 </w:t>
        </w:r>
        <w:r w:rsidR="00036232" w:rsidRPr="00C33FF0">
          <w:rPr>
            <w:rStyle w:val="ab"/>
            <w:noProof/>
            <w:color w:val="auto"/>
          </w:rPr>
          <w:t>–</w:t>
        </w:r>
        <w:r w:rsidR="00036232" w:rsidRPr="00C33FF0">
          <w:rPr>
            <w:rStyle w:val="ab"/>
            <w:rFonts w:cs="Arial"/>
            <w:noProof/>
            <w:color w:val="auto"/>
          </w:rPr>
          <w:t xml:space="preserve"> Сведения об объёмах потребления тепловой энергии в расчетных элементах территориального деления за отопительный период и за год в целом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_Toc152427293 \h </w:instrText>
        </w:r>
        <w:r w:rsidR="00036232" w:rsidRPr="00C33FF0">
          <w:rPr>
            <w:noProof/>
            <w:webHidden/>
          </w:rPr>
        </w:r>
        <w:r w:rsidR="00036232" w:rsidRPr="00C33FF0">
          <w:rPr>
            <w:noProof/>
            <w:webHidden/>
          </w:rPr>
          <w:fldChar w:fldCharType="separate"/>
        </w:r>
        <w:r w:rsidR="00036232" w:rsidRPr="00C33FF0">
          <w:rPr>
            <w:noProof/>
            <w:webHidden/>
          </w:rPr>
          <w:t>72</w:t>
        </w:r>
        <w:r w:rsidR="00036232" w:rsidRPr="00C33FF0">
          <w:rPr>
            <w:noProof/>
            <w:webHidden/>
          </w:rPr>
          <w:fldChar w:fldCharType="end"/>
        </w:r>
      </w:hyperlink>
    </w:p>
    <w:p w14:paraId="2DBA4AD1" w14:textId="31B22425" w:rsidR="00036232" w:rsidRPr="00C33FF0" w:rsidRDefault="00CA5918">
      <w:pPr>
        <w:pStyle w:val="aff7"/>
        <w:tabs>
          <w:tab w:val="right" w:leader="dot" w:pos="9627"/>
        </w:tabs>
        <w:rPr>
          <w:rFonts w:asciiTheme="minorHAnsi" w:hAnsiTheme="minorHAnsi"/>
          <w:noProof/>
          <w:sz w:val="22"/>
          <w:lang w:eastAsia="ru-RU"/>
        </w:rPr>
      </w:pPr>
      <w:hyperlink w:anchor="_Toc152427294" w:history="1">
        <w:r w:rsidR="00036232" w:rsidRPr="00C33FF0">
          <w:rPr>
            <w:rStyle w:val="ab"/>
            <w:rFonts w:cs="Arial"/>
            <w:noProof/>
            <w:color w:val="auto"/>
          </w:rPr>
          <w:t xml:space="preserve">Таблица 31 </w:t>
        </w:r>
        <w:r w:rsidR="00036232" w:rsidRPr="00C33FF0">
          <w:rPr>
            <w:rStyle w:val="ab"/>
            <w:noProof/>
            <w:color w:val="auto"/>
          </w:rPr>
          <w:t>–</w:t>
        </w:r>
        <w:r w:rsidR="00036232" w:rsidRPr="00C33FF0">
          <w:rPr>
            <w:rStyle w:val="ab"/>
            <w:rFonts w:cs="Arial"/>
            <w:noProof/>
            <w:color w:val="auto"/>
          </w:rPr>
          <w:t xml:space="preserve"> </w:t>
        </w:r>
        <w:r w:rsidR="00036232" w:rsidRPr="00C33FF0">
          <w:rPr>
            <w:rStyle w:val="ab"/>
            <w:noProof/>
            <w:color w:val="auto"/>
          </w:rPr>
          <w:t xml:space="preserve">Нормативы потребления коммунальных услуг горячему водоснабжению в жилых помещениях </w:t>
        </w:r>
        <w:r w:rsidR="00036232" w:rsidRPr="00C33FF0">
          <w:rPr>
            <w:rStyle w:val="ab"/>
            <w:rFonts w:eastAsia="Times New Roman"/>
            <w:noProof/>
            <w:color w:val="auto"/>
            <w:lang w:eastAsia="ru-RU"/>
          </w:rPr>
          <w:t>на территории Ярославской области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_Toc152427294 \h </w:instrText>
        </w:r>
        <w:r w:rsidR="00036232" w:rsidRPr="00C33FF0">
          <w:rPr>
            <w:noProof/>
            <w:webHidden/>
          </w:rPr>
        </w:r>
        <w:r w:rsidR="00036232" w:rsidRPr="00C33FF0">
          <w:rPr>
            <w:noProof/>
            <w:webHidden/>
          </w:rPr>
          <w:fldChar w:fldCharType="separate"/>
        </w:r>
        <w:r w:rsidR="00036232" w:rsidRPr="00C33FF0">
          <w:rPr>
            <w:noProof/>
            <w:webHidden/>
          </w:rPr>
          <w:t>74</w:t>
        </w:r>
        <w:r w:rsidR="00036232" w:rsidRPr="00C33FF0">
          <w:rPr>
            <w:noProof/>
            <w:webHidden/>
          </w:rPr>
          <w:fldChar w:fldCharType="end"/>
        </w:r>
      </w:hyperlink>
    </w:p>
    <w:p w14:paraId="5ED4FC88" w14:textId="19887B56" w:rsidR="00036232" w:rsidRPr="00C33FF0" w:rsidRDefault="00CA5918">
      <w:pPr>
        <w:pStyle w:val="aff7"/>
        <w:tabs>
          <w:tab w:val="right" w:leader="dot" w:pos="9627"/>
        </w:tabs>
        <w:rPr>
          <w:rFonts w:asciiTheme="minorHAnsi" w:hAnsiTheme="minorHAnsi"/>
          <w:noProof/>
          <w:sz w:val="22"/>
          <w:lang w:eastAsia="ru-RU"/>
        </w:rPr>
      </w:pPr>
      <w:hyperlink w:anchor="_Toc152427295" w:history="1">
        <w:r w:rsidR="00036232" w:rsidRPr="00C33FF0">
          <w:rPr>
            <w:rStyle w:val="ab"/>
            <w:rFonts w:cs="Arial"/>
            <w:noProof/>
            <w:color w:val="auto"/>
          </w:rPr>
          <w:t xml:space="preserve">Таблица 32 </w:t>
        </w:r>
        <w:r w:rsidR="00036232" w:rsidRPr="00C33FF0">
          <w:rPr>
            <w:rStyle w:val="ab"/>
            <w:noProof/>
            <w:color w:val="auto"/>
          </w:rPr>
          <w:t>–</w:t>
        </w:r>
        <w:r w:rsidR="00036232" w:rsidRPr="00C33FF0">
          <w:rPr>
            <w:rStyle w:val="ab"/>
            <w:rFonts w:cs="Arial"/>
            <w:noProof/>
            <w:color w:val="auto"/>
          </w:rPr>
          <w:t xml:space="preserve"> </w:t>
        </w:r>
        <w:r w:rsidR="00036232" w:rsidRPr="00C33FF0">
          <w:rPr>
            <w:rStyle w:val="ab"/>
            <w:noProof/>
            <w:color w:val="auto"/>
          </w:rPr>
          <w:t>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_Toc152427295 \h </w:instrText>
        </w:r>
        <w:r w:rsidR="00036232" w:rsidRPr="00C33FF0">
          <w:rPr>
            <w:noProof/>
            <w:webHidden/>
          </w:rPr>
        </w:r>
        <w:r w:rsidR="00036232" w:rsidRPr="00C33FF0">
          <w:rPr>
            <w:noProof/>
            <w:webHidden/>
          </w:rPr>
          <w:fldChar w:fldCharType="separate"/>
        </w:r>
        <w:r w:rsidR="00036232" w:rsidRPr="00C33FF0">
          <w:rPr>
            <w:noProof/>
            <w:webHidden/>
          </w:rPr>
          <w:t>75</w:t>
        </w:r>
        <w:r w:rsidR="00036232" w:rsidRPr="00C33FF0">
          <w:rPr>
            <w:noProof/>
            <w:webHidden/>
          </w:rPr>
          <w:fldChar w:fldCharType="end"/>
        </w:r>
      </w:hyperlink>
    </w:p>
    <w:p w14:paraId="2BE8C79F" w14:textId="612C783D" w:rsidR="00036232" w:rsidRPr="00C33FF0" w:rsidRDefault="00CA5918">
      <w:pPr>
        <w:pStyle w:val="aff7"/>
        <w:tabs>
          <w:tab w:val="right" w:leader="dot" w:pos="9627"/>
        </w:tabs>
        <w:rPr>
          <w:rFonts w:asciiTheme="minorHAnsi" w:hAnsiTheme="minorHAnsi"/>
          <w:noProof/>
          <w:sz w:val="22"/>
          <w:lang w:eastAsia="ru-RU"/>
        </w:rPr>
      </w:pPr>
      <w:hyperlink w:anchor="_Toc152427296" w:history="1">
        <w:r w:rsidR="00036232" w:rsidRPr="00C33FF0">
          <w:rPr>
            <w:rStyle w:val="ab"/>
            <w:noProof/>
            <w:color w:val="auto"/>
          </w:rPr>
          <w:t>Таблица 33 –</w:t>
        </w:r>
        <w:r w:rsidR="00036232" w:rsidRPr="00C33FF0">
          <w:rPr>
            <w:rStyle w:val="ab"/>
            <w:rFonts w:eastAsia="Times New Roman"/>
            <w:noProof/>
            <w:color w:val="auto"/>
            <w:lang w:eastAsia="ru-RU"/>
          </w:rPr>
          <w:t xml:space="preserve"> Нормативы потребления горячей воды в целях использования и содержания общего имущества в многоквартирном доме на территории Ярославской области</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_Toc152427296 \h </w:instrText>
        </w:r>
        <w:r w:rsidR="00036232" w:rsidRPr="00C33FF0">
          <w:rPr>
            <w:noProof/>
            <w:webHidden/>
          </w:rPr>
        </w:r>
        <w:r w:rsidR="00036232" w:rsidRPr="00C33FF0">
          <w:rPr>
            <w:noProof/>
            <w:webHidden/>
          </w:rPr>
          <w:fldChar w:fldCharType="separate"/>
        </w:r>
        <w:r w:rsidR="00036232" w:rsidRPr="00C33FF0">
          <w:rPr>
            <w:noProof/>
            <w:webHidden/>
          </w:rPr>
          <w:t>75</w:t>
        </w:r>
        <w:r w:rsidR="00036232" w:rsidRPr="00C33FF0">
          <w:rPr>
            <w:noProof/>
            <w:webHidden/>
          </w:rPr>
          <w:fldChar w:fldCharType="end"/>
        </w:r>
      </w:hyperlink>
    </w:p>
    <w:p w14:paraId="1C3EECEA" w14:textId="4E0701E6" w:rsidR="00036232" w:rsidRPr="00C33FF0" w:rsidRDefault="00CA5918">
      <w:pPr>
        <w:pStyle w:val="aff7"/>
        <w:tabs>
          <w:tab w:val="right" w:leader="dot" w:pos="9627"/>
        </w:tabs>
        <w:rPr>
          <w:rFonts w:asciiTheme="minorHAnsi" w:hAnsiTheme="minorHAnsi"/>
          <w:noProof/>
          <w:sz w:val="22"/>
          <w:lang w:eastAsia="ru-RU"/>
        </w:rPr>
      </w:pPr>
      <w:hyperlink w:anchor="_Toc152427297" w:history="1">
        <w:r w:rsidR="00036232" w:rsidRPr="00C33FF0">
          <w:rPr>
            <w:rStyle w:val="ab"/>
            <w:noProof/>
            <w:color w:val="auto"/>
          </w:rPr>
          <w:t xml:space="preserve">Таблица 34 – </w:t>
        </w:r>
        <w:r w:rsidR="00036232" w:rsidRPr="00C33FF0">
          <w:rPr>
            <w:rStyle w:val="ab"/>
            <w:rFonts w:eastAsia="Times New Roman"/>
            <w:noProof/>
            <w:color w:val="auto"/>
            <w:lang w:eastAsia="ru-RU"/>
          </w:rPr>
          <w:t>Нормативы потребления коммунальной услуги по отоплению в многоквартирных и жилых домах на территории городского округа г. Переславль-Залесский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_Toc152427297 \h </w:instrText>
        </w:r>
        <w:r w:rsidR="00036232" w:rsidRPr="00C33FF0">
          <w:rPr>
            <w:noProof/>
            <w:webHidden/>
          </w:rPr>
        </w:r>
        <w:r w:rsidR="00036232" w:rsidRPr="00C33FF0">
          <w:rPr>
            <w:noProof/>
            <w:webHidden/>
          </w:rPr>
          <w:fldChar w:fldCharType="separate"/>
        </w:r>
        <w:r w:rsidR="00036232" w:rsidRPr="00C33FF0">
          <w:rPr>
            <w:noProof/>
            <w:webHidden/>
          </w:rPr>
          <w:t>75</w:t>
        </w:r>
        <w:r w:rsidR="00036232" w:rsidRPr="00C33FF0">
          <w:rPr>
            <w:noProof/>
            <w:webHidden/>
          </w:rPr>
          <w:fldChar w:fldCharType="end"/>
        </w:r>
      </w:hyperlink>
    </w:p>
    <w:p w14:paraId="351391CB" w14:textId="0D386F39" w:rsidR="00036232" w:rsidRPr="00C33FF0" w:rsidRDefault="00CA5918">
      <w:pPr>
        <w:pStyle w:val="aff7"/>
        <w:tabs>
          <w:tab w:val="right" w:leader="dot" w:pos="9627"/>
        </w:tabs>
        <w:rPr>
          <w:rFonts w:asciiTheme="minorHAnsi" w:hAnsiTheme="minorHAnsi"/>
          <w:noProof/>
          <w:sz w:val="22"/>
          <w:lang w:eastAsia="ru-RU"/>
        </w:rPr>
      </w:pPr>
      <w:hyperlink w:anchor="_Toc152427298" w:history="1">
        <w:r w:rsidR="00036232" w:rsidRPr="00C33FF0">
          <w:rPr>
            <w:rStyle w:val="ab"/>
            <w:noProof/>
            <w:color w:val="auto"/>
          </w:rPr>
          <w:t xml:space="preserve">Таблица 35 – </w:t>
        </w:r>
        <w:r w:rsidR="00036232" w:rsidRPr="00C33FF0">
          <w:rPr>
            <w:rStyle w:val="ab"/>
            <w:rFonts w:eastAsia="Times New Roman"/>
            <w:noProof/>
            <w:color w:val="auto"/>
            <w:lang w:eastAsia="ru-RU"/>
          </w:rPr>
          <w:t>Нормативы потребления коммунальной услуги по отоплению при использовании надворных построек, расположенных на земельном участке на территории городского округа г. Переславль-Залесский (Гкал на кв. м в месяц отопительного периода)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_Toc152427298 \h </w:instrText>
        </w:r>
        <w:r w:rsidR="00036232" w:rsidRPr="00C33FF0">
          <w:rPr>
            <w:noProof/>
            <w:webHidden/>
          </w:rPr>
        </w:r>
        <w:r w:rsidR="00036232" w:rsidRPr="00C33FF0">
          <w:rPr>
            <w:noProof/>
            <w:webHidden/>
          </w:rPr>
          <w:fldChar w:fldCharType="separate"/>
        </w:r>
        <w:r w:rsidR="00036232" w:rsidRPr="00C33FF0">
          <w:rPr>
            <w:noProof/>
            <w:webHidden/>
          </w:rPr>
          <w:t>76</w:t>
        </w:r>
        <w:r w:rsidR="00036232" w:rsidRPr="00C33FF0">
          <w:rPr>
            <w:noProof/>
            <w:webHidden/>
          </w:rPr>
          <w:fldChar w:fldCharType="end"/>
        </w:r>
      </w:hyperlink>
    </w:p>
    <w:p w14:paraId="4ACCE8D8" w14:textId="7C74231D" w:rsidR="00036232" w:rsidRPr="00C33FF0" w:rsidRDefault="00CA5918">
      <w:pPr>
        <w:pStyle w:val="aff7"/>
        <w:tabs>
          <w:tab w:val="right" w:leader="dot" w:pos="9627"/>
        </w:tabs>
        <w:rPr>
          <w:rFonts w:asciiTheme="minorHAnsi" w:hAnsiTheme="minorHAnsi"/>
          <w:noProof/>
          <w:sz w:val="22"/>
          <w:lang w:eastAsia="ru-RU"/>
        </w:rPr>
      </w:pPr>
      <w:hyperlink w:anchor="_Toc152427299" w:history="1">
        <w:r w:rsidR="00036232" w:rsidRPr="00C33FF0">
          <w:rPr>
            <w:rStyle w:val="ab"/>
            <w:noProof/>
            <w:color w:val="auto"/>
          </w:rPr>
          <w:t xml:space="preserve">Таблица 36 – </w:t>
        </w:r>
        <w:r w:rsidR="00036232" w:rsidRPr="00C33FF0">
          <w:rPr>
            <w:rStyle w:val="ab"/>
            <w:rFonts w:eastAsia="Times New Roman" w:cs="Arial"/>
            <w:noProof/>
            <w:color w:val="auto"/>
          </w:rPr>
          <w:t>Тепловой баланс системы теплоснабжения на базе котельной  ООО «</w:t>
        </w:r>
        <w:r w:rsidR="00036232" w:rsidRPr="00C33FF0">
          <w:rPr>
            <w:rStyle w:val="ab"/>
            <w:rFonts w:eastAsia="Times New Roman"/>
            <w:noProof/>
            <w:color w:val="auto"/>
            <w:lang w:eastAsia="ru-RU"/>
          </w:rPr>
          <w:t>РЭНСОМ</w:t>
        </w:r>
        <w:r w:rsidR="00036232" w:rsidRPr="00C33FF0">
          <w:rPr>
            <w:rStyle w:val="ab"/>
            <w:rFonts w:eastAsia="Times New Roman" w:cs="Arial"/>
            <w:noProof/>
            <w:color w:val="auto"/>
          </w:rPr>
          <w:t>» в зоне деятельности ЕТО ООО «ГКС» на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_Toc152427299 \h </w:instrText>
        </w:r>
        <w:r w:rsidR="00036232" w:rsidRPr="00C33FF0">
          <w:rPr>
            <w:noProof/>
            <w:webHidden/>
          </w:rPr>
        </w:r>
        <w:r w:rsidR="00036232" w:rsidRPr="00C33FF0">
          <w:rPr>
            <w:noProof/>
            <w:webHidden/>
          </w:rPr>
          <w:fldChar w:fldCharType="separate"/>
        </w:r>
        <w:r w:rsidR="00036232" w:rsidRPr="00C33FF0">
          <w:rPr>
            <w:noProof/>
            <w:webHidden/>
          </w:rPr>
          <w:t>78</w:t>
        </w:r>
        <w:r w:rsidR="00036232" w:rsidRPr="00C33FF0">
          <w:rPr>
            <w:noProof/>
            <w:webHidden/>
          </w:rPr>
          <w:fldChar w:fldCharType="end"/>
        </w:r>
      </w:hyperlink>
    </w:p>
    <w:p w14:paraId="320D86FA" w14:textId="1655CE5B" w:rsidR="00036232" w:rsidRPr="00C33FF0" w:rsidRDefault="00CA5918">
      <w:pPr>
        <w:pStyle w:val="aff7"/>
        <w:tabs>
          <w:tab w:val="right" w:leader="dot" w:pos="9627"/>
        </w:tabs>
        <w:rPr>
          <w:rFonts w:asciiTheme="minorHAnsi" w:hAnsiTheme="minorHAnsi"/>
          <w:noProof/>
          <w:sz w:val="22"/>
          <w:lang w:eastAsia="ru-RU"/>
        </w:rPr>
      </w:pPr>
      <w:hyperlink w:anchor="_Toc152427300" w:history="1">
        <w:r w:rsidR="00036232" w:rsidRPr="00C33FF0">
          <w:rPr>
            <w:rStyle w:val="ab"/>
            <w:noProof/>
            <w:color w:val="auto"/>
          </w:rPr>
          <w:t xml:space="preserve">Таблица 37 – </w:t>
        </w:r>
        <w:r w:rsidR="00036232" w:rsidRPr="00C33FF0">
          <w:rPr>
            <w:rStyle w:val="ab"/>
            <w:rFonts w:eastAsia="Times New Roman" w:cs="Arial"/>
            <w:noProof/>
            <w:color w:val="auto"/>
          </w:rPr>
          <w:t>Тепловой баланс системы теплоснабжения на базе котельной МУП «</w:t>
        </w:r>
        <w:r w:rsidR="00036232" w:rsidRPr="00C33FF0">
          <w:rPr>
            <w:rStyle w:val="ab"/>
            <w:rFonts w:eastAsia="Times New Roman"/>
            <w:noProof/>
            <w:color w:val="auto"/>
            <w:lang w:eastAsia="ru-RU"/>
          </w:rPr>
          <w:t>Теплосервис</w:t>
        </w:r>
        <w:r w:rsidR="00036232" w:rsidRPr="00C33FF0">
          <w:rPr>
            <w:rStyle w:val="ab"/>
            <w:rFonts w:eastAsia="Times New Roman" w:cs="Arial"/>
            <w:noProof/>
            <w:color w:val="auto"/>
          </w:rPr>
          <w:t>» в зоне деятельности ЕТО ООО «ГКС» на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_Toc152427300 \h </w:instrText>
        </w:r>
        <w:r w:rsidR="00036232" w:rsidRPr="00C33FF0">
          <w:rPr>
            <w:noProof/>
            <w:webHidden/>
          </w:rPr>
        </w:r>
        <w:r w:rsidR="00036232" w:rsidRPr="00C33FF0">
          <w:rPr>
            <w:noProof/>
            <w:webHidden/>
          </w:rPr>
          <w:fldChar w:fldCharType="separate"/>
        </w:r>
        <w:r w:rsidR="00036232" w:rsidRPr="00C33FF0">
          <w:rPr>
            <w:noProof/>
            <w:webHidden/>
          </w:rPr>
          <w:t>78</w:t>
        </w:r>
        <w:r w:rsidR="00036232" w:rsidRPr="00C33FF0">
          <w:rPr>
            <w:noProof/>
            <w:webHidden/>
          </w:rPr>
          <w:fldChar w:fldCharType="end"/>
        </w:r>
      </w:hyperlink>
    </w:p>
    <w:p w14:paraId="4BFFFCDC" w14:textId="74A88A5F" w:rsidR="00036232" w:rsidRPr="00C33FF0" w:rsidRDefault="00CA5918">
      <w:pPr>
        <w:pStyle w:val="aff7"/>
        <w:tabs>
          <w:tab w:val="right" w:leader="dot" w:pos="9627"/>
        </w:tabs>
        <w:rPr>
          <w:rFonts w:asciiTheme="minorHAnsi" w:hAnsiTheme="minorHAnsi"/>
          <w:noProof/>
          <w:sz w:val="22"/>
          <w:lang w:eastAsia="ru-RU"/>
        </w:rPr>
      </w:pPr>
      <w:hyperlink w:anchor="_Toc152427301" w:history="1">
        <w:r w:rsidR="00036232" w:rsidRPr="00C33FF0">
          <w:rPr>
            <w:rStyle w:val="ab"/>
            <w:noProof/>
            <w:color w:val="auto"/>
          </w:rPr>
          <w:t xml:space="preserve">Таблица 38 – </w:t>
        </w:r>
        <w:r w:rsidR="00036232" w:rsidRPr="00C33FF0">
          <w:rPr>
            <w:rStyle w:val="ab"/>
            <w:rFonts w:eastAsia="Times New Roman" w:cs="Arial"/>
            <w:noProof/>
            <w:color w:val="auto"/>
          </w:rPr>
          <w:t>Тепловой баланс системы теплоснабжения на базе котельной ООО «</w:t>
        </w:r>
        <w:r w:rsidR="00036232" w:rsidRPr="00C33FF0">
          <w:rPr>
            <w:rStyle w:val="ab"/>
            <w:rFonts w:eastAsia="Times New Roman"/>
            <w:noProof/>
            <w:color w:val="auto"/>
            <w:lang w:eastAsia="ru-RU"/>
          </w:rPr>
          <w:t>Инвест-Аудит</w:t>
        </w:r>
        <w:r w:rsidR="00036232" w:rsidRPr="00C33FF0">
          <w:rPr>
            <w:rStyle w:val="ab"/>
            <w:rFonts w:eastAsia="Times New Roman" w:cs="Arial"/>
            <w:noProof/>
            <w:color w:val="auto"/>
          </w:rPr>
          <w:t>» в зоне деятельности ЕТО ООО «ГКС» на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_Toc152427301 \h </w:instrText>
        </w:r>
        <w:r w:rsidR="00036232" w:rsidRPr="00C33FF0">
          <w:rPr>
            <w:noProof/>
            <w:webHidden/>
          </w:rPr>
        </w:r>
        <w:r w:rsidR="00036232" w:rsidRPr="00C33FF0">
          <w:rPr>
            <w:noProof/>
            <w:webHidden/>
          </w:rPr>
          <w:fldChar w:fldCharType="separate"/>
        </w:r>
        <w:r w:rsidR="00036232" w:rsidRPr="00C33FF0">
          <w:rPr>
            <w:noProof/>
            <w:webHidden/>
          </w:rPr>
          <w:t>79</w:t>
        </w:r>
        <w:r w:rsidR="00036232" w:rsidRPr="00C33FF0">
          <w:rPr>
            <w:noProof/>
            <w:webHidden/>
          </w:rPr>
          <w:fldChar w:fldCharType="end"/>
        </w:r>
      </w:hyperlink>
    </w:p>
    <w:p w14:paraId="36946E2C" w14:textId="7C6D55BD" w:rsidR="00036232" w:rsidRPr="00C33FF0" w:rsidRDefault="00CA5918">
      <w:pPr>
        <w:pStyle w:val="aff7"/>
        <w:tabs>
          <w:tab w:val="right" w:leader="dot" w:pos="9627"/>
        </w:tabs>
        <w:rPr>
          <w:rFonts w:asciiTheme="minorHAnsi" w:hAnsiTheme="minorHAnsi"/>
          <w:noProof/>
          <w:sz w:val="22"/>
          <w:lang w:eastAsia="ru-RU"/>
        </w:rPr>
      </w:pPr>
      <w:hyperlink w:anchor="_Toc152427302" w:history="1">
        <w:r w:rsidR="00036232" w:rsidRPr="00C33FF0">
          <w:rPr>
            <w:rStyle w:val="ab"/>
            <w:noProof/>
            <w:color w:val="auto"/>
          </w:rPr>
          <w:t xml:space="preserve">Таблица 39 – </w:t>
        </w:r>
        <w:r w:rsidR="00036232" w:rsidRPr="00C33FF0">
          <w:rPr>
            <w:rStyle w:val="ab"/>
            <w:rFonts w:eastAsia="Times New Roman" w:cs="Arial"/>
            <w:noProof/>
            <w:color w:val="auto"/>
          </w:rPr>
          <w:t>Тепловой баланс системы теплоснабжения на базе котельных ООО «</w:t>
        </w:r>
        <w:r w:rsidR="00036232" w:rsidRPr="00C33FF0">
          <w:rPr>
            <w:rStyle w:val="ab"/>
            <w:rFonts w:eastAsia="Times New Roman"/>
            <w:noProof/>
            <w:color w:val="auto"/>
            <w:lang w:eastAsia="ru-RU"/>
          </w:rPr>
          <w:t>ГКС</w:t>
        </w:r>
        <w:r w:rsidR="00036232" w:rsidRPr="00C33FF0">
          <w:rPr>
            <w:rStyle w:val="ab"/>
            <w:rFonts w:eastAsia="Times New Roman" w:cs="Arial"/>
            <w:noProof/>
            <w:color w:val="auto"/>
          </w:rPr>
          <w:t>» в зоне деятельности ЕТО ООО «ГКС» на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 Гкал/ч</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_Toc152427302 \h </w:instrText>
        </w:r>
        <w:r w:rsidR="00036232" w:rsidRPr="00C33FF0">
          <w:rPr>
            <w:noProof/>
            <w:webHidden/>
          </w:rPr>
        </w:r>
        <w:r w:rsidR="00036232" w:rsidRPr="00C33FF0">
          <w:rPr>
            <w:noProof/>
            <w:webHidden/>
          </w:rPr>
          <w:fldChar w:fldCharType="separate"/>
        </w:r>
        <w:r w:rsidR="00036232" w:rsidRPr="00C33FF0">
          <w:rPr>
            <w:noProof/>
            <w:webHidden/>
          </w:rPr>
          <w:t>79</w:t>
        </w:r>
        <w:r w:rsidR="00036232" w:rsidRPr="00C33FF0">
          <w:rPr>
            <w:noProof/>
            <w:webHidden/>
          </w:rPr>
          <w:fldChar w:fldCharType="end"/>
        </w:r>
      </w:hyperlink>
    </w:p>
    <w:p w14:paraId="77535730" w14:textId="70C19950" w:rsidR="00036232" w:rsidRPr="00C33FF0" w:rsidRDefault="00CA5918">
      <w:pPr>
        <w:pStyle w:val="aff7"/>
        <w:tabs>
          <w:tab w:val="right" w:leader="dot" w:pos="9627"/>
        </w:tabs>
        <w:rPr>
          <w:rFonts w:asciiTheme="minorHAnsi" w:hAnsiTheme="minorHAnsi"/>
          <w:noProof/>
          <w:sz w:val="22"/>
          <w:lang w:eastAsia="ru-RU"/>
        </w:rPr>
      </w:pPr>
      <w:hyperlink w:anchor="_Toc152427303" w:history="1">
        <w:r w:rsidR="00036232" w:rsidRPr="00C33FF0">
          <w:rPr>
            <w:rStyle w:val="ab"/>
            <w:noProof/>
            <w:color w:val="auto"/>
          </w:rPr>
          <w:t xml:space="preserve">Таблица 40 – </w:t>
        </w:r>
        <w:r w:rsidR="00036232" w:rsidRPr="00C33FF0">
          <w:rPr>
            <w:rStyle w:val="ab"/>
            <w:rFonts w:eastAsia="Times New Roman" w:cs="Arial"/>
            <w:noProof/>
            <w:color w:val="auto"/>
            <w:lang w:eastAsia="ru-RU"/>
          </w:rPr>
          <w:t>Годовой расход теплоносителя котельной ООО «</w:t>
        </w:r>
        <w:r w:rsidR="00036232" w:rsidRPr="00C33FF0">
          <w:rPr>
            <w:rStyle w:val="ab"/>
            <w:rFonts w:eastAsia="Times New Roman"/>
            <w:noProof/>
            <w:color w:val="auto"/>
            <w:lang w:eastAsia="ru-RU"/>
          </w:rPr>
          <w:t>РЭНСОМ</w:t>
        </w:r>
        <w:r w:rsidR="00036232" w:rsidRPr="00C33FF0">
          <w:rPr>
            <w:rStyle w:val="ab"/>
            <w:rFonts w:eastAsia="Times New Roman" w:cs="Arial"/>
            <w:noProof/>
            <w:color w:val="auto"/>
            <w:lang w:eastAsia="ru-RU"/>
          </w:rPr>
          <w:t xml:space="preserve">» в </w:t>
        </w:r>
        <w:r w:rsidR="00036232" w:rsidRPr="00C33FF0">
          <w:rPr>
            <w:rStyle w:val="ab"/>
            <w:rFonts w:eastAsia="Times New Roman" w:cs="Arial"/>
            <w:noProof/>
            <w:color w:val="auto"/>
          </w:rPr>
          <w:t>зоне деятельности ЕТО ООО «ГКС» на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_Toc152427303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5344B809" w14:textId="391F290A" w:rsidR="00036232" w:rsidRPr="00C33FF0" w:rsidRDefault="00CA5918">
      <w:pPr>
        <w:pStyle w:val="aff7"/>
        <w:tabs>
          <w:tab w:val="right" w:leader="dot" w:pos="9627"/>
        </w:tabs>
        <w:rPr>
          <w:rFonts w:asciiTheme="minorHAnsi" w:hAnsiTheme="minorHAnsi"/>
          <w:noProof/>
          <w:sz w:val="22"/>
          <w:lang w:eastAsia="ru-RU"/>
        </w:rPr>
      </w:pPr>
      <w:hyperlink w:anchor="_Toc152427304" w:history="1">
        <w:r w:rsidR="00036232" w:rsidRPr="00C33FF0">
          <w:rPr>
            <w:rStyle w:val="ab"/>
            <w:noProof/>
            <w:color w:val="auto"/>
          </w:rPr>
          <w:t xml:space="preserve">Таблица 41 – </w:t>
        </w:r>
        <w:r w:rsidR="00036232" w:rsidRPr="00C33FF0">
          <w:rPr>
            <w:rStyle w:val="ab"/>
            <w:rFonts w:eastAsia="Times New Roman" w:cs="Arial"/>
            <w:noProof/>
            <w:color w:val="auto"/>
            <w:lang w:eastAsia="ru-RU"/>
          </w:rPr>
          <w:t xml:space="preserve">Годовой расход теплоносителя котельной ООО «Инвест-Аудит»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_Toc152427304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0E5504D1" w14:textId="04B3B8A1" w:rsidR="00036232" w:rsidRPr="00C33FF0" w:rsidRDefault="00CA5918">
      <w:pPr>
        <w:pStyle w:val="aff7"/>
        <w:tabs>
          <w:tab w:val="right" w:leader="dot" w:pos="9627"/>
        </w:tabs>
        <w:rPr>
          <w:rFonts w:asciiTheme="minorHAnsi" w:hAnsiTheme="minorHAnsi"/>
          <w:noProof/>
          <w:sz w:val="22"/>
          <w:lang w:eastAsia="ru-RU"/>
        </w:rPr>
      </w:pPr>
      <w:hyperlink w:anchor="_Toc152427305" w:history="1">
        <w:r w:rsidR="00036232" w:rsidRPr="00C33FF0">
          <w:rPr>
            <w:rStyle w:val="ab"/>
            <w:noProof/>
            <w:color w:val="auto"/>
          </w:rPr>
          <w:t xml:space="preserve">Таблица 42 – </w:t>
        </w:r>
        <w:r w:rsidR="00036232" w:rsidRPr="00C33FF0">
          <w:rPr>
            <w:rStyle w:val="ab"/>
            <w:rFonts w:eastAsia="Times New Roman" w:cs="Arial"/>
            <w:noProof/>
            <w:color w:val="auto"/>
            <w:lang w:eastAsia="ru-RU"/>
          </w:rPr>
          <w:t xml:space="preserve">Годовой расход теплоносителя котельной МУП «Тепловсервис»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_Toc152427305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6EA68DB4" w14:textId="7B6CAB8D" w:rsidR="00036232" w:rsidRPr="00C33FF0" w:rsidRDefault="00CA5918">
      <w:pPr>
        <w:pStyle w:val="aff7"/>
        <w:tabs>
          <w:tab w:val="right" w:leader="dot" w:pos="9627"/>
        </w:tabs>
        <w:rPr>
          <w:rFonts w:asciiTheme="minorHAnsi" w:hAnsiTheme="minorHAnsi"/>
          <w:noProof/>
          <w:sz w:val="22"/>
          <w:lang w:eastAsia="ru-RU"/>
        </w:rPr>
      </w:pPr>
      <w:hyperlink w:anchor="_Toc152427306" w:history="1">
        <w:r w:rsidR="00036232" w:rsidRPr="00C33FF0">
          <w:rPr>
            <w:rStyle w:val="ab"/>
            <w:noProof/>
            <w:color w:val="auto"/>
          </w:rPr>
          <w:t xml:space="preserve">Таблица 43 – </w:t>
        </w:r>
        <w:r w:rsidR="00036232" w:rsidRPr="00C33FF0">
          <w:rPr>
            <w:rStyle w:val="ab"/>
            <w:rFonts w:eastAsia="Times New Roman" w:cs="Arial"/>
            <w:noProof/>
            <w:color w:val="auto"/>
            <w:lang w:eastAsia="ru-RU"/>
          </w:rPr>
          <w:t xml:space="preserve">Годовой расход теплоносителя котельных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_Toc152427306 \h </w:instrText>
        </w:r>
        <w:r w:rsidR="00036232" w:rsidRPr="00C33FF0">
          <w:rPr>
            <w:noProof/>
            <w:webHidden/>
          </w:rPr>
        </w:r>
        <w:r w:rsidR="00036232" w:rsidRPr="00C33FF0">
          <w:rPr>
            <w:noProof/>
            <w:webHidden/>
          </w:rPr>
          <w:fldChar w:fldCharType="separate"/>
        </w:r>
        <w:r w:rsidR="00036232" w:rsidRPr="00C33FF0">
          <w:rPr>
            <w:noProof/>
            <w:webHidden/>
          </w:rPr>
          <w:t>85</w:t>
        </w:r>
        <w:r w:rsidR="00036232" w:rsidRPr="00C33FF0">
          <w:rPr>
            <w:noProof/>
            <w:webHidden/>
          </w:rPr>
          <w:fldChar w:fldCharType="end"/>
        </w:r>
      </w:hyperlink>
    </w:p>
    <w:p w14:paraId="0697330C" w14:textId="2EBBFBC5" w:rsidR="00036232" w:rsidRPr="00C33FF0" w:rsidRDefault="00CA5918">
      <w:pPr>
        <w:pStyle w:val="aff7"/>
        <w:tabs>
          <w:tab w:val="right" w:leader="dot" w:pos="9627"/>
        </w:tabs>
        <w:rPr>
          <w:rFonts w:asciiTheme="minorHAnsi" w:hAnsiTheme="minorHAnsi"/>
          <w:noProof/>
          <w:sz w:val="22"/>
          <w:lang w:eastAsia="ru-RU"/>
        </w:rPr>
      </w:pPr>
      <w:hyperlink w:anchor="_Toc152427307" w:history="1">
        <w:r w:rsidR="00036232" w:rsidRPr="00C33FF0">
          <w:rPr>
            <w:rStyle w:val="ab"/>
            <w:noProof/>
            <w:color w:val="auto"/>
          </w:rPr>
          <w:t xml:space="preserve">Таблица 44 – </w:t>
        </w:r>
        <w:r w:rsidR="00036232" w:rsidRPr="00C33FF0">
          <w:rPr>
            <w:rStyle w:val="ab"/>
            <w:rFonts w:eastAsia="Times New Roman" w:cs="Arial"/>
            <w:noProof/>
            <w:color w:val="auto"/>
            <w:lang w:eastAsia="ru-RU"/>
          </w:rPr>
          <w:t>Баланс производительности ВПУ в системе теплоснабжения на базе котельной ООО «</w:t>
        </w:r>
        <w:r w:rsidR="00036232" w:rsidRPr="00C33FF0">
          <w:rPr>
            <w:rStyle w:val="ab"/>
            <w:rFonts w:eastAsia="Times New Roman"/>
            <w:noProof/>
            <w:color w:val="auto"/>
            <w:lang w:eastAsia="ru-RU"/>
          </w:rPr>
          <w:t>РЭНСОМ</w:t>
        </w:r>
        <w:r w:rsidR="00036232" w:rsidRPr="00C33FF0">
          <w:rPr>
            <w:rStyle w:val="ab"/>
            <w:rFonts w:eastAsia="Times New Roman" w:cs="Arial"/>
            <w:noProof/>
            <w:color w:val="auto"/>
            <w:lang w:eastAsia="ru-RU"/>
          </w:rPr>
          <w:t xml:space="preserve">»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_Toc152427307 \h </w:instrText>
        </w:r>
        <w:r w:rsidR="00036232" w:rsidRPr="00C33FF0">
          <w:rPr>
            <w:noProof/>
            <w:webHidden/>
          </w:rPr>
        </w:r>
        <w:r w:rsidR="00036232" w:rsidRPr="00C33FF0">
          <w:rPr>
            <w:noProof/>
            <w:webHidden/>
          </w:rPr>
          <w:fldChar w:fldCharType="separate"/>
        </w:r>
        <w:r w:rsidR="00036232" w:rsidRPr="00C33FF0">
          <w:rPr>
            <w:noProof/>
            <w:webHidden/>
          </w:rPr>
          <w:t>87</w:t>
        </w:r>
        <w:r w:rsidR="00036232" w:rsidRPr="00C33FF0">
          <w:rPr>
            <w:noProof/>
            <w:webHidden/>
          </w:rPr>
          <w:fldChar w:fldCharType="end"/>
        </w:r>
      </w:hyperlink>
    </w:p>
    <w:p w14:paraId="718E0230" w14:textId="7F9558D8" w:rsidR="00036232" w:rsidRPr="00C33FF0" w:rsidRDefault="00CA5918">
      <w:pPr>
        <w:pStyle w:val="aff7"/>
        <w:tabs>
          <w:tab w:val="right" w:leader="dot" w:pos="9627"/>
        </w:tabs>
        <w:rPr>
          <w:rFonts w:asciiTheme="minorHAnsi" w:hAnsiTheme="minorHAnsi"/>
          <w:noProof/>
          <w:sz w:val="22"/>
          <w:lang w:eastAsia="ru-RU"/>
        </w:rPr>
      </w:pPr>
      <w:hyperlink w:anchor="_Toc152427308" w:history="1">
        <w:r w:rsidR="00036232" w:rsidRPr="00C33FF0">
          <w:rPr>
            <w:rStyle w:val="ab"/>
            <w:noProof/>
            <w:color w:val="auto"/>
          </w:rPr>
          <w:t xml:space="preserve">Таблица 45 – </w:t>
        </w:r>
        <w:r w:rsidR="00036232" w:rsidRPr="00C33FF0">
          <w:rPr>
            <w:rStyle w:val="ab"/>
            <w:rFonts w:eastAsia="Times New Roman" w:cs="Arial"/>
            <w:noProof/>
            <w:color w:val="auto"/>
            <w:lang w:eastAsia="ru-RU"/>
          </w:rPr>
          <w:t>Баланс производительности ВПУ в системе теплоснабжения на базе котельной ООО «</w:t>
        </w:r>
        <w:r w:rsidR="00036232" w:rsidRPr="00C33FF0">
          <w:rPr>
            <w:rStyle w:val="ab"/>
            <w:rFonts w:eastAsia="Times New Roman"/>
            <w:noProof/>
            <w:color w:val="auto"/>
            <w:lang w:eastAsia="ru-RU"/>
          </w:rPr>
          <w:t>Инвест-Аудит</w:t>
        </w:r>
        <w:r w:rsidR="00036232" w:rsidRPr="00C33FF0">
          <w:rPr>
            <w:rStyle w:val="ab"/>
            <w:rFonts w:eastAsia="Times New Roman" w:cs="Arial"/>
            <w:noProof/>
            <w:color w:val="auto"/>
            <w:lang w:eastAsia="ru-RU"/>
          </w:rPr>
          <w:t xml:space="preserve">»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_Toc152427308 \h </w:instrText>
        </w:r>
        <w:r w:rsidR="00036232" w:rsidRPr="00C33FF0">
          <w:rPr>
            <w:noProof/>
            <w:webHidden/>
          </w:rPr>
        </w:r>
        <w:r w:rsidR="00036232" w:rsidRPr="00C33FF0">
          <w:rPr>
            <w:noProof/>
            <w:webHidden/>
          </w:rPr>
          <w:fldChar w:fldCharType="separate"/>
        </w:r>
        <w:r w:rsidR="00036232" w:rsidRPr="00C33FF0">
          <w:rPr>
            <w:noProof/>
            <w:webHidden/>
          </w:rPr>
          <w:t>88</w:t>
        </w:r>
        <w:r w:rsidR="00036232" w:rsidRPr="00C33FF0">
          <w:rPr>
            <w:noProof/>
            <w:webHidden/>
          </w:rPr>
          <w:fldChar w:fldCharType="end"/>
        </w:r>
      </w:hyperlink>
    </w:p>
    <w:p w14:paraId="6FF6D96E" w14:textId="61FE1237" w:rsidR="00036232" w:rsidRPr="00C33FF0" w:rsidRDefault="00CA5918">
      <w:pPr>
        <w:pStyle w:val="aff7"/>
        <w:tabs>
          <w:tab w:val="right" w:leader="dot" w:pos="9627"/>
        </w:tabs>
        <w:rPr>
          <w:rFonts w:asciiTheme="minorHAnsi" w:hAnsiTheme="minorHAnsi"/>
          <w:noProof/>
          <w:sz w:val="22"/>
          <w:lang w:eastAsia="ru-RU"/>
        </w:rPr>
      </w:pPr>
      <w:hyperlink w:anchor="_Toc152427309" w:history="1">
        <w:r w:rsidR="00036232" w:rsidRPr="00C33FF0">
          <w:rPr>
            <w:rStyle w:val="ab"/>
            <w:noProof/>
            <w:color w:val="auto"/>
          </w:rPr>
          <w:t xml:space="preserve">Таблица 46 – </w:t>
        </w:r>
        <w:r w:rsidR="00036232" w:rsidRPr="00C33FF0">
          <w:rPr>
            <w:rStyle w:val="ab"/>
            <w:rFonts w:eastAsia="Times New Roman" w:cs="Arial"/>
            <w:noProof/>
            <w:color w:val="auto"/>
            <w:lang w:eastAsia="ru-RU"/>
          </w:rPr>
          <w:t>Баланс производительности ВПУ в системе теплоснабжения на базе котельной МУП «</w:t>
        </w:r>
        <w:r w:rsidR="00036232" w:rsidRPr="00C33FF0">
          <w:rPr>
            <w:rStyle w:val="ab"/>
            <w:rFonts w:eastAsia="Times New Roman"/>
            <w:noProof/>
            <w:color w:val="auto"/>
            <w:lang w:eastAsia="ru-RU"/>
          </w:rPr>
          <w:t>Теплосервис</w:t>
        </w:r>
        <w:r w:rsidR="00036232" w:rsidRPr="00C33FF0">
          <w:rPr>
            <w:rStyle w:val="ab"/>
            <w:rFonts w:eastAsia="Times New Roman" w:cs="Arial"/>
            <w:noProof/>
            <w:color w:val="auto"/>
            <w:lang w:eastAsia="ru-RU"/>
          </w:rPr>
          <w:t xml:space="preserve">»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_Toc152427309 \h </w:instrText>
        </w:r>
        <w:r w:rsidR="00036232" w:rsidRPr="00C33FF0">
          <w:rPr>
            <w:noProof/>
            <w:webHidden/>
          </w:rPr>
        </w:r>
        <w:r w:rsidR="00036232" w:rsidRPr="00C33FF0">
          <w:rPr>
            <w:noProof/>
            <w:webHidden/>
          </w:rPr>
          <w:fldChar w:fldCharType="separate"/>
        </w:r>
        <w:r w:rsidR="00036232" w:rsidRPr="00C33FF0">
          <w:rPr>
            <w:noProof/>
            <w:webHidden/>
          </w:rPr>
          <w:t>89</w:t>
        </w:r>
        <w:r w:rsidR="00036232" w:rsidRPr="00C33FF0">
          <w:rPr>
            <w:noProof/>
            <w:webHidden/>
          </w:rPr>
          <w:fldChar w:fldCharType="end"/>
        </w:r>
      </w:hyperlink>
    </w:p>
    <w:p w14:paraId="6C0043AC" w14:textId="4FC4D258" w:rsidR="00036232" w:rsidRPr="00C33FF0" w:rsidRDefault="00CA5918">
      <w:pPr>
        <w:pStyle w:val="aff7"/>
        <w:tabs>
          <w:tab w:val="right" w:leader="dot" w:pos="9627"/>
        </w:tabs>
        <w:rPr>
          <w:rFonts w:asciiTheme="minorHAnsi" w:hAnsiTheme="minorHAnsi"/>
          <w:noProof/>
          <w:sz w:val="22"/>
          <w:lang w:eastAsia="ru-RU"/>
        </w:rPr>
      </w:pPr>
      <w:hyperlink w:anchor="_Toc152427310" w:history="1">
        <w:r w:rsidR="00036232" w:rsidRPr="00C33FF0">
          <w:rPr>
            <w:rStyle w:val="ab"/>
            <w:noProof/>
            <w:color w:val="auto"/>
          </w:rPr>
          <w:t xml:space="preserve">Таблица 47 – </w:t>
        </w:r>
        <w:r w:rsidR="00036232" w:rsidRPr="00C33FF0">
          <w:rPr>
            <w:rStyle w:val="ab"/>
            <w:rFonts w:eastAsia="Times New Roman" w:cs="Arial"/>
            <w:noProof/>
            <w:color w:val="auto"/>
            <w:lang w:eastAsia="ru-RU"/>
          </w:rPr>
          <w:t>Баланс производительности ВПУ в системе теплоснабжения на базе котельной ООО «</w:t>
        </w:r>
        <w:r w:rsidR="00036232" w:rsidRPr="00C33FF0">
          <w:rPr>
            <w:rStyle w:val="ab"/>
            <w:rFonts w:eastAsia="Times New Roman"/>
            <w:noProof/>
            <w:color w:val="auto"/>
            <w:lang w:eastAsia="ru-RU"/>
          </w:rPr>
          <w:t>ГКС</w:t>
        </w:r>
        <w:r w:rsidR="00036232" w:rsidRPr="00C33FF0">
          <w:rPr>
            <w:rStyle w:val="ab"/>
            <w:rFonts w:eastAsia="Times New Roman" w:cs="Arial"/>
            <w:noProof/>
            <w:color w:val="auto"/>
            <w:lang w:eastAsia="ru-RU"/>
          </w:rPr>
          <w:t xml:space="preserve">» в </w:t>
        </w:r>
        <w:r w:rsidR="00036232" w:rsidRPr="00C33FF0">
          <w:rPr>
            <w:rStyle w:val="ab"/>
            <w:rFonts w:eastAsia="Times New Roman" w:cs="Arial"/>
            <w:noProof/>
            <w:color w:val="auto"/>
          </w:rPr>
          <w:t xml:space="preserve">зоне деятельности ЕТО ООО «ГКС» на 2023 год, </w:t>
        </w:r>
        <w:r w:rsidR="00036232" w:rsidRPr="00C33FF0">
          <w:rPr>
            <w:rStyle w:val="ab"/>
            <w:rFonts w:eastAsia="Times New Roman" w:cs="Arial"/>
            <w:noProof/>
            <w:color w:val="auto"/>
            <w:lang w:eastAsia="ru-RU"/>
          </w:rPr>
          <w:t>тыс. м</w:t>
        </w:r>
        <w:r w:rsidR="00036232" w:rsidRPr="00C33FF0">
          <w:rPr>
            <w:rStyle w:val="ab"/>
            <w:rFonts w:eastAsia="Times New Roman" w:cs="Arial"/>
            <w:noProof/>
            <w:color w:val="auto"/>
            <w:vertAlign w:val="superscript"/>
            <w:lang w:eastAsia="ru-RU"/>
          </w:rPr>
          <w:t>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_Toc152427310 \h </w:instrText>
        </w:r>
        <w:r w:rsidR="00036232" w:rsidRPr="00C33FF0">
          <w:rPr>
            <w:noProof/>
            <w:webHidden/>
          </w:rPr>
        </w:r>
        <w:r w:rsidR="00036232" w:rsidRPr="00C33FF0">
          <w:rPr>
            <w:noProof/>
            <w:webHidden/>
          </w:rPr>
          <w:fldChar w:fldCharType="separate"/>
        </w:r>
        <w:r w:rsidR="00036232" w:rsidRPr="00C33FF0">
          <w:rPr>
            <w:noProof/>
            <w:webHidden/>
          </w:rPr>
          <w:t>90</w:t>
        </w:r>
        <w:r w:rsidR="00036232" w:rsidRPr="00C33FF0">
          <w:rPr>
            <w:noProof/>
            <w:webHidden/>
          </w:rPr>
          <w:fldChar w:fldCharType="end"/>
        </w:r>
      </w:hyperlink>
    </w:p>
    <w:p w14:paraId="61312148" w14:textId="43BA8039" w:rsidR="00036232" w:rsidRPr="00C33FF0" w:rsidRDefault="00CA5918">
      <w:pPr>
        <w:pStyle w:val="aff7"/>
        <w:tabs>
          <w:tab w:val="right" w:leader="dot" w:pos="9627"/>
        </w:tabs>
        <w:rPr>
          <w:rFonts w:asciiTheme="minorHAnsi" w:hAnsiTheme="minorHAnsi"/>
          <w:noProof/>
          <w:sz w:val="22"/>
          <w:lang w:eastAsia="ru-RU"/>
        </w:rPr>
      </w:pPr>
      <w:hyperlink w:anchor="_Toc152427311" w:history="1">
        <w:r w:rsidR="00036232" w:rsidRPr="00C33FF0">
          <w:rPr>
            <w:rStyle w:val="ab"/>
            <w:noProof/>
            <w:color w:val="auto"/>
          </w:rPr>
          <w:t xml:space="preserve">Таблица 48 – </w:t>
        </w:r>
        <w:r w:rsidR="00036232" w:rsidRPr="00C33FF0">
          <w:rPr>
            <w:rStyle w:val="ab"/>
            <w:rFonts w:eastAsia="Times New Roman" w:cs="Arial"/>
            <w:noProof/>
            <w:color w:val="auto"/>
          </w:rPr>
          <w:t>Топливный баланс системы теплоснабжения, образованной на базе котельной ООО «РЭНСОМ» в зоне деятельности ЕТО ООО «ГКС» за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_Toc152427311 \h </w:instrText>
        </w:r>
        <w:r w:rsidR="00036232" w:rsidRPr="00C33FF0">
          <w:rPr>
            <w:noProof/>
            <w:webHidden/>
          </w:rPr>
        </w:r>
        <w:r w:rsidR="00036232" w:rsidRPr="00C33FF0">
          <w:rPr>
            <w:noProof/>
            <w:webHidden/>
          </w:rPr>
          <w:fldChar w:fldCharType="separate"/>
        </w:r>
        <w:r w:rsidR="00036232" w:rsidRPr="00C33FF0">
          <w:rPr>
            <w:noProof/>
            <w:webHidden/>
          </w:rPr>
          <w:t>94</w:t>
        </w:r>
        <w:r w:rsidR="00036232" w:rsidRPr="00C33FF0">
          <w:rPr>
            <w:noProof/>
            <w:webHidden/>
          </w:rPr>
          <w:fldChar w:fldCharType="end"/>
        </w:r>
      </w:hyperlink>
    </w:p>
    <w:p w14:paraId="34D6B47A" w14:textId="182C1CF5" w:rsidR="00036232" w:rsidRPr="00C33FF0" w:rsidRDefault="00CA5918">
      <w:pPr>
        <w:pStyle w:val="aff7"/>
        <w:tabs>
          <w:tab w:val="right" w:leader="dot" w:pos="9627"/>
        </w:tabs>
        <w:rPr>
          <w:rFonts w:asciiTheme="minorHAnsi" w:hAnsiTheme="minorHAnsi"/>
          <w:noProof/>
          <w:sz w:val="22"/>
          <w:lang w:eastAsia="ru-RU"/>
        </w:rPr>
      </w:pPr>
      <w:hyperlink w:anchor="_Toc152427312" w:history="1">
        <w:r w:rsidR="00036232" w:rsidRPr="00C33FF0">
          <w:rPr>
            <w:rStyle w:val="ab"/>
            <w:noProof/>
            <w:color w:val="auto"/>
          </w:rPr>
          <w:t xml:space="preserve">Таблица 49 – </w:t>
        </w:r>
        <w:r w:rsidR="00036232" w:rsidRPr="00C33FF0">
          <w:rPr>
            <w:rStyle w:val="ab"/>
            <w:rFonts w:eastAsia="Times New Roman" w:cs="Arial"/>
            <w:noProof/>
            <w:color w:val="auto"/>
          </w:rPr>
          <w:t>Топливный баланс системы теплоснабжения, образованной на базе котельной ООО «Инвест-Аудит» в зоне деятельности ЕТО ООО «ГКС» за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_Toc152427312 \h </w:instrText>
        </w:r>
        <w:r w:rsidR="00036232" w:rsidRPr="00C33FF0">
          <w:rPr>
            <w:noProof/>
            <w:webHidden/>
          </w:rPr>
        </w:r>
        <w:r w:rsidR="00036232" w:rsidRPr="00C33FF0">
          <w:rPr>
            <w:noProof/>
            <w:webHidden/>
          </w:rPr>
          <w:fldChar w:fldCharType="separate"/>
        </w:r>
        <w:r w:rsidR="00036232" w:rsidRPr="00C33FF0">
          <w:rPr>
            <w:noProof/>
            <w:webHidden/>
          </w:rPr>
          <w:t>94</w:t>
        </w:r>
        <w:r w:rsidR="00036232" w:rsidRPr="00C33FF0">
          <w:rPr>
            <w:noProof/>
            <w:webHidden/>
          </w:rPr>
          <w:fldChar w:fldCharType="end"/>
        </w:r>
      </w:hyperlink>
    </w:p>
    <w:p w14:paraId="2BD686AF" w14:textId="41DAD8A0" w:rsidR="00036232" w:rsidRPr="00C33FF0" w:rsidRDefault="00CA5918">
      <w:pPr>
        <w:pStyle w:val="aff7"/>
        <w:tabs>
          <w:tab w:val="right" w:leader="dot" w:pos="9627"/>
        </w:tabs>
        <w:rPr>
          <w:rFonts w:asciiTheme="minorHAnsi" w:hAnsiTheme="minorHAnsi"/>
          <w:noProof/>
          <w:sz w:val="22"/>
          <w:lang w:eastAsia="ru-RU"/>
        </w:rPr>
      </w:pPr>
      <w:hyperlink w:anchor="_Toc152427313" w:history="1">
        <w:r w:rsidR="00036232" w:rsidRPr="00C33FF0">
          <w:rPr>
            <w:rStyle w:val="ab"/>
            <w:noProof/>
            <w:color w:val="auto"/>
          </w:rPr>
          <w:t xml:space="preserve">Таблица 50 – </w:t>
        </w:r>
        <w:r w:rsidR="00036232" w:rsidRPr="00C33FF0">
          <w:rPr>
            <w:rStyle w:val="ab"/>
            <w:rFonts w:eastAsia="Times New Roman" w:cs="Arial"/>
            <w:noProof/>
            <w:color w:val="auto"/>
          </w:rPr>
          <w:t>Топливный баланс системы теплоснабжения, образованной на базе котельной МУП «Теплосервис» в зоне деятельности ЕТО ООО «ГКС» за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_Toc152427313 \h </w:instrText>
        </w:r>
        <w:r w:rsidR="00036232" w:rsidRPr="00C33FF0">
          <w:rPr>
            <w:noProof/>
            <w:webHidden/>
          </w:rPr>
        </w:r>
        <w:r w:rsidR="00036232" w:rsidRPr="00C33FF0">
          <w:rPr>
            <w:noProof/>
            <w:webHidden/>
          </w:rPr>
          <w:fldChar w:fldCharType="separate"/>
        </w:r>
        <w:r w:rsidR="00036232" w:rsidRPr="00C33FF0">
          <w:rPr>
            <w:noProof/>
            <w:webHidden/>
          </w:rPr>
          <w:t>94</w:t>
        </w:r>
        <w:r w:rsidR="00036232" w:rsidRPr="00C33FF0">
          <w:rPr>
            <w:noProof/>
            <w:webHidden/>
          </w:rPr>
          <w:fldChar w:fldCharType="end"/>
        </w:r>
      </w:hyperlink>
    </w:p>
    <w:p w14:paraId="5FF9C3A9" w14:textId="5D163591" w:rsidR="00036232" w:rsidRPr="00C33FF0" w:rsidRDefault="00CA5918">
      <w:pPr>
        <w:pStyle w:val="aff7"/>
        <w:tabs>
          <w:tab w:val="right" w:leader="dot" w:pos="9627"/>
        </w:tabs>
        <w:rPr>
          <w:rFonts w:asciiTheme="minorHAnsi" w:hAnsiTheme="minorHAnsi"/>
          <w:noProof/>
          <w:sz w:val="22"/>
          <w:lang w:eastAsia="ru-RU"/>
        </w:rPr>
      </w:pPr>
      <w:hyperlink w:anchor="_Toc152427314" w:history="1">
        <w:r w:rsidR="00036232" w:rsidRPr="00C33FF0">
          <w:rPr>
            <w:rStyle w:val="ab"/>
            <w:noProof/>
            <w:color w:val="auto"/>
          </w:rPr>
          <w:t xml:space="preserve">Таблица 51 – </w:t>
        </w:r>
        <w:r w:rsidR="00036232" w:rsidRPr="00C33FF0">
          <w:rPr>
            <w:rStyle w:val="ab"/>
            <w:rFonts w:eastAsia="Times New Roman" w:cs="Arial"/>
            <w:noProof/>
            <w:color w:val="auto"/>
          </w:rPr>
          <w:t>Топливный баланс системы теплоснабжения, образованной на базе котельной ООО «ГКС» в зоне деятельности ЕТО ООО «ГКС» за 202</w:t>
        </w:r>
        <w:r w:rsidR="00777A87" w:rsidRPr="00C33FF0">
          <w:rPr>
            <w:rStyle w:val="ab"/>
            <w:rFonts w:eastAsia="Times New Roman" w:cs="Arial"/>
            <w:noProof/>
            <w:color w:val="auto"/>
          </w:rPr>
          <w:t>3</w:t>
        </w:r>
        <w:r w:rsidR="00036232" w:rsidRPr="00C33FF0">
          <w:rPr>
            <w:rStyle w:val="ab"/>
            <w:rFonts w:eastAsia="Times New Roman" w:cs="Arial"/>
            <w:noProof/>
            <w:color w:val="auto"/>
          </w:rPr>
          <w:t xml:space="preserve"> год</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_Toc152427314 \h </w:instrText>
        </w:r>
        <w:r w:rsidR="00036232" w:rsidRPr="00C33FF0">
          <w:rPr>
            <w:noProof/>
            <w:webHidden/>
          </w:rPr>
        </w:r>
        <w:r w:rsidR="00036232" w:rsidRPr="00C33FF0">
          <w:rPr>
            <w:noProof/>
            <w:webHidden/>
          </w:rPr>
          <w:fldChar w:fldCharType="separate"/>
        </w:r>
        <w:r w:rsidR="00036232" w:rsidRPr="00C33FF0">
          <w:rPr>
            <w:noProof/>
            <w:webHidden/>
          </w:rPr>
          <w:t>95</w:t>
        </w:r>
        <w:r w:rsidR="00036232" w:rsidRPr="00C33FF0">
          <w:rPr>
            <w:noProof/>
            <w:webHidden/>
          </w:rPr>
          <w:fldChar w:fldCharType="end"/>
        </w:r>
      </w:hyperlink>
    </w:p>
    <w:p w14:paraId="0BD40D4E" w14:textId="521D412F" w:rsidR="00036232" w:rsidRPr="00C33FF0" w:rsidRDefault="00CA5918">
      <w:pPr>
        <w:pStyle w:val="aff7"/>
        <w:tabs>
          <w:tab w:val="right" w:leader="dot" w:pos="9627"/>
        </w:tabs>
        <w:rPr>
          <w:rFonts w:asciiTheme="minorHAnsi" w:hAnsiTheme="minorHAnsi"/>
          <w:noProof/>
          <w:sz w:val="22"/>
          <w:lang w:eastAsia="ru-RU"/>
        </w:rPr>
      </w:pPr>
      <w:hyperlink w:anchor="_Toc152427315" w:history="1">
        <w:r w:rsidR="00036232" w:rsidRPr="00C33FF0">
          <w:rPr>
            <w:rStyle w:val="ab"/>
            <w:noProof/>
            <w:color w:val="auto"/>
          </w:rPr>
          <w:t xml:space="preserve">Таблица 52 – </w:t>
        </w:r>
        <w:r w:rsidR="00036232" w:rsidRPr="00C33FF0">
          <w:rPr>
            <w:rStyle w:val="ab"/>
            <w:rFonts w:cs="Arial"/>
            <w:noProof/>
            <w:color w:val="auto"/>
          </w:rPr>
          <w:t>Основные характеристики топлива, поставляемого на источники тепла</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_Toc152427315 \h </w:instrText>
        </w:r>
        <w:r w:rsidR="00036232" w:rsidRPr="00C33FF0">
          <w:rPr>
            <w:noProof/>
            <w:webHidden/>
          </w:rPr>
        </w:r>
        <w:r w:rsidR="00036232" w:rsidRPr="00C33FF0">
          <w:rPr>
            <w:noProof/>
            <w:webHidden/>
          </w:rPr>
          <w:fldChar w:fldCharType="separate"/>
        </w:r>
        <w:r w:rsidR="00036232" w:rsidRPr="00C33FF0">
          <w:rPr>
            <w:noProof/>
            <w:webHidden/>
          </w:rPr>
          <w:t>97</w:t>
        </w:r>
        <w:r w:rsidR="00036232" w:rsidRPr="00C33FF0">
          <w:rPr>
            <w:noProof/>
            <w:webHidden/>
          </w:rPr>
          <w:fldChar w:fldCharType="end"/>
        </w:r>
      </w:hyperlink>
    </w:p>
    <w:p w14:paraId="610F13D2" w14:textId="6B427516" w:rsidR="00036232" w:rsidRPr="00C33FF0" w:rsidRDefault="00CA5918">
      <w:pPr>
        <w:pStyle w:val="aff7"/>
        <w:tabs>
          <w:tab w:val="right" w:leader="dot" w:pos="9627"/>
        </w:tabs>
        <w:rPr>
          <w:rFonts w:asciiTheme="minorHAnsi" w:hAnsiTheme="minorHAnsi"/>
          <w:noProof/>
          <w:sz w:val="22"/>
          <w:lang w:eastAsia="ru-RU"/>
        </w:rPr>
      </w:pPr>
      <w:hyperlink w:anchor="_Toc152427316" w:history="1">
        <w:r w:rsidR="00036232" w:rsidRPr="00C33FF0">
          <w:rPr>
            <w:rStyle w:val="ab"/>
            <w:noProof/>
            <w:color w:val="auto"/>
          </w:rPr>
          <w:t>Таблица 53</w:t>
        </w:r>
        <w:r w:rsidR="00036232" w:rsidRPr="00C33FF0">
          <w:rPr>
            <w:rStyle w:val="ab"/>
            <w:rFonts w:cs="Arial"/>
            <w:noProof/>
            <w:color w:val="auto"/>
          </w:rPr>
          <w:t xml:space="preserve"> - </w:t>
        </w:r>
        <w:r w:rsidR="00036232" w:rsidRPr="00C33FF0">
          <w:rPr>
            <w:rStyle w:val="ab"/>
            <w:rFonts w:eastAsia="Times New Roman" w:cs="Arial"/>
            <w:noProof/>
            <w:color w:val="auto"/>
          </w:rPr>
          <w:t>Технико-экономические показатели в зоне деятельности МУП «</w:t>
        </w:r>
        <w:r w:rsidR="00036232" w:rsidRPr="00C33FF0">
          <w:rPr>
            <w:rStyle w:val="ab"/>
            <w:rFonts w:eastAsia="Times New Roman"/>
            <w:noProof/>
            <w:color w:val="auto"/>
            <w:lang w:eastAsia="ru-RU"/>
          </w:rPr>
          <w:t>Теплосервис</w:t>
        </w:r>
        <w:r w:rsidR="00036232" w:rsidRPr="00C33FF0">
          <w:rPr>
            <w:rStyle w:val="ab"/>
            <w:rFonts w:eastAsia="Times New Roman" w:cs="Arial"/>
            <w:noProof/>
            <w:color w:val="auto"/>
          </w:rPr>
          <w:t>» за 2022 год</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_Toc152427316 \h </w:instrText>
        </w:r>
        <w:r w:rsidR="00036232" w:rsidRPr="00C33FF0">
          <w:rPr>
            <w:noProof/>
            <w:webHidden/>
          </w:rPr>
        </w:r>
        <w:r w:rsidR="00036232" w:rsidRPr="00C33FF0">
          <w:rPr>
            <w:noProof/>
            <w:webHidden/>
          </w:rPr>
          <w:fldChar w:fldCharType="separate"/>
        </w:r>
        <w:r w:rsidR="00036232" w:rsidRPr="00C33FF0">
          <w:rPr>
            <w:noProof/>
            <w:webHidden/>
          </w:rPr>
          <w:t>103</w:t>
        </w:r>
        <w:r w:rsidR="00036232" w:rsidRPr="00C33FF0">
          <w:rPr>
            <w:noProof/>
            <w:webHidden/>
          </w:rPr>
          <w:fldChar w:fldCharType="end"/>
        </w:r>
      </w:hyperlink>
    </w:p>
    <w:p w14:paraId="1A7838C2" w14:textId="5F827688" w:rsidR="00036232" w:rsidRPr="00C33FF0" w:rsidRDefault="00CA5918">
      <w:pPr>
        <w:pStyle w:val="aff7"/>
        <w:tabs>
          <w:tab w:val="right" w:leader="dot" w:pos="9627"/>
        </w:tabs>
        <w:rPr>
          <w:rFonts w:asciiTheme="minorHAnsi" w:hAnsiTheme="minorHAnsi"/>
          <w:noProof/>
          <w:sz w:val="22"/>
          <w:lang w:eastAsia="ru-RU"/>
        </w:rPr>
      </w:pPr>
      <w:hyperlink w:anchor="_Toc152427317" w:history="1">
        <w:r w:rsidR="00036232" w:rsidRPr="00C33FF0">
          <w:rPr>
            <w:rStyle w:val="ab"/>
            <w:rFonts w:cs="Arial"/>
            <w:noProof/>
            <w:color w:val="auto"/>
          </w:rPr>
          <w:t xml:space="preserve">Таблица 54 </w:t>
        </w:r>
        <w:r w:rsidR="00036232" w:rsidRPr="00C33FF0">
          <w:rPr>
            <w:rStyle w:val="ab"/>
            <w:rFonts w:eastAsia="Times New Roman" w:cs="Arial"/>
            <w:noProof/>
            <w:color w:val="auto"/>
          </w:rPr>
          <w:t xml:space="preserve">– Средние тарифы на отпущенную тепловую энергию в зоне деятельности МУП </w:t>
        </w:r>
        <w:r w:rsidR="00036232" w:rsidRPr="00C33FF0">
          <w:rPr>
            <w:rStyle w:val="ab"/>
            <w:rFonts w:cs="Arial"/>
            <w:noProof/>
            <w:color w:val="auto"/>
          </w:rPr>
          <w:t>«Теплосервис»</w:t>
        </w:r>
        <w:r w:rsidR="00036232" w:rsidRPr="00C33FF0">
          <w:rPr>
            <w:rStyle w:val="ab"/>
            <w:rFonts w:eastAsia="Times New Roman" w:cs="Arial"/>
            <w:noProof/>
            <w:color w:val="auto"/>
          </w:rPr>
          <w:t xml:space="preserve"> (без НДС), руб./Гкал</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_Toc152427317 \h </w:instrText>
        </w:r>
        <w:r w:rsidR="00036232" w:rsidRPr="00C33FF0">
          <w:rPr>
            <w:noProof/>
            <w:webHidden/>
          </w:rPr>
        </w:r>
        <w:r w:rsidR="00036232" w:rsidRPr="00C33FF0">
          <w:rPr>
            <w:noProof/>
            <w:webHidden/>
          </w:rPr>
          <w:fldChar w:fldCharType="separate"/>
        </w:r>
        <w:r w:rsidR="00036232" w:rsidRPr="00C33FF0">
          <w:rPr>
            <w:noProof/>
            <w:webHidden/>
          </w:rPr>
          <w:t>109</w:t>
        </w:r>
        <w:r w:rsidR="00036232" w:rsidRPr="00C33FF0">
          <w:rPr>
            <w:noProof/>
            <w:webHidden/>
          </w:rPr>
          <w:fldChar w:fldCharType="end"/>
        </w:r>
      </w:hyperlink>
    </w:p>
    <w:p w14:paraId="1126194F" w14:textId="4296080C" w:rsidR="00036232" w:rsidRPr="00C33FF0" w:rsidRDefault="00CA5918">
      <w:pPr>
        <w:pStyle w:val="aff7"/>
        <w:tabs>
          <w:tab w:val="right" w:leader="dot" w:pos="9627"/>
        </w:tabs>
        <w:rPr>
          <w:rFonts w:asciiTheme="minorHAnsi" w:hAnsiTheme="minorHAnsi"/>
          <w:noProof/>
          <w:sz w:val="22"/>
          <w:lang w:eastAsia="ru-RU"/>
        </w:rPr>
      </w:pPr>
      <w:hyperlink w:anchor="_Toc152427318" w:history="1">
        <w:r w:rsidR="00036232" w:rsidRPr="00C33FF0">
          <w:rPr>
            <w:rStyle w:val="ab"/>
            <w:rFonts w:cs="Arial"/>
            <w:noProof/>
            <w:color w:val="auto"/>
          </w:rPr>
          <w:t xml:space="preserve">Таблица 55 </w:t>
        </w:r>
        <w:r w:rsidR="00036232" w:rsidRPr="00C33FF0">
          <w:rPr>
            <w:rStyle w:val="ab"/>
            <w:rFonts w:eastAsia="Times New Roman" w:cs="Arial"/>
            <w:noProof/>
            <w:color w:val="auto"/>
          </w:rPr>
          <w:t xml:space="preserve">– Средние тарифы на отпущенную тепловую энергию в зоне деятельности </w:t>
        </w:r>
        <w:r w:rsidR="00036232" w:rsidRPr="00C33FF0">
          <w:rPr>
            <w:rStyle w:val="ab"/>
            <w:rFonts w:cs="Arial"/>
            <w:noProof/>
            <w:color w:val="auto"/>
          </w:rPr>
          <w:t>ООО «ГКС»</w:t>
        </w:r>
        <w:r w:rsidR="00036232" w:rsidRPr="00C33FF0">
          <w:rPr>
            <w:rStyle w:val="ab"/>
            <w:rFonts w:eastAsia="Times New Roman" w:cs="Arial"/>
            <w:noProof/>
            <w:color w:val="auto"/>
          </w:rPr>
          <w:t xml:space="preserve"> (без НДС), руб./Гкал</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_Toc152427318 \h </w:instrText>
        </w:r>
        <w:r w:rsidR="00036232" w:rsidRPr="00C33FF0">
          <w:rPr>
            <w:noProof/>
            <w:webHidden/>
          </w:rPr>
        </w:r>
        <w:r w:rsidR="00036232" w:rsidRPr="00C33FF0">
          <w:rPr>
            <w:noProof/>
            <w:webHidden/>
          </w:rPr>
          <w:fldChar w:fldCharType="separate"/>
        </w:r>
        <w:r w:rsidR="00036232" w:rsidRPr="00C33FF0">
          <w:rPr>
            <w:noProof/>
            <w:webHidden/>
          </w:rPr>
          <w:t>109</w:t>
        </w:r>
        <w:r w:rsidR="00036232" w:rsidRPr="00C33FF0">
          <w:rPr>
            <w:noProof/>
            <w:webHidden/>
          </w:rPr>
          <w:fldChar w:fldCharType="end"/>
        </w:r>
      </w:hyperlink>
    </w:p>
    <w:p w14:paraId="7DA5B354" w14:textId="559A61FA" w:rsidR="00036232" w:rsidRPr="00C33FF0" w:rsidRDefault="00CA5918">
      <w:pPr>
        <w:pStyle w:val="aff7"/>
        <w:tabs>
          <w:tab w:val="right" w:leader="dot" w:pos="9627"/>
        </w:tabs>
        <w:rPr>
          <w:rFonts w:asciiTheme="minorHAnsi" w:hAnsiTheme="minorHAnsi"/>
          <w:noProof/>
          <w:sz w:val="22"/>
          <w:lang w:eastAsia="ru-RU"/>
        </w:rPr>
      </w:pPr>
      <w:hyperlink w:anchor="_Toc152427319" w:history="1">
        <w:r w:rsidR="00036232" w:rsidRPr="00C33FF0">
          <w:rPr>
            <w:rStyle w:val="ab"/>
            <w:noProof/>
            <w:color w:val="auto"/>
          </w:rPr>
          <w:t>Таблица 56 – Расчетные и фактические расходы теплоносителя от котельной ООО «</w:t>
        </w:r>
        <w:r w:rsidR="00036232" w:rsidRPr="00C33FF0">
          <w:rPr>
            <w:rStyle w:val="ab"/>
            <w:rFonts w:eastAsia="Times New Roman"/>
            <w:noProof/>
            <w:color w:val="auto"/>
            <w:lang w:eastAsia="ru-RU"/>
          </w:rPr>
          <w:t>РЭНСОМ</w:t>
        </w:r>
        <w:r w:rsidR="00036232" w:rsidRPr="00C33FF0">
          <w:rPr>
            <w:rStyle w:val="ab"/>
            <w:noProof/>
            <w:color w:val="auto"/>
          </w:rPr>
          <w:t>»</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_Toc152427319 \h </w:instrText>
        </w:r>
        <w:r w:rsidR="00036232" w:rsidRPr="00C33FF0">
          <w:rPr>
            <w:noProof/>
            <w:webHidden/>
          </w:rPr>
        </w:r>
        <w:r w:rsidR="00036232" w:rsidRPr="00C33FF0">
          <w:rPr>
            <w:noProof/>
            <w:webHidden/>
          </w:rPr>
          <w:fldChar w:fldCharType="separate"/>
        </w:r>
        <w:r w:rsidR="00036232" w:rsidRPr="00C33FF0">
          <w:rPr>
            <w:noProof/>
            <w:webHidden/>
          </w:rPr>
          <w:t>111</w:t>
        </w:r>
        <w:r w:rsidR="00036232" w:rsidRPr="00C33FF0">
          <w:rPr>
            <w:noProof/>
            <w:webHidden/>
          </w:rPr>
          <w:fldChar w:fldCharType="end"/>
        </w:r>
      </w:hyperlink>
    </w:p>
    <w:p w14:paraId="0BB0A176" w14:textId="4DAD287E" w:rsidR="004A4952" w:rsidRPr="00C33FF0" w:rsidRDefault="00602C82" w:rsidP="00F918C8">
      <w:pPr>
        <w:pStyle w:val="a5"/>
        <w:spacing w:after="120"/>
        <w:ind w:firstLine="0"/>
        <w:jc w:val="left"/>
      </w:pPr>
      <w:r w:rsidRPr="00C33FF0">
        <w:fldChar w:fldCharType="end"/>
      </w:r>
      <w:bookmarkStart w:id="4" w:name="_Toc499035304"/>
      <w:bookmarkStart w:id="5" w:name="_Toc502047925"/>
    </w:p>
    <w:p w14:paraId="6EA62499" w14:textId="63196E7F" w:rsidR="001A1BE6" w:rsidRPr="00C33FF0" w:rsidRDefault="004A4952" w:rsidP="00F918C8">
      <w:pPr>
        <w:rPr>
          <w:rFonts w:eastAsiaTheme="minorHAnsi" w:cs="Times New Roman"/>
          <w:szCs w:val="24"/>
        </w:rPr>
      </w:pPr>
      <w:r w:rsidRPr="00C33FF0">
        <w:br w:type="page"/>
      </w:r>
    </w:p>
    <w:p w14:paraId="057B6AB0" w14:textId="11512C66" w:rsidR="006D10D6" w:rsidRPr="00C33FF0" w:rsidRDefault="006D10D6" w:rsidP="00F918C8">
      <w:pPr>
        <w:pStyle w:val="1"/>
        <w:numPr>
          <w:ilvl w:val="0"/>
          <w:numId w:val="0"/>
        </w:numPr>
        <w:ind w:left="360"/>
        <w:jc w:val="center"/>
      </w:pPr>
      <w:bookmarkStart w:id="6" w:name="_Toc402522481"/>
      <w:bookmarkStart w:id="7" w:name="_Toc428772630"/>
      <w:bookmarkStart w:id="8" w:name="_Toc441666360"/>
      <w:bookmarkStart w:id="9" w:name="_Toc152427383"/>
      <w:bookmarkEnd w:id="4"/>
      <w:bookmarkEnd w:id="5"/>
      <w:r w:rsidRPr="00C33FF0">
        <w:lastRenderedPageBreak/>
        <w:t xml:space="preserve">ПЕРЕЧЕНЬ </w:t>
      </w:r>
      <w:bookmarkEnd w:id="6"/>
      <w:bookmarkEnd w:id="7"/>
      <w:bookmarkEnd w:id="8"/>
      <w:r w:rsidR="004072D1" w:rsidRPr="00C33FF0">
        <w:t>ГРАФИЧЕСКИХ МАТЕРИАЛОВ</w:t>
      </w:r>
      <w:bookmarkEnd w:id="9"/>
    </w:p>
    <w:p w14:paraId="59E167DC" w14:textId="40C6B1C3" w:rsidR="00036232" w:rsidRPr="00C33FF0" w:rsidRDefault="006D10D6">
      <w:pPr>
        <w:pStyle w:val="aff7"/>
        <w:tabs>
          <w:tab w:val="right" w:leader="dot" w:pos="9627"/>
        </w:tabs>
        <w:rPr>
          <w:rFonts w:asciiTheme="minorHAnsi" w:hAnsiTheme="minorHAnsi"/>
          <w:noProof/>
          <w:sz w:val="22"/>
          <w:lang w:eastAsia="ru-RU"/>
        </w:rPr>
      </w:pPr>
      <w:r w:rsidRPr="00C33FF0">
        <w:fldChar w:fldCharType="begin"/>
      </w:r>
      <w:r w:rsidRPr="00C33FF0">
        <w:instrText xml:space="preserve"> TOC \h \z \c "Рисунок" </w:instrText>
      </w:r>
      <w:r w:rsidRPr="00C33FF0">
        <w:fldChar w:fldCharType="separate"/>
      </w:r>
      <w:hyperlink w:anchor="_Toc152427333" w:history="1">
        <w:r w:rsidR="00036232" w:rsidRPr="00C33FF0">
          <w:rPr>
            <w:rStyle w:val="ab"/>
            <w:noProof/>
            <w:color w:val="auto"/>
          </w:rPr>
          <w:t>Рисунок 1</w:t>
        </w:r>
        <w:r w:rsidR="00036232" w:rsidRPr="00C33FF0">
          <w:rPr>
            <w:rStyle w:val="ab"/>
            <w:rFonts w:eastAsia="Times New Roman"/>
            <w:noProof/>
            <w:color w:val="auto"/>
            <w:lang w:eastAsia="ru-RU"/>
          </w:rPr>
          <w:t xml:space="preserve"> – Функциональная структура теплоснабжения городского округа город Переславль-Залесский</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_Toc152427333 \h </w:instrText>
        </w:r>
        <w:r w:rsidR="00036232" w:rsidRPr="00C33FF0">
          <w:rPr>
            <w:noProof/>
            <w:webHidden/>
          </w:rPr>
        </w:r>
        <w:r w:rsidR="00036232" w:rsidRPr="00C33FF0">
          <w:rPr>
            <w:noProof/>
            <w:webHidden/>
          </w:rPr>
          <w:fldChar w:fldCharType="separate"/>
        </w:r>
        <w:r w:rsidR="00036232" w:rsidRPr="00C33FF0">
          <w:rPr>
            <w:noProof/>
            <w:webHidden/>
          </w:rPr>
          <w:t>18</w:t>
        </w:r>
        <w:r w:rsidR="00036232" w:rsidRPr="00C33FF0">
          <w:rPr>
            <w:noProof/>
            <w:webHidden/>
          </w:rPr>
          <w:fldChar w:fldCharType="end"/>
        </w:r>
      </w:hyperlink>
    </w:p>
    <w:p w14:paraId="375A4C6C" w14:textId="79412477" w:rsidR="00036232" w:rsidRPr="00C33FF0" w:rsidRDefault="00CA5918">
      <w:pPr>
        <w:pStyle w:val="aff7"/>
        <w:tabs>
          <w:tab w:val="right" w:leader="dot" w:pos="9627"/>
        </w:tabs>
        <w:rPr>
          <w:rFonts w:asciiTheme="minorHAnsi" w:hAnsiTheme="minorHAnsi"/>
          <w:noProof/>
          <w:sz w:val="22"/>
          <w:lang w:eastAsia="ru-RU"/>
        </w:rPr>
      </w:pPr>
      <w:hyperlink w:anchor="_Toc152427334" w:history="1">
        <w:r w:rsidR="00036232" w:rsidRPr="00C33FF0">
          <w:rPr>
            <w:rStyle w:val="ab"/>
            <w:noProof/>
            <w:color w:val="auto"/>
          </w:rPr>
          <w:t>Рисунок 2</w:t>
        </w:r>
        <w:r w:rsidR="00036232" w:rsidRPr="00C33FF0">
          <w:rPr>
            <w:rStyle w:val="ab"/>
            <w:rFonts w:eastAsia="Times New Roman"/>
            <w:noProof/>
            <w:color w:val="auto"/>
            <w:lang w:eastAsia="ru-RU"/>
          </w:rPr>
          <w:t xml:space="preserve"> – </w:t>
        </w:r>
        <w:r w:rsidR="00036232" w:rsidRPr="00C33FF0">
          <w:rPr>
            <w:rStyle w:val="ab"/>
            <w:noProof/>
            <w:color w:val="auto"/>
          </w:rPr>
          <w:t>Температурный график котельной ООО «</w:t>
        </w:r>
        <w:r w:rsidR="00036232" w:rsidRPr="00C33FF0">
          <w:rPr>
            <w:rStyle w:val="ab"/>
            <w:rFonts w:eastAsia="Times New Roman"/>
            <w:noProof/>
            <w:color w:val="auto"/>
            <w:lang w:eastAsia="ru-RU"/>
          </w:rPr>
          <w:t>РЭНСОМ</w:t>
        </w:r>
        <w:r w:rsidR="00036232" w:rsidRPr="00C33FF0">
          <w:rPr>
            <w:rStyle w:val="ab"/>
            <w:noProof/>
            <w:color w:val="auto"/>
          </w:rPr>
          <w:t>» (магистраль М-2)</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_Toc152427334 \h </w:instrText>
        </w:r>
        <w:r w:rsidR="00036232" w:rsidRPr="00C33FF0">
          <w:rPr>
            <w:noProof/>
            <w:webHidden/>
          </w:rPr>
        </w:r>
        <w:r w:rsidR="00036232" w:rsidRPr="00C33FF0">
          <w:rPr>
            <w:noProof/>
            <w:webHidden/>
          </w:rPr>
          <w:fldChar w:fldCharType="separate"/>
        </w:r>
        <w:r w:rsidR="00036232" w:rsidRPr="00C33FF0">
          <w:rPr>
            <w:noProof/>
            <w:webHidden/>
          </w:rPr>
          <w:t>36</w:t>
        </w:r>
        <w:r w:rsidR="00036232" w:rsidRPr="00C33FF0">
          <w:rPr>
            <w:noProof/>
            <w:webHidden/>
          </w:rPr>
          <w:fldChar w:fldCharType="end"/>
        </w:r>
      </w:hyperlink>
    </w:p>
    <w:p w14:paraId="1E329B7C" w14:textId="39EC3BEE" w:rsidR="00036232" w:rsidRPr="00C33FF0" w:rsidRDefault="00CA5918">
      <w:pPr>
        <w:pStyle w:val="aff7"/>
        <w:tabs>
          <w:tab w:val="right" w:leader="dot" w:pos="9627"/>
        </w:tabs>
        <w:rPr>
          <w:rFonts w:asciiTheme="minorHAnsi" w:hAnsiTheme="minorHAnsi"/>
          <w:noProof/>
          <w:sz w:val="22"/>
          <w:lang w:eastAsia="ru-RU"/>
        </w:rPr>
      </w:pPr>
      <w:hyperlink w:anchor="_Toc152427335" w:history="1">
        <w:r w:rsidR="00036232" w:rsidRPr="00C33FF0">
          <w:rPr>
            <w:rStyle w:val="ab"/>
            <w:noProof/>
            <w:color w:val="auto"/>
          </w:rPr>
          <w:t>Рисунок 3</w:t>
        </w:r>
        <w:r w:rsidR="00036232" w:rsidRPr="00C33FF0">
          <w:rPr>
            <w:rStyle w:val="ab"/>
            <w:rFonts w:eastAsia="Times New Roman"/>
            <w:noProof/>
            <w:color w:val="auto"/>
            <w:lang w:eastAsia="ru-RU"/>
          </w:rPr>
          <w:t xml:space="preserve"> – </w:t>
        </w:r>
        <w:r w:rsidR="00036232" w:rsidRPr="00C33FF0">
          <w:rPr>
            <w:rStyle w:val="ab"/>
            <w:noProof/>
            <w:color w:val="auto"/>
          </w:rPr>
          <w:t>Температурный график котельной ООО «</w:t>
        </w:r>
        <w:r w:rsidR="00036232" w:rsidRPr="00C33FF0">
          <w:rPr>
            <w:rStyle w:val="ab"/>
            <w:rFonts w:eastAsia="Times New Roman"/>
            <w:noProof/>
            <w:color w:val="auto"/>
            <w:lang w:eastAsia="ru-RU"/>
          </w:rPr>
          <w:t>РЭНСОМ</w:t>
        </w:r>
        <w:r w:rsidR="00036232" w:rsidRPr="00C33FF0">
          <w:rPr>
            <w:rStyle w:val="ab"/>
            <w:noProof/>
            <w:color w:val="auto"/>
          </w:rPr>
          <w:t>» (магистраль М-1 и М-3)</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_Toc152427335 \h </w:instrText>
        </w:r>
        <w:r w:rsidR="00036232" w:rsidRPr="00C33FF0">
          <w:rPr>
            <w:noProof/>
            <w:webHidden/>
          </w:rPr>
        </w:r>
        <w:r w:rsidR="00036232" w:rsidRPr="00C33FF0">
          <w:rPr>
            <w:noProof/>
            <w:webHidden/>
          </w:rPr>
          <w:fldChar w:fldCharType="separate"/>
        </w:r>
        <w:r w:rsidR="00036232" w:rsidRPr="00C33FF0">
          <w:rPr>
            <w:noProof/>
            <w:webHidden/>
          </w:rPr>
          <w:t>37</w:t>
        </w:r>
        <w:r w:rsidR="00036232" w:rsidRPr="00C33FF0">
          <w:rPr>
            <w:noProof/>
            <w:webHidden/>
          </w:rPr>
          <w:fldChar w:fldCharType="end"/>
        </w:r>
      </w:hyperlink>
    </w:p>
    <w:p w14:paraId="1683AC21" w14:textId="005FA14B" w:rsidR="00036232" w:rsidRPr="00C33FF0" w:rsidRDefault="00CA5918">
      <w:pPr>
        <w:pStyle w:val="aff7"/>
        <w:tabs>
          <w:tab w:val="right" w:leader="dot" w:pos="9627"/>
        </w:tabs>
        <w:rPr>
          <w:rFonts w:asciiTheme="minorHAnsi" w:hAnsiTheme="minorHAnsi"/>
          <w:noProof/>
          <w:sz w:val="22"/>
          <w:lang w:eastAsia="ru-RU"/>
        </w:rPr>
      </w:pPr>
      <w:hyperlink w:anchor="_Toc152427336" w:history="1">
        <w:r w:rsidR="00036232" w:rsidRPr="00C33FF0">
          <w:rPr>
            <w:rStyle w:val="ab"/>
            <w:noProof/>
            <w:color w:val="auto"/>
          </w:rPr>
          <w:t>Рисунок 4</w:t>
        </w:r>
        <w:r w:rsidR="00036232" w:rsidRPr="00C33FF0">
          <w:rPr>
            <w:rStyle w:val="ab"/>
            <w:rFonts w:eastAsia="Times New Roman"/>
            <w:noProof/>
            <w:color w:val="auto"/>
            <w:lang w:eastAsia="ru-RU"/>
          </w:rPr>
          <w:t xml:space="preserve"> – Распределение протяженности тепловых сетей по элементам территориального деления</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_Toc152427336 \h </w:instrText>
        </w:r>
        <w:r w:rsidR="00036232" w:rsidRPr="00C33FF0">
          <w:rPr>
            <w:noProof/>
            <w:webHidden/>
          </w:rPr>
        </w:r>
        <w:r w:rsidR="00036232" w:rsidRPr="00C33FF0">
          <w:rPr>
            <w:noProof/>
            <w:webHidden/>
          </w:rPr>
          <w:fldChar w:fldCharType="separate"/>
        </w:r>
        <w:r w:rsidR="00036232" w:rsidRPr="00C33FF0">
          <w:rPr>
            <w:noProof/>
            <w:webHidden/>
          </w:rPr>
          <w:t>41</w:t>
        </w:r>
        <w:r w:rsidR="00036232" w:rsidRPr="00C33FF0">
          <w:rPr>
            <w:noProof/>
            <w:webHidden/>
          </w:rPr>
          <w:fldChar w:fldCharType="end"/>
        </w:r>
      </w:hyperlink>
    </w:p>
    <w:p w14:paraId="546F3DC9" w14:textId="3B7B12BB" w:rsidR="00036232" w:rsidRPr="00C33FF0" w:rsidRDefault="00CA5918">
      <w:pPr>
        <w:pStyle w:val="aff7"/>
        <w:tabs>
          <w:tab w:val="right" w:leader="dot" w:pos="9627"/>
        </w:tabs>
        <w:rPr>
          <w:rFonts w:asciiTheme="minorHAnsi" w:hAnsiTheme="minorHAnsi"/>
          <w:noProof/>
          <w:sz w:val="22"/>
          <w:lang w:eastAsia="ru-RU"/>
        </w:rPr>
      </w:pPr>
      <w:hyperlink w:anchor="_Toc152427337" w:history="1">
        <w:r w:rsidR="00036232" w:rsidRPr="00C33FF0">
          <w:rPr>
            <w:rStyle w:val="ab"/>
            <w:noProof/>
            <w:color w:val="auto"/>
          </w:rPr>
          <w:t>Рисунок 5</w:t>
        </w:r>
        <w:r w:rsidR="00036232" w:rsidRPr="00C33FF0">
          <w:rPr>
            <w:rStyle w:val="ab"/>
            <w:rFonts w:eastAsia="Times New Roman"/>
            <w:noProof/>
            <w:color w:val="auto"/>
            <w:lang w:eastAsia="ru-RU"/>
          </w:rPr>
          <w:t xml:space="preserve"> – Распределение протяженности тепловых сетей по условным диаметрам</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_Toc152427337 \h </w:instrText>
        </w:r>
        <w:r w:rsidR="00036232" w:rsidRPr="00C33FF0">
          <w:rPr>
            <w:noProof/>
            <w:webHidden/>
          </w:rPr>
        </w:r>
        <w:r w:rsidR="00036232" w:rsidRPr="00C33FF0">
          <w:rPr>
            <w:noProof/>
            <w:webHidden/>
          </w:rPr>
          <w:fldChar w:fldCharType="separate"/>
        </w:r>
        <w:r w:rsidR="00036232" w:rsidRPr="00C33FF0">
          <w:rPr>
            <w:noProof/>
            <w:webHidden/>
          </w:rPr>
          <w:t>47</w:t>
        </w:r>
        <w:r w:rsidR="00036232" w:rsidRPr="00C33FF0">
          <w:rPr>
            <w:noProof/>
            <w:webHidden/>
          </w:rPr>
          <w:fldChar w:fldCharType="end"/>
        </w:r>
      </w:hyperlink>
    </w:p>
    <w:p w14:paraId="4AA23304" w14:textId="7AC20B00" w:rsidR="00036232" w:rsidRPr="00C33FF0" w:rsidRDefault="00CA5918">
      <w:pPr>
        <w:pStyle w:val="aff7"/>
        <w:tabs>
          <w:tab w:val="right" w:leader="dot" w:pos="9627"/>
        </w:tabs>
        <w:rPr>
          <w:rFonts w:asciiTheme="minorHAnsi" w:hAnsiTheme="minorHAnsi"/>
          <w:noProof/>
          <w:sz w:val="22"/>
          <w:lang w:eastAsia="ru-RU"/>
        </w:rPr>
      </w:pPr>
      <w:hyperlink w:anchor="_Toc152427338" w:history="1">
        <w:r w:rsidR="00036232" w:rsidRPr="00C33FF0">
          <w:rPr>
            <w:rStyle w:val="ab"/>
            <w:noProof/>
            <w:color w:val="auto"/>
          </w:rPr>
          <w:t>Рисунок 6</w:t>
        </w:r>
        <w:r w:rsidR="00036232" w:rsidRPr="00C33FF0">
          <w:rPr>
            <w:rStyle w:val="ab"/>
            <w:rFonts w:eastAsia="Times New Roman"/>
            <w:noProof/>
            <w:color w:val="auto"/>
            <w:lang w:eastAsia="ru-RU"/>
          </w:rPr>
          <w:t xml:space="preserve"> – Распределение протяженности тепловых сетей по способу прокладки трубопроводов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_Toc152427338 \h </w:instrText>
        </w:r>
        <w:r w:rsidR="00036232" w:rsidRPr="00C33FF0">
          <w:rPr>
            <w:noProof/>
            <w:webHidden/>
          </w:rPr>
        </w:r>
        <w:r w:rsidR="00036232" w:rsidRPr="00C33FF0">
          <w:rPr>
            <w:noProof/>
            <w:webHidden/>
          </w:rPr>
          <w:fldChar w:fldCharType="separate"/>
        </w:r>
        <w:r w:rsidR="00036232" w:rsidRPr="00C33FF0">
          <w:rPr>
            <w:noProof/>
            <w:webHidden/>
          </w:rPr>
          <w:t>53</w:t>
        </w:r>
        <w:r w:rsidR="00036232" w:rsidRPr="00C33FF0">
          <w:rPr>
            <w:noProof/>
            <w:webHidden/>
          </w:rPr>
          <w:fldChar w:fldCharType="end"/>
        </w:r>
      </w:hyperlink>
    </w:p>
    <w:p w14:paraId="4B8C08FA" w14:textId="00AC4BD3" w:rsidR="00036232" w:rsidRPr="00C33FF0" w:rsidRDefault="00CA5918">
      <w:pPr>
        <w:pStyle w:val="aff7"/>
        <w:tabs>
          <w:tab w:val="right" w:leader="dot" w:pos="9627"/>
        </w:tabs>
        <w:rPr>
          <w:rFonts w:asciiTheme="minorHAnsi" w:hAnsiTheme="minorHAnsi"/>
          <w:noProof/>
          <w:sz w:val="22"/>
          <w:lang w:eastAsia="ru-RU"/>
        </w:rPr>
      </w:pPr>
      <w:hyperlink w:anchor="_Toc152427339" w:history="1">
        <w:r w:rsidR="00036232" w:rsidRPr="00C33FF0">
          <w:rPr>
            <w:rStyle w:val="ab"/>
            <w:noProof/>
            <w:color w:val="auto"/>
          </w:rPr>
          <w:t>Рисунок 7</w:t>
        </w:r>
        <w:r w:rsidR="00036232" w:rsidRPr="00C33FF0">
          <w:rPr>
            <w:rStyle w:val="ab"/>
            <w:rFonts w:eastAsia="Times New Roman"/>
            <w:noProof/>
            <w:color w:val="auto"/>
            <w:lang w:eastAsia="ru-RU"/>
          </w:rPr>
          <w:t xml:space="preserve"> – Распределение протяженности тепловых сетей по годам прокладки трубопроводов</w:t>
        </w:r>
        <w:r w:rsidR="00036232" w:rsidRPr="00C33FF0">
          <w:rPr>
            <w:noProof/>
            <w:webHidden/>
          </w:rPr>
          <w:tab/>
        </w:r>
        <w:r w:rsidR="00036232" w:rsidRPr="00C33FF0">
          <w:rPr>
            <w:noProof/>
            <w:webHidden/>
          </w:rPr>
          <w:fldChar w:fldCharType="begin"/>
        </w:r>
        <w:r w:rsidR="00036232" w:rsidRPr="00C33FF0">
          <w:rPr>
            <w:noProof/>
            <w:webHidden/>
          </w:rPr>
          <w:instrText xml:space="preserve"> PAGEREF _Toc152427339 \h </w:instrText>
        </w:r>
        <w:r w:rsidR="00036232" w:rsidRPr="00C33FF0">
          <w:rPr>
            <w:noProof/>
            <w:webHidden/>
          </w:rPr>
        </w:r>
        <w:r w:rsidR="00036232" w:rsidRPr="00C33FF0">
          <w:rPr>
            <w:noProof/>
            <w:webHidden/>
          </w:rPr>
          <w:fldChar w:fldCharType="separate"/>
        </w:r>
        <w:r w:rsidR="00036232" w:rsidRPr="00C33FF0">
          <w:rPr>
            <w:noProof/>
            <w:webHidden/>
          </w:rPr>
          <w:t>59</w:t>
        </w:r>
        <w:r w:rsidR="00036232" w:rsidRPr="00C33FF0">
          <w:rPr>
            <w:noProof/>
            <w:webHidden/>
          </w:rPr>
          <w:fldChar w:fldCharType="end"/>
        </w:r>
      </w:hyperlink>
    </w:p>
    <w:p w14:paraId="2FCCC7C3" w14:textId="77777777" w:rsidR="00036232" w:rsidRPr="00C33FF0" w:rsidRDefault="00036232" w:rsidP="00A263CB">
      <w:pPr>
        <w:pStyle w:val="2"/>
        <w:sectPr w:rsidR="00036232" w:rsidRPr="00C33FF0" w:rsidSect="0062005B">
          <w:headerReference w:type="default" r:id="rId11"/>
          <w:pgSz w:w="11906" w:h="16838" w:code="9"/>
          <w:pgMar w:top="993" w:right="851" w:bottom="1134" w:left="1418" w:header="284" w:footer="210" w:gutter="0"/>
          <w:pgBorders>
            <w:top w:val="single" w:sz="12" w:space="5" w:color="F79646" w:themeColor="accent6"/>
            <w:bottom w:val="thinThickSmallGap" w:sz="24" w:space="1" w:color="F79646" w:themeColor="accent6"/>
          </w:pgBorders>
          <w:cols w:space="708"/>
          <w:docGrid w:linePitch="360"/>
        </w:sectPr>
      </w:pPr>
    </w:p>
    <w:p w14:paraId="7F0155C8" w14:textId="3D66E786" w:rsidR="00A263CB" w:rsidRPr="00C33FF0" w:rsidRDefault="006D10D6" w:rsidP="00A263CB">
      <w:pPr>
        <w:pStyle w:val="2"/>
        <w:rPr>
          <w:rFonts w:asciiTheme="minorHAnsi" w:hAnsiTheme="minorHAnsi" w:cstheme="minorHAnsi"/>
        </w:rPr>
      </w:pPr>
      <w:r w:rsidRPr="00C33FF0">
        <w:lastRenderedPageBreak/>
        <w:fldChar w:fldCharType="end"/>
      </w:r>
      <w:bookmarkStart w:id="10" w:name="_Toc50544988"/>
      <w:r w:rsidR="00A263CB" w:rsidRPr="00C33FF0">
        <w:rPr>
          <w:rFonts w:asciiTheme="minorHAnsi" w:hAnsiTheme="minorHAnsi" w:cstheme="minorHAnsi"/>
        </w:rPr>
        <w:t xml:space="preserve"> </w:t>
      </w:r>
      <w:bookmarkStart w:id="11" w:name="_Toc152427384"/>
      <w:r w:rsidR="00A263CB" w:rsidRPr="00C33FF0">
        <w:rPr>
          <w:rFonts w:asciiTheme="minorHAnsi" w:hAnsiTheme="minorHAnsi" w:cstheme="minorHAnsi"/>
        </w:rPr>
        <w:t>ФУНКЦИОНАЛЬНАЯ СТРУКТУРА ТЕПЛОСНАБЖЕНИЯ</w:t>
      </w:r>
      <w:bookmarkEnd w:id="10"/>
      <w:bookmarkEnd w:id="11"/>
    </w:p>
    <w:p w14:paraId="371D506D" w14:textId="77777777" w:rsidR="00A263CB" w:rsidRPr="00C33FF0" w:rsidRDefault="00A263CB" w:rsidP="00A263CB">
      <w:pPr>
        <w:pStyle w:val="3"/>
        <w:rPr>
          <w:rFonts w:asciiTheme="minorHAnsi" w:hAnsiTheme="minorHAnsi" w:cstheme="minorHAnsi"/>
        </w:rPr>
      </w:pPr>
      <w:bookmarkStart w:id="12" w:name="_Toc50544989"/>
      <w:bookmarkStart w:id="13" w:name="_Toc152427385"/>
      <w:r w:rsidRPr="00C33FF0">
        <w:rPr>
          <w:rFonts w:asciiTheme="minorHAnsi" w:hAnsiTheme="minorHAnsi" w:cstheme="minorHAnsi"/>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2"/>
      <w:bookmarkEnd w:id="13"/>
    </w:p>
    <w:p w14:paraId="5FBCEDFA" w14:textId="7953EEE1" w:rsidR="001C102F" w:rsidRPr="00C33FF0" w:rsidRDefault="009B4769" w:rsidP="00A56F85">
      <w:pPr>
        <w:pStyle w:val="a5"/>
        <w:spacing w:after="0" w:line="240" w:lineRule="auto"/>
        <w:rPr>
          <w:rFonts w:eastAsia="Times New Roman"/>
          <w:lang w:eastAsia="ru-RU"/>
        </w:rPr>
      </w:pPr>
      <w:r w:rsidRPr="00C33FF0">
        <w:rPr>
          <w:rFonts w:eastAsia="Times New Roman"/>
          <w:lang w:eastAsia="ru-RU"/>
        </w:rPr>
        <w:t>В</w:t>
      </w:r>
      <w:r w:rsidR="00196868" w:rsidRPr="00C33FF0">
        <w:rPr>
          <w:rFonts w:eastAsia="Times New Roman"/>
          <w:lang w:eastAsia="ru-RU"/>
        </w:rPr>
        <w:t xml:space="preserve"> </w:t>
      </w:r>
      <w:r w:rsidR="00AF5BAE" w:rsidRPr="00C33FF0">
        <w:rPr>
          <w:rFonts w:eastAsia="Times New Roman"/>
          <w:lang w:eastAsia="ru-RU"/>
        </w:rPr>
        <w:t xml:space="preserve">городском округе </w:t>
      </w:r>
      <w:r w:rsidR="00FA38CE" w:rsidRPr="00C33FF0">
        <w:rPr>
          <w:rFonts w:eastAsia="Times New Roman"/>
          <w:lang w:eastAsia="ru-RU"/>
        </w:rPr>
        <w:t xml:space="preserve">город </w:t>
      </w:r>
      <w:r w:rsidR="00196868" w:rsidRPr="00C33FF0">
        <w:rPr>
          <w:rFonts w:eastAsia="Times New Roman"/>
          <w:lang w:eastAsia="ru-RU"/>
        </w:rPr>
        <w:t>Переславл</w:t>
      </w:r>
      <w:r w:rsidR="0063794D" w:rsidRPr="00C33FF0">
        <w:rPr>
          <w:rFonts w:eastAsia="Times New Roman"/>
          <w:lang w:eastAsia="ru-RU"/>
        </w:rPr>
        <w:t>ь</w:t>
      </w:r>
      <w:r w:rsidR="00FA38CE" w:rsidRPr="00C33FF0">
        <w:rPr>
          <w:rFonts w:eastAsia="Times New Roman"/>
          <w:lang w:eastAsia="ru-RU"/>
        </w:rPr>
        <w:t>-</w:t>
      </w:r>
      <w:r w:rsidR="00196868" w:rsidRPr="00C33FF0">
        <w:rPr>
          <w:rFonts w:eastAsia="Times New Roman"/>
          <w:lang w:eastAsia="ru-RU"/>
        </w:rPr>
        <w:t>Залесск</w:t>
      </w:r>
      <w:r w:rsidR="0063794D" w:rsidRPr="00C33FF0">
        <w:rPr>
          <w:rFonts w:eastAsia="Times New Roman"/>
          <w:lang w:eastAsia="ru-RU"/>
        </w:rPr>
        <w:t>ий</w:t>
      </w:r>
      <w:r w:rsidR="00292B33" w:rsidRPr="00C33FF0">
        <w:rPr>
          <w:rFonts w:eastAsia="Times New Roman"/>
          <w:lang w:eastAsia="ru-RU"/>
        </w:rPr>
        <w:t xml:space="preserve"> (далее – ГО г. Переславль-Залесский)</w:t>
      </w:r>
      <w:r w:rsidR="00196868" w:rsidRPr="00C33FF0">
        <w:rPr>
          <w:rFonts w:eastAsia="Times New Roman"/>
          <w:lang w:eastAsia="ru-RU"/>
        </w:rPr>
        <w:t xml:space="preserve"> Ярославской области преобладает централизованное теплоснабжение от </w:t>
      </w:r>
      <w:r w:rsidR="00FA38CE" w:rsidRPr="00C33FF0">
        <w:rPr>
          <w:rFonts w:eastAsia="Times New Roman"/>
          <w:lang w:eastAsia="ru-RU"/>
        </w:rPr>
        <w:t>2</w:t>
      </w:r>
      <w:r w:rsidR="006D65BD" w:rsidRPr="00C33FF0">
        <w:rPr>
          <w:rFonts w:eastAsia="Times New Roman"/>
          <w:lang w:eastAsia="ru-RU"/>
        </w:rPr>
        <w:t>4</w:t>
      </w:r>
      <w:r w:rsidR="00FA38CE" w:rsidRPr="00C33FF0">
        <w:rPr>
          <w:rFonts w:eastAsia="Times New Roman"/>
          <w:lang w:eastAsia="ru-RU"/>
        </w:rPr>
        <w:t xml:space="preserve"> </w:t>
      </w:r>
      <w:r w:rsidR="00196868" w:rsidRPr="00C33FF0">
        <w:rPr>
          <w:rFonts w:eastAsia="Times New Roman"/>
          <w:lang w:eastAsia="ru-RU"/>
        </w:rPr>
        <w:t xml:space="preserve">котельных, </w:t>
      </w:r>
      <w:r w:rsidR="00FA38CE" w:rsidRPr="00C33FF0">
        <w:rPr>
          <w:rFonts w:eastAsia="Times New Roman"/>
          <w:lang w:eastAsia="ru-RU"/>
        </w:rPr>
        <w:t xml:space="preserve">в том числе </w:t>
      </w:r>
      <w:r w:rsidR="006D65BD" w:rsidRPr="00C33FF0">
        <w:rPr>
          <w:rFonts w:eastAsia="Times New Roman"/>
          <w:lang w:eastAsia="ru-RU"/>
        </w:rPr>
        <w:t>7</w:t>
      </w:r>
      <w:r w:rsidR="00FA38CE" w:rsidRPr="00C33FF0">
        <w:rPr>
          <w:rFonts w:eastAsia="Times New Roman"/>
          <w:lang w:eastAsia="ru-RU"/>
        </w:rPr>
        <w:t xml:space="preserve"> городских и 17 сельских.</w:t>
      </w:r>
      <w:r w:rsidR="00543D50" w:rsidRPr="00C33FF0">
        <w:rPr>
          <w:rFonts w:eastAsia="Times New Roman"/>
          <w:lang w:eastAsia="ru-RU"/>
        </w:rPr>
        <w:t xml:space="preserve"> На </w:t>
      </w:r>
      <w:r w:rsidR="001E5E3E" w:rsidRPr="00C33FF0">
        <w:rPr>
          <w:rFonts w:eastAsia="Times New Roman"/>
          <w:lang w:eastAsia="ru-RU"/>
        </w:rPr>
        <w:t xml:space="preserve">территории </w:t>
      </w:r>
      <w:r w:rsidR="00543D50" w:rsidRPr="00C33FF0">
        <w:rPr>
          <w:rFonts w:eastAsia="Times New Roman"/>
          <w:lang w:eastAsia="ru-RU"/>
        </w:rPr>
        <w:t xml:space="preserve">городского округа функционируют </w:t>
      </w:r>
      <w:r w:rsidR="001C102F" w:rsidRPr="00C33FF0">
        <w:rPr>
          <w:rFonts w:eastAsia="Times New Roman"/>
          <w:lang w:eastAsia="ru-RU"/>
        </w:rPr>
        <w:t>четыре</w:t>
      </w:r>
      <w:r w:rsidR="00543D50" w:rsidRPr="00C33FF0">
        <w:rPr>
          <w:rFonts w:eastAsia="Times New Roman"/>
          <w:lang w:eastAsia="ru-RU"/>
        </w:rPr>
        <w:t xml:space="preserve"> теплоснабжающи</w:t>
      </w:r>
      <w:r w:rsidR="001C102F" w:rsidRPr="00C33FF0">
        <w:rPr>
          <w:rFonts w:eastAsia="Times New Roman"/>
          <w:lang w:eastAsia="ru-RU"/>
        </w:rPr>
        <w:t>е и генерирующие</w:t>
      </w:r>
      <w:r w:rsidR="00543D50" w:rsidRPr="00C33FF0">
        <w:rPr>
          <w:rFonts w:eastAsia="Times New Roman"/>
          <w:lang w:eastAsia="ru-RU"/>
        </w:rPr>
        <w:t xml:space="preserve"> организации: </w:t>
      </w:r>
      <w:r w:rsidR="00AC46D2" w:rsidRPr="00C33FF0">
        <w:rPr>
          <w:rFonts w:eastAsia="Times New Roman"/>
          <w:lang w:eastAsia="ru-RU"/>
        </w:rPr>
        <w:t xml:space="preserve">ООО «Городские коммунальные системы», </w:t>
      </w:r>
      <w:r w:rsidR="00543D50" w:rsidRPr="00C33FF0">
        <w:rPr>
          <w:rFonts w:eastAsia="Times New Roman"/>
          <w:lang w:eastAsia="ru-RU"/>
        </w:rPr>
        <w:t>МУП «Теплосервис», ООО</w:t>
      </w:r>
      <w:r w:rsidR="00DB6FD1" w:rsidRPr="00C33FF0">
        <w:rPr>
          <w:rFonts w:eastAsia="Times New Roman"/>
          <w:lang w:eastAsia="ru-RU"/>
        </w:rPr>
        <w:t xml:space="preserve"> «</w:t>
      </w:r>
      <w:r w:rsidR="00AC46D2" w:rsidRPr="00C33FF0">
        <w:rPr>
          <w:rFonts w:eastAsia="Times New Roman"/>
          <w:lang w:eastAsia="ru-RU"/>
        </w:rPr>
        <w:t>Ивест-Аудит</w:t>
      </w:r>
      <w:r w:rsidR="00DB6FD1" w:rsidRPr="00C33FF0">
        <w:rPr>
          <w:rFonts w:eastAsia="Times New Roman"/>
          <w:lang w:eastAsia="ru-RU"/>
        </w:rPr>
        <w:t>»</w:t>
      </w:r>
      <w:r w:rsidR="001C102F" w:rsidRPr="00C33FF0">
        <w:rPr>
          <w:rFonts w:eastAsia="Times New Roman"/>
          <w:lang w:eastAsia="ru-RU"/>
        </w:rPr>
        <w:t xml:space="preserve"> и</w:t>
      </w:r>
      <w:r w:rsidR="00AC46D2" w:rsidRPr="00C33FF0">
        <w:rPr>
          <w:rFonts w:eastAsia="Times New Roman"/>
          <w:lang w:eastAsia="ru-RU"/>
        </w:rPr>
        <w:t xml:space="preserve"> ООО «РЭНСОМ»</w:t>
      </w:r>
      <w:r w:rsidR="001C102F" w:rsidRPr="00C33FF0">
        <w:rPr>
          <w:rFonts w:eastAsia="Times New Roman"/>
          <w:lang w:eastAsia="ru-RU"/>
        </w:rPr>
        <w:t>.</w:t>
      </w:r>
    </w:p>
    <w:p w14:paraId="240034D6" w14:textId="289FAECC" w:rsidR="001C102F" w:rsidRPr="00C33FF0" w:rsidRDefault="001C102F" w:rsidP="00A56F85">
      <w:pPr>
        <w:pStyle w:val="a5"/>
        <w:spacing w:after="0" w:line="240" w:lineRule="auto"/>
        <w:rPr>
          <w:rFonts w:eastAsia="Times New Roman"/>
          <w:lang w:eastAsia="ru-RU"/>
        </w:rPr>
      </w:pPr>
      <w:r w:rsidRPr="00C33FF0">
        <w:rPr>
          <w:rFonts w:eastAsia="Times New Roman"/>
          <w:lang w:eastAsia="ru-RU"/>
        </w:rPr>
        <w:t xml:space="preserve">ООО «Городские коммунальные системы» (далее – ООО «ГКС») эксплуатирует 4 городских и все сельские котельные, за исключением котельной с. Кубринск ул. Парковая, находящейся в собственности и эксплуатируемой ООО «Инвест-Аудит». Также ООО «ГКС» осуществляет эксплуатацию тепловых сетей </w:t>
      </w:r>
      <w:r w:rsidR="00BA3495" w:rsidRPr="00C33FF0">
        <w:rPr>
          <w:rFonts w:eastAsia="Times New Roman"/>
          <w:lang w:eastAsia="ru-RU"/>
        </w:rPr>
        <w:t>всех сельских и городских котельных.</w:t>
      </w:r>
    </w:p>
    <w:p w14:paraId="2DE54BF9" w14:textId="179AFF57" w:rsidR="00DB6FD1" w:rsidRPr="00C33FF0" w:rsidRDefault="00DB6FD1" w:rsidP="00A56F85">
      <w:pPr>
        <w:pStyle w:val="a5"/>
        <w:spacing w:after="0" w:line="240" w:lineRule="auto"/>
        <w:rPr>
          <w:rFonts w:eastAsia="Times New Roman"/>
          <w:lang w:eastAsia="ru-RU"/>
        </w:rPr>
      </w:pPr>
      <w:r w:rsidRPr="00C33FF0">
        <w:rPr>
          <w:rFonts w:eastAsia="Times New Roman"/>
          <w:lang w:eastAsia="ru-RU"/>
        </w:rPr>
        <w:t>ООО «</w:t>
      </w:r>
      <w:r w:rsidR="00AC46D2" w:rsidRPr="00C33FF0">
        <w:rPr>
          <w:rFonts w:eastAsia="Times New Roman"/>
          <w:lang w:eastAsia="ru-RU"/>
        </w:rPr>
        <w:t>РЭНСОМ</w:t>
      </w:r>
      <w:r w:rsidRPr="00C33FF0">
        <w:rPr>
          <w:rFonts w:eastAsia="Times New Roman"/>
          <w:lang w:eastAsia="ru-RU"/>
        </w:rPr>
        <w:t>» эксплуат</w:t>
      </w:r>
      <w:r w:rsidR="00BA3495" w:rsidRPr="00C33FF0">
        <w:rPr>
          <w:rFonts w:eastAsia="Times New Roman"/>
          <w:lang w:eastAsia="ru-RU"/>
        </w:rPr>
        <w:t>ирует котельную</w:t>
      </w:r>
      <w:r w:rsidR="00771D6C" w:rsidRPr="00C33FF0">
        <w:rPr>
          <w:rFonts w:eastAsia="Times New Roman"/>
          <w:lang w:eastAsia="ru-RU"/>
        </w:rPr>
        <w:t>,</w:t>
      </w:r>
      <w:r w:rsidR="00BA3495" w:rsidRPr="00C33FF0">
        <w:rPr>
          <w:rFonts w:eastAsia="Times New Roman"/>
          <w:lang w:eastAsia="ru-RU"/>
        </w:rPr>
        <w:t xml:space="preserve"> расположенную по адресу: г. Переславль-Залесский, пл. </w:t>
      </w:r>
      <w:r w:rsidR="004138CC" w:rsidRPr="00C33FF0">
        <w:rPr>
          <w:rFonts w:eastAsia="Times New Roman"/>
          <w:lang w:eastAsia="ru-RU"/>
        </w:rPr>
        <w:t>Менделеева</w:t>
      </w:r>
      <w:r w:rsidR="00BA3495" w:rsidRPr="00C33FF0">
        <w:rPr>
          <w:rFonts w:eastAsia="Times New Roman"/>
          <w:lang w:eastAsia="ru-RU"/>
        </w:rPr>
        <w:t>, 2 на основании договора аренды</w:t>
      </w:r>
      <w:r w:rsidRPr="00C33FF0">
        <w:rPr>
          <w:rFonts w:eastAsia="Times New Roman"/>
          <w:lang w:eastAsia="ru-RU"/>
        </w:rPr>
        <w:t>.</w:t>
      </w:r>
      <w:r w:rsidR="00BA3495" w:rsidRPr="00C33FF0">
        <w:rPr>
          <w:rFonts w:eastAsia="Times New Roman"/>
          <w:lang w:eastAsia="ru-RU"/>
        </w:rPr>
        <w:t xml:space="preserve"> ООО «РЭНСОМ осуществляет выработку тепловой энергии и транспортировку до границы раздела балансовой принадлежности с ООО «ГКС».</w:t>
      </w:r>
    </w:p>
    <w:p w14:paraId="5931B63C" w14:textId="446326F7" w:rsidR="00BA3495" w:rsidRPr="00C33FF0" w:rsidRDefault="00BA3495" w:rsidP="00A56F85">
      <w:pPr>
        <w:pStyle w:val="a5"/>
        <w:spacing w:after="0" w:line="240" w:lineRule="auto"/>
        <w:rPr>
          <w:rFonts w:eastAsia="Times New Roman"/>
          <w:lang w:eastAsia="ru-RU"/>
        </w:rPr>
      </w:pPr>
      <w:r w:rsidRPr="00C33FF0">
        <w:rPr>
          <w:rFonts w:eastAsia="Times New Roman"/>
          <w:lang w:eastAsia="ru-RU"/>
        </w:rPr>
        <w:t>МУП «Теплосервис» после передачи имущества ООО «ГКС» в марте 2023 года осуществляет эксплуатацию котельной, расположенной по адресу: г. Переславль-Залесский, мкр. Чкаловский</w:t>
      </w:r>
      <w:r w:rsidR="0056730B" w:rsidRPr="00C33FF0">
        <w:rPr>
          <w:rFonts w:eastAsia="Times New Roman"/>
          <w:lang w:eastAsia="ru-RU"/>
        </w:rPr>
        <w:t>, 62</w:t>
      </w:r>
      <w:r w:rsidR="00AE3DDA" w:rsidRPr="00C33FF0">
        <w:rPr>
          <w:rFonts w:eastAsia="Times New Roman"/>
          <w:lang w:eastAsia="ru-RU"/>
        </w:rPr>
        <w:t>.</w:t>
      </w:r>
    </w:p>
    <w:p w14:paraId="58983D0A" w14:textId="75DB91A3" w:rsidR="00DA2604" w:rsidRPr="00C33FF0" w:rsidRDefault="00196868" w:rsidP="00A56F85">
      <w:pPr>
        <w:pStyle w:val="a5"/>
        <w:spacing w:after="0" w:line="240" w:lineRule="auto"/>
        <w:rPr>
          <w:rFonts w:eastAsia="Times New Roman"/>
          <w:lang w:eastAsia="ru-RU"/>
        </w:rPr>
      </w:pPr>
      <w:r w:rsidRPr="00C33FF0">
        <w:rPr>
          <w:rFonts w:eastAsia="Times New Roman"/>
          <w:lang w:eastAsia="ru-RU"/>
        </w:rPr>
        <w:t xml:space="preserve">Также на территории </w:t>
      </w:r>
      <w:r w:rsidR="00543D50" w:rsidRPr="00C33FF0">
        <w:rPr>
          <w:rFonts w:eastAsia="Times New Roman"/>
          <w:lang w:eastAsia="ru-RU"/>
        </w:rPr>
        <w:t xml:space="preserve">городского округа </w:t>
      </w:r>
      <w:r w:rsidRPr="00C33FF0">
        <w:rPr>
          <w:rFonts w:eastAsia="Times New Roman"/>
          <w:lang w:eastAsia="ru-RU"/>
        </w:rPr>
        <w:t>функционируют котельные промышленных и других</w:t>
      </w:r>
      <w:r w:rsidR="00543D50" w:rsidRPr="00C33FF0">
        <w:rPr>
          <w:rFonts w:eastAsia="Times New Roman"/>
          <w:lang w:eastAsia="ru-RU"/>
        </w:rPr>
        <w:t xml:space="preserve"> </w:t>
      </w:r>
      <w:r w:rsidR="00696A49" w:rsidRPr="00C33FF0">
        <w:rPr>
          <w:rFonts w:eastAsia="Times New Roman"/>
          <w:lang w:eastAsia="ru-RU"/>
        </w:rPr>
        <w:t>п</w:t>
      </w:r>
      <w:r w:rsidRPr="00C33FF0">
        <w:rPr>
          <w:rFonts w:eastAsia="Times New Roman"/>
          <w:lang w:eastAsia="ru-RU"/>
        </w:rPr>
        <w:t>редприятий</w:t>
      </w:r>
      <w:r w:rsidR="00543D50" w:rsidRPr="00C33FF0">
        <w:rPr>
          <w:rFonts w:eastAsia="Times New Roman"/>
          <w:lang w:eastAsia="ru-RU"/>
        </w:rPr>
        <w:t xml:space="preserve">, имеющие локальные зоны действия и обеспечивающие потребности в тепле собственных </w:t>
      </w:r>
      <w:r w:rsidRPr="00C33FF0">
        <w:rPr>
          <w:rFonts w:eastAsia="Times New Roman"/>
          <w:lang w:eastAsia="ru-RU"/>
        </w:rPr>
        <w:t>объектов.</w:t>
      </w:r>
    </w:p>
    <w:p w14:paraId="4AB39596" w14:textId="1EF6DD9A" w:rsidR="00AE3DDA" w:rsidRPr="00C33FF0" w:rsidRDefault="00AE3DDA" w:rsidP="00AE3DDA">
      <w:pPr>
        <w:pStyle w:val="a5"/>
        <w:spacing w:after="0" w:line="240" w:lineRule="auto"/>
        <w:rPr>
          <w:rFonts w:eastAsia="Times New Roman"/>
          <w:lang w:eastAsia="ru-RU"/>
        </w:rPr>
      </w:pPr>
      <w:r w:rsidRPr="00C33FF0">
        <w:rPr>
          <w:rFonts w:eastAsia="Times New Roman"/>
          <w:lang w:eastAsia="ru-RU"/>
        </w:rPr>
        <w:t>На 01.01.202</w:t>
      </w:r>
      <w:r w:rsidR="00777A87" w:rsidRPr="00C33FF0">
        <w:rPr>
          <w:rFonts w:eastAsia="Times New Roman"/>
          <w:lang w:eastAsia="ru-RU"/>
        </w:rPr>
        <w:t>4</w:t>
      </w:r>
      <w:r w:rsidRPr="00C33FF0">
        <w:rPr>
          <w:rFonts w:eastAsia="Times New Roman"/>
          <w:lang w:eastAsia="ru-RU"/>
        </w:rPr>
        <w:t xml:space="preserve"> общая площадь жилищного фонда городского округа составила 2085,1 тыс. кв. метров.</w:t>
      </w:r>
    </w:p>
    <w:p w14:paraId="667E7089" w14:textId="01366D3C" w:rsidR="00AE3DDA" w:rsidRPr="00C33FF0" w:rsidRDefault="00AE3DDA" w:rsidP="00AE3DDA">
      <w:pPr>
        <w:pStyle w:val="a5"/>
        <w:spacing w:after="0" w:line="240" w:lineRule="auto"/>
        <w:rPr>
          <w:rFonts w:eastAsia="Times New Roman"/>
          <w:lang w:eastAsia="ru-RU"/>
        </w:rPr>
      </w:pPr>
      <w:r w:rsidRPr="00C33FF0">
        <w:rPr>
          <w:rFonts w:eastAsia="Times New Roman"/>
          <w:lang w:eastAsia="ru-RU"/>
        </w:rPr>
        <w:t>Ввод жилья на территории городского округа в 202</w:t>
      </w:r>
      <w:r w:rsidR="00777A87" w:rsidRPr="00C33FF0">
        <w:rPr>
          <w:rFonts w:eastAsia="Times New Roman"/>
          <w:lang w:eastAsia="ru-RU"/>
        </w:rPr>
        <w:t>3</w:t>
      </w:r>
      <w:r w:rsidRPr="00C33FF0">
        <w:rPr>
          <w:rFonts w:eastAsia="Times New Roman"/>
          <w:lang w:eastAsia="ru-RU"/>
        </w:rPr>
        <w:t xml:space="preserve"> году составил 49,5 тыс. кв. м. (в 2021 году – 62,4 тыс. кв. м.). Такие объемы жилищного строительства связаны со строительством населением индивидуальных жилых домов за счет собственных и привлеченных средств.</w:t>
      </w:r>
    </w:p>
    <w:p w14:paraId="66A67EA2" w14:textId="4DC426E7" w:rsidR="00DA2604" w:rsidRPr="00C33FF0" w:rsidRDefault="00196868" w:rsidP="00A56F85">
      <w:pPr>
        <w:pStyle w:val="a5"/>
        <w:spacing w:after="0" w:line="240" w:lineRule="auto"/>
        <w:rPr>
          <w:rFonts w:eastAsia="Times New Roman"/>
          <w:lang w:eastAsia="ru-RU"/>
        </w:rPr>
      </w:pPr>
      <w:r w:rsidRPr="00C33FF0">
        <w:rPr>
          <w:rFonts w:eastAsia="Times New Roman"/>
          <w:lang w:eastAsia="ru-RU"/>
        </w:rPr>
        <w:t>Общественно</w:t>
      </w:r>
      <w:r w:rsidR="00CC1A55" w:rsidRPr="00C33FF0">
        <w:rPr>
          <w:rFonts w:eastAsia="Times New Roman"/>
          <w:lang w:eastAsia="ru-RU"/>
        </w:rPr>
        <w:t>-</w:t>
      </w:r>
      <w:r w:rsidRPr="00C33FF0">
        <w:rPr>
          <w:rFonts w:eastAsia="Times New Roman"/>
          <w:lang w:eastAsia="ru-RU"/>
        </w:rPr>
        <w:t>деловая застройка</w:t>
      </w:r>
      <w:r w:rsidR="00CC1A55" w:rsidRPr="00C33FF0">
        <w:rPr>
          <w:rFonts w:eastAsia="Times New Roman"/>
          <w:lang w:eastAsia="ru-RU"/>
        </w:rPr>
        <w:t xml:space="preserve"> города </w:t>
      </w:r>
      <w:r w:rsidRPr="00C33FF0">
        <w:rPr>
          <w:rFonts w:eastAsia="Times New Roman"/>
          <w:lang w:eastAsia="ru-RU"/>
        </w:rPr>
        <w:t xml:space="preserve">также преимущественно подключена к </w:t>
      </w:r>
      <w:r w:rsidR="00543D50" w:rsidRPr="00C33FF0">
        <w:rPr>
          <w:rFonts w:eastAsia="Times New Roman"/>
          <w:lang w:eastAsia="ru-RU"/>
        </w:rPr>
        <w:t xml:space="preserve">системам централизованного </w:t>
      </w:r>
      <w:r w:rsidRPr="00C33FF0">
        <w:rPr>
          <w:rFonts w:eastAsia="Times New Roman"/>
          <w:lang w:eastAsia="ru-RU"/>
        </w:rPr>
        <w:t>теплоснабжения.</w:t>
      </w:r>
    </w:p>
    <w:p w14:paraId="3A4012CD" w14:textId="5A32D8E1" w:rsidR="00FB1462" w:rsidRPr="00C33FF0" w:rsidRDefault="00196868" w:rsidP="00A56F85">
      <w:pPr>
        <w:pStyle w:val="a5"/>
        <w:spacing w:after="0" w:line="240" w:lineRule="auto"/>
        <w:rPr>
          <w:rFonts w:eastAsia="Times New Roman"/>
          <w:lang w:eastAsia="ru-RU"/>
        </w:rPr>
      </w:pPr>
      <w:r w:rsidRPr="00C33FF0">
        <w:rPr>
          <w:rFonts w:eastAsia="Times New Roman"/>
          <w:lang w:eastAsia="ru-RU"/>
        </w:rPr>
        <w:t xml:space="preserve">Котельные </w:t>
      </w:r>
      <w:r w:rsidR="00FA38CE" w:rsidRPr="00C33FF0">
        <w:rPr>
          <w:rFonts w:eastAsia="Times New Roman"/>
          <w:lang w:eastAsia="ru-RU"/>
        </w:rPr>
        <w:t>МУП «Теплосервис»</w:t>
      </w:r>
      <w:r w:rsidRPr="00C33FF0">
        <w:rPr>
          <w:rFonts w:eastAsia="Times New Roman"/>
          <w:lang w:eastAsia="ru-RU"/>
        </w:rPr>
        <w:t xml:space="preserve"> по ул. Московская, 15; ул. Зеленая; ул. Московская, 26;</w:t>
      </w:r>
      <w:r w:rsidR="006F754D" w:rsidRPr="00C33FF0">
        <w:rPr>
          <w:rFonts w:eastAsia="Times New Roman"/>
          <w:lang w:eastAsia="ru-RU"/>
        </w:rPr>
        <w:t xml:space="preserve"> </w:t>
      </w:r>
      <w:r w:rsidRPr="00C33FF0">
        <w:rPr>
          <w:rFonts w:eastAsia="Times New Roman"/>
          <w:lang w:eastAsia="ru-RU"/>
        </w:rPr>
        <w:t>пос. Сельхозтехника</w:t>
      </w:r>
      <w:r w:rsidR="002E5C7C" w:rsidRPr="00C33FF0">
        <w:rPr>
          <w:rFonts w:eastAsia="Times New Roman"/>
          <w:lang w:eastAsia="ru-RU"/>
        </w:rPr>
        <w:t xml:space="preserve"> (далее по тексту котельная СХТ)</w:t>
      </w:r>
      <w:r w:rsidR="00543D50" w:rsidRPr="00C33FF0">
        <w:rPr>
          <w:rFonts w:eastAsia="Times New Roman"/>
          <w:lang w:eastAsia="ru-RU"/>
        </w:rPr>
        <w:t xml:space="preserve"> и </w:t>
      </w:r>
      <w:r w:rsidR="002E5C7C" w:rsidRPr="00C33FF0">
        <w:rPr>
          <w:rFonts w:eastAsia="Times New Roman"/>
          <w:lang w:eastAsia="ru-RU"/>
        </w:rPr>
        <w:br/>
      </w:r>
      <w:r w:rsidR="00543D50" w:rsidRPr="00C33FF0">
        <w:rPr>
          <w:rFonts w:eastAsia="Times New Roman"/>
          <w:lang w:eastAsia="ru-RU"/>
        </w:rPr>
        <w:t>пос. Молодежный</w:t>
      </w:r>
      <w:r w:rsidRPr="00C33FF0">
        <w:rPr>
          <w:rFonts w:eastAsia="Times New Roman"/>
          <w:lang w:eastAsia="ru-RU"/>
        </w:rPr>
        <w:t xml:space="preserve">, с суммарной установленной тепловой мощностью </w:t>
      </w:r>
      <w:r w:rsidR="00695A22" w:rsidRPr="00C33FF0">
        <w:rPr>
          <w:rFonts w:eastAsia="Times New Roman"/>
          <w:lang w:eastAsia="ru-RU"/>
        </w:rPr>
        <w:t>9,2</w:t>
      </w:r>
      <w:r w:rsidR="00BF26A0" w:rsidRPr="00C33FF0">
        <w:rPr>
          <w:rFonts w:eastAsia="Times New Roman"/>
          <w:lang w:eastAsia="ru-RU"/>
        </w:rPr>
        <w:t>6</w:t>
      </w:r>
      <w:r w:rsidRPr="00C33FF0">
        <w:rPr>
          <w:rFonts w:eastAsia="Times New Roman"/>
          <w:lang w:eastAsia="ru-RU"/>
        </w:rPr>
        <w:t xml:space="preserve"> Гкал/ч имеют локальные зоны действия и осуществляют теплоснабжение в</w:t>
      </w:r>
      <w:r w:rsidR="006F754D" w:rsidRPr="00C33FF0">
        <w:rPr>
          <w:rFonts w:eastAsia="Times New Roman"/>
          <w:lang w:eastAsia="ru-RU"/>
        </w:rPr>
        <w:t xml:space="preserve"> </w:t>
      </w:r>
      <w:r w:rsidRPr="00C33FF0">
        <w:rPr>
          <w:rFonts w:eastAsia="Times New Roman"/>
          <w:lang w:eastAsia="ru-RU"/>
        </w:rPr>
        <w:t>юго</w:t>
      </w:r>
      <w:r w:rsidR="00FB1462" w:rsidRPr="00C33FF0">
        <w:rPr>
          <w:rFonts w:eastAsia="Times New Roman"/>
          <w:lang w:eastAsia="ru-RU"/>
        </w:rPr>
        <w:t>-</w:t>
      </w:r>
      <w:r w:rsidRPr="00C33FF0">
        <w:rPr>
          <w:rFonts w:eastAsia="Times New Roman"/>
          <w:lang w:eastAsia="ru-RU"/>
        </w:rPr>
        <w:t>западной</w:t>
      </w:r>
      <w:r w:rsidR="00FB1462" w:rsidRPr="00C33FF0">
        <w:rPr>
          <w:rFonts w:eastAsia="Times New Roman"/>
          <w:lang w:eastAsia="ru-RU"/>
        </w:rPr>
        <w:t xml:space="preserve"> и северо-восточной частях города</w:t>
      </w:r>
      <w:r w:rsidR="00CC1A55" w:rsidRPr="00C33FF0">
        <w:rPr>
          <w:rFonts w:eastAsia="Times New Roman"/>
          <w:lang w:eastAsia="ru-RU"/>
        </w:rPr>
        <w:t>.</w:t>
      </w:r>
    </w:p>
    <w:p w14:paraId="0303C1D8" w14:textId="5BA92573" w:rsidR="00FB1462" w:rsidRPr="00C33FF0" w:rsidRDefault="00CC1A55" w:rsidP="00A56F85">
      <w:pPr>
        <w:pStyle w:val="a5"/>
        <w:spacing w:after="0" w:line="240" w:lineRule="auto"/>
        <w:rPr>
          <w:rFonts w:eastAsia="Times New Roman"/>
          <w:lang w:eastAsia="ru-RU"/>
        </w:rPr>
      </w:pPr>
      <w:r w:rsidRPr="00C33FF0">
        <w:rPr>
          <w:rFonts w:eastAsia="Times New Roman"/>
          <w:lang w:eastAsia="ru-RU"/>
        </w:rPr>
        <w:t xml:space="preserve">Суммарная установленная мощность сельских котельных, эксплуатируемых </w:t>
      </w:r>
      <w:r w:rsidRPr="00C33FF0">
        <w:rPr>
          <w:rFonts w:eastAsia="Times New Roman"/>
          <w:lang w:eastAsia="ru-RU"/>
        </w:rPr>
        <w:br/>
      </w:r>
      <w:r w:rsidR="00AE3DDA" w:rsidRPr="00C33FF0">
        <w:rPr>
          <w:rFonts w:eastAsia="Times New Roman"/>
          <w:lang w:eastAsia="ru-RU"/>
        </w:rPr>
        <w:t>ООО</w:t>
      </w:r>
      <w:r w:rsidRPr="00C33FF0">
        <w:rPr>
          <w:rFonts w:eastAsia="Times New Roman"/>
          <w:lang w:eastAsia="ru-RU"/>
        </w:rPr>
        <w:t xml:space="preserve"> «</w:t>
      </w:r>
      <w:r w:rsidR="00AE3DDA" w:rsidRPr="00C33FF0">
        <w:rPr>
          <w:rFonts w:eastAsia="Times New Roman"/>
          <w:lang w:eastAsia="ru-RU"/>
        </w:rPr>
        <w:t>ГКС</w:t>
      </w:r>
      <w:r w:rsidRPr="00C33FF0">
        <w:rPr>
          <w:rFonts w:eastAsia="Times New Roman"/>
          <w:lang w:eastAsia="ru-RU"/>
        </w:rPr>
        <w:t xml:space="preserve">» составляет </w:t>
      </w:r>
      <w:r w:rsidR="00962C84" w:rsidRPr="00C33FF0">
        <w:rPr>
          <w:rFonts w:eastAsia="Times New Roman"/>
          <w:lang w:eastAsia="ru-RU"/>
        </w:rPr>
        <w:t>5</w:t>
      </w:r>
      <w:r w:rsidR="00AE3DDA" w:rsidRPr="00C33FF0">
        <w:rPr>
          <w:rFonts w:eastAsia="Times New Roman"/>
          <w:lang w:eastAsia="ru-RU"/>
        </w:rPr>
        <w:t>0</w:t>
      </w:r>
      <w:r w:rsidR="00962C84" w:rsidRPr="00C33FF0">
        <w:rPr>
          <w:rFonts w:eastAsia="Times New Roman"/>
          <w:lang w:eastAsia="ru-RU"/>
        </w:rPr>
        <w:t>,</w:t>
      </w:r>
      <w:r w:rsidR="00AE3DDA" w:rsidRPr="00C33FF0">
        <w:rPr>
          <w:rFonts w:eastAsia="Times New Roman"/>
          <w:lang w:eastAsia="ru-RU"/>
        </w:rPr>
        <w:t>7</w:t>
      </w:r>
      <w:r w:rsidRPr="00C33FF0">
        <w:rPr>
          <w:rFonts w:eastAsia="Times New Roman"/>
          <w:lang w:eastAsia="ru-RU"/>
        </w:rPr>
        <w:t xml:space="preserve"> Гкал/ч. Котельные осуществляют </w:t>
      </w:r>
      <w:r w:rsidR="00A4511F" w:rsidRPr="00C33FF0">
        <w:rPr>
          <w:rFonts w:eastAsia="Times New Roman"/>
          <w:lang w:eastAsia="ru-RU"/>
        </w:rPr>
        <w:t xml:space="preserve">централизованное </w:t>
      </w:r>
      <w:r w:rsidRPr="00C33FF0">
        <w:rPr>
          <w:rFonts w:eastAsia="Times New Roman"/>
          <w:lang w:eastAsia="ru-RU"/>
        </w:rPr>
        <w:t>теплоснабжение жилого фонда и соц</w:t>
      </w:r>
      <w:r w:rsidR="00A4511F" w:rsidRPr="00C33FF0">
        <w:rPr>
          <w:rFonts w:eastAsia="Times New Roman"/>
          <w:lang w:eastAsia="ru-RU"/>
        </w:rPr>
        <w:t>иальных объектов</w:t>
      </w:r>
      <w:r w:rsidRPr="00C33FF0">
        <w:rPr>
          <w:rFonts w:eastAsia="Times New Roman"/>
          <w:lang w:eastAsia="ru-RU"/>
        </w:rPr>
        <w:t xml:space="preserve"> сельских </w:t>
      </w:r>
      <w:r w:rsidR="00FF4AA5" w:rsidRPr="00C33FF0">
        <w:rPr>
          <w:rFonts w:eastAsia="Times New Roman"/>
          <w:lang w:eastAsia="ru-RU"/>
        </w:rPr>
        <w:t>округов</w:t>
      </w:r>
      <w:r w:rsidRPr="00C33FF0">
        <w:rPr>
          <w:rFonts w:eastAsia="Times New Roman"/>
          <w:lang w:eastAsia="ru-RU"/>
        </w:rPr>
        <w:t>.</w:t>
      </w:r>
    </w:p>
    <w:p w14:paraId="3A24DBFE" w14:textId="7939E3FA" w:rsidR="00DA2604" w:rsidRPr="00C33FF0" w:rsidRDefault="00196868" w:rsidP="00A56F85">
      <w:pPr>
        <w:pStyle w:val="a5"/>
        <w:spacing w:after="0" w:line="240" w:lineRule="auto"/>
        <w:rPr>
          <w:rFonts w:eastAsia="Times New Roman"/>
          <w:lang w:eastAsia="ru-RU"/>
        </w:rPr>
      </w:pPr>
      <w:r w:rsidRPr="00C33FF0">
        <w:rPr>
          <w:rFonts w:eastAsia="Times New Roman"/>
          <w:lang w:eastAsia="ru-RU"/>
        </w:rPr>
        <w:t>Котельная ООО «</w:t>
      </w:r>
      <w:r w:rsidR="00AE3DDA" w:rsidRPr="00C33FF0">
        <w:rPr>
          <w:rFonts w:eastAsia="Times New Roman"/>
          <w:lang w:eastAsia="ru-RU"/>
        </w:rPr>
        <w:t>РЭНСОМ</w:t>
      </w:r>
      <w:r w:rsidRPr="00C33FF0">
        <w:rPr>
          <w:rFonts w:eastAsia="Times New Roman"/>
          <w:lang w:eastAsia="ru-RU"/>
        </w:rPr>
        <w:t>»</w:t>
      </w:r>
      <w:r w:rsidR="00FB1462" w:rsidRPr="00C33FF0">
        <w:rPr>
          <w:rFonts w:eastAsia="Times New Roman"/>
          <w:lang w:eastAsia="ru-RU"/>
        </w:rPr>
        <w:t>,</w:t>
      </w:r>
      <w:r w:rsidRPr="00C33FF0">
        <w:rPr>
          <w:rFonts w:eastAsia="Times New Roman"/>
          <w:lang w:eastAsia="ru-RU"/>
        </w:rPr>
        <w:t xml:space="preserve"> с суммарной установленной тепловой мощностью</w:t>
      </w:r>
      <w:r w:rsidR="00FB1462" w:rsidRPr="00C33FF0">
        <w:rPr>
          <w:rFonts w:eastAsia="Times New Roman"/>
          <w:lang w:eastAsia="ru-RU"/>
        </w:rPr>
        <w:t xml:space="preserve"> </w:t>
      </w:r>
      <w:r w:rsidRPr="00C33FF0">
        <w:rPr>
          <w:rFonts w:eastAsia="Times New Roman"/>
          <w:lang w:eastAsia="ru-RU"/>
        </w:rPr>
        <w:t>286,4 Гкал/ч</w:t>
      </w:r>
      <w:r w:rsidR="00FB1462" w:rsidRPr="00C33FF0">
        <w:rPr>
          <w:rFonts w:eastAsia="Times New Roman"/>
          <w:lang w:eastAsia="ru-RU"/>
        </w:rPr>
        <w:t>,</w:t>
      </w:r>
      <w:r w:rsidRPr="00C33FF0">
        <w:rPr>
          <w:rFonts w:eastAsia="Times New Roman"/>
          <w:lang w:eastAsia="ru-RU"/>
        </w:rPr>
        <w:t xml:space="preserve"> расположена в северо</w:t>
      </w:r>
      <w:r w:rsidR="00FB1462" w:rsidRPr="00C33FF0">
        <w:rPr>
          <w:rFonts w:eastAsia="Times New Roman"/>
          <w:lang w:eastAsia="ru-RU"/>
        </w:rPr>
        <w:t>-</w:t>
      </w:r>
      <w:r w:rsidRPr="00C33FF0">
        <w:rPr>
          <w:rFonts w:eastAsia="Times New Roman"/>
          <w:lang w:eastAsia="ru-RU"/>
        </w:rPr>
        <w:t xml:space="preserve">восточной части города и обеспечивает </w:t>
      </w:r>
      <w:r w:rsidR="00FB1462" w:rsidRPr="00C33FF0">
        <w:rPr>
          <w:rFonts w:eastAsia="Times New Roman"/>
          <w:lang w:eastAsia="ru-RU"/>
        </w:rPr>
        <w:t xml:space="preserve">теплом большую часть потребителей </w:t>
      </w:r>
      <w:r w:rsidRPr="00C33FF0">
        <w:rPr>
          <w:rFonts w:eastAsia="Times New Roman"/>
          <w:lang w:eastAsia="ru-RU"/>
        </w:rPr>
        <w:t>города.</w:t>
      </w:r>
    </w:p>
    <w:p w14:paraId="18C07A81" w14:textId="0669216B" w:rsidR="00DA2604" w:rsidRPr="00C33FF0" w:rsidRDefault="00FB1462" w:rsidP="00A56F85">
      <w:pPr>
        <w:pStyle w:val="a5"/>
        <w:spacing w:after="0" w:line="240" w:lineRule="auto"/>
        <w:rPr>
          <w:rFonts w:eastAsia="Times New Roman"/>
          <w:lang w:eastAsia="ru-RU"/>
        </w:rPr>
      </w:pPr>
      <w:r w:rsidRPr="00C33FF0">
        <w:rPr>
          <w:rFonts w:eastAsia="Times New Roman"/>
          <w:lang w:eastAsia="ru-RU"/>
        </w:rPr>
        <w:t xml:space="preserve">Котельная </w:t>
      </w:r>
      <w:r w:rsidR="00AE3DDA" w:rsidRPr="00C33FF0">
        <w:rPr>
          <w:rFonts w:eastAsia="Times New Roman"/>
          <w:lang w:eastAsia="ru-RU"/>
        </w:rPr>
        <w:t>МУП</w:t>
      </w:r>
      <w:r w:rsidR="00196868" w:rsidRPr="00C33FF0">
        <w:rPr>
          <w:rFonts w:eastAsia="Times New Roman"/>
          <w:lang w:eastAsia="ru-RU"/>
        </w:rPr>
        <w:t xml:space="preserve"> «</w:t>
      </w:r>
      <w:r w:rsidR="00771D6C" w:rsidRPr="00C33FF0">
        <w:rPr>
          <w:rFonts w:eastAsia="Times New Roman"/>
          <w:lang w:eastAsia="ru-RU"/>
        </w:rPr>
        <w:t>Т</w:t>
      </w:r>
      <w:r w:rsidR="00AE3DDA" w:rsidRPr="00C33FF0">
        <w:rPr>
          <w:rFonts w:eastAsia="Times New Roman"/>
          <w:lang w:eastAsia="ru-RU"/>
        </w:rPr>
        <w:t>еплосервис</w:t>
      </w:r>
      <w:r w:rsidR="00196868" w:rsidRPr="00C33FF0">
        <w:rPr>
          <w:rFonts w:eastAsia="Times New Roman"/>
          <w:lang w:eastAsia="ru-RU"/>
        </w:rPr>
        <w:t>» в мкр. Чкаловский</w:t>
      </w:r>
      <w:r w:rsidR="0056730B" w:rsidRPr="00C33FF0">
        <w:rPr>
          <w:rFonts w:eastAsia="Times New Roman"/>
          <w:lang w:eastAsia="ru-RU"/>
        </w:rPr>
        <w:t>, 62</w:t>
      </w:r>
      <w:r w:rsidR="00196868" w:rsidRPr="00C33FF0">
        <w:rPr>
          <w:rFonts w:eastAsia="Times New Roman"/>
          <w:lang w:eastAsia="ru-RU"/>
        </w:rPr>
        <w:t xml:space="preserve"> с установленной тепловой мощностью </w:t>
      </w:r>
      <w:r w:rsidR="00962C84" w:rsidRPr="00C33FF0">
        <w:rPr>
          <w:rFonts w:eastAsia="Times New Roman"/>
          <w:lang w:eastAsia="ru-RU"/>
        </w:rPr>
        <w:t>16,77</w:t>
      </w:r>
      <w:r w:rsidR="00196868" w:rsidRPr="00C33FF0">
        <w:rPr>
          <w:rFonts w:eastAsia="Times New Roman"/>
          <w:lang w:eastAsia="ru-RU"/>
        </w:rPr>
        <w:t xml:space="preserve"> Гкал/ч </w:t>
      </w:r>
      <w:r w:rsidRPr="00C33FF0">
        <w:rPr>
          <w:rFonts w:eastAsia="Times New Roman"/>
          <w:lang w:eastAsia="ru-RU"/>
        </w:rPr>
        <w:t xml:space="preserve">осуществляет </w:t>
      </w:r>
      <w:r w:rsidR="00196868" w:rsidRPr="00C33FF0">
        <w:rPr>
          <w:rFonts w:eastAsia="Times New Roman"/>
          <w:lang w:eastAsia="ru-RU"/>
        </w:rPr>
        <w:t>теплоснабжение потребителей в юго</w:t>
      </w:r>
      <w:r w:rsidRPr="00C33FF0">
        <w:rPr>
          <w:rFonts w:eastAsia="Times New Roman"/>
          <w:lang w:eastAsia="ru-RU"/>
        </w:rPr>
        <w:t>-</w:t>
      </w:r>
      <w:r w:rsidR="00196868" w:rsidRPr="00C33FF0">
        <w:rPr>
          <w:rFonts w:eastAsia="Times New Roman"/>
          <w:lang w:eastAsia="ru-RU"/>
        </w:rPr>
        <w:t>западной</w:t>
      </w:r>
      <w:r w:rsidRPr="00C33FF0">
        <w:rPr>
          <w:rFonts w:eastAsia="Times New Roman"/>
          <w:lang w:eastAsia="ru-RU"/>
        </w:rPr>
        <w:t xml:space="preserve"> части города</w:t>
      </w:r>
      <w:r w:rsidR="00196868" w:rsidRPr="00C33FF0">
        <w:rPr>
          <w:rFonts w:eastAsia="Times New Roman"/>
          <w:lang w:eastAsia="ru-RU"/>
        </w:rPr>
        <w:t>.</w:t>
      </w:r>
    </w:p>
    <w:p w14:paraId="30239ED3" w14:textId="10AD96EC" w:rsidR="00DA2604" w:rsidRPr="00C33FF0" w:rsidRDefault="007F7A4C" w:rsidP="00A56F85">
      <w:pPr>
        <w:pStyle w:val="a5"/>
        <w:spacing w:after="0" w:line="240" w:lineRule="auto"/>
        <w:rPr>
          <w:rFonts w:eastAsia="Times New Roman"/>
          <w:lang w:eastAsia="ru-RU"/>
        </w:rPr>
      </w:pPr>
      <w:r w:rsidRPr="00C33FF0">
        <w:rPr>
          <w:rFonts w:eastAsia="Times New Roman"/>
          <w:lang w:eastAsia="ru-RU"/>
        </w:rPr>
        <w:t>ООО</w:t>
      </w:r>
      <w:r w:rsidR="00FA38CE" w:rsidRPr="00C33FF0">
        <w:rPr>
          <w:rFonts w:eastAsia="Times New Roman"/>
          <w:lang w:eastAsia="ru-RU"/>
        </w:rPr>
        <w:t xml:space="preserve"> «</w:t>
      </w:r>
      <w:r w:rsidRPr="00C33FF0">
        <w:rPr>
          <w:rFonts w:eastAsia="Times New Roman"/>
          <w:lang w:eastAsia="ru-RU"/>
        </w:rPr>
        <w:t>ГКС</w:t>
      </w:r>
      <w:r w:rsidR="00FA38CE" w:rsidRPr="00C33FF0">
        <w:rPr>
          <w:rFonts w:eastAsia="Times New Roman"/>
          <w:lang w:eastAsia="ru-RU"/>
        </w:rPr>
        <w:t>»</w:t>
      </w:r>
      <w:r w:rsidR="00196868" w:rsidRPr="00C33FF0">
        <w:rPr>
          <w:rFonts w:eastAsia="Times New Roman"/>
          <w:lang w:eastAsia="ru-RU"/>
        </w:rPr>
        <w:t xml:space="preserve"> осуществляет эксплуатацию тепловые сетей, запитанных от собственных котельных, а также от </w:t>
      </w:r>
      <w:r w:rsidR="00CC1A55" w:rsidRPr="00C33FF0">
        <w:rPr>
          <w:rFonts w:eastAsia="Times New Roman"/>
          <w:lang w:eastAsia="ru-RU"/>
        </w:rPr>
        <w:t xml:space="preserve">котельной </w:t>
      </w:r>
      <w:r w:rsidRPr="00C33FF0">
        <w:rPr>
          <w:rFonts w:eastAsia="Times New Roman"/>
          <w:lang w:eastAsia="ru-RU"/>
        </w:rPr>
        <w:t>МУП</w:t>
      </w:r>
      <w:r w:rsidR="00196868" w:rsidRPr="00C33FF0">
        <w:rPr>
          <w:rFonts w:eastAsia="Times New Roman"/>
          <w:lang w:eastAsia="ru-RU"/>
        </w:rPr>
        <w:t xml:space="preserve"> «</w:t>
      </w:r>
      <w:r w:rsidRPr="00C33FF0">
        <w:rPr>
          <w:rFonts w:eastAsia="Times New Roman"/>
          <w:lang w:eastAsia="ru-RU"/>
        </w:rPr>
        <w:t>Теплосервис</w:t>
      </w:r>
      <w:r w:rsidR="00196868" w:rsidRPr="00C33FF0">
        <w:rPr>
          <w:rFonts w:eastAsia="Times New Roman"/>
          <w:lang w:eastAsia="ru-RU"/>
        </w:rPr>
        <w:t>» и двух тепловых выводов</w:t>
      </w:r>
      <w:r w:rsidR="00FB1462" w:rsidRPr="00C33FF0">
        <w:rPr>
          <w:rFonts w:eastAsia="Times New Roman"/>
          <w:lang w:eastAsia="ru-RU"/>
        </w:rPr>
        <w:t xml:space="preserve"> </w:t>
      </w:r>
      <w:r w:rsidR="00196868" w:rsidRPr="00C33FF0">
        <w:rPr>
          <w:rFonts w:eastAsia="Times New Roman"/>
          <w:lang w:eastAsia="ru-RU"/>
        </w:rPr>
        <w:t>котельной</w:t>
      </w:r>
      <w:r w:rsidR="00FB1462" w:rsidRPr="00C33FF0">
        <w:rPr>
          <w:rFonts w:eastAsia="Times New Roman"/>
          <w:lang w:eastAsia="ru-RU"/>
        </w:rPr>
        <w:t xml:space="preserve"> ООО </w:t>
      </w:r>
      <w:r w:rsidR="00196868" w:rsidRPr="00C33FF0">
        <w:rPr>
          <w:rFonts w:eastAsia="Times New Roman"/>
          <w:lang w:eastAsia="ru-RU"/>
        </w:rPr>
        <w:t>«</w:t>
      </w:r>
      <w:r w:rsidRPr="00C33FF0">
        <w:rPr>
          <w:rFonts w:eastAsia="Times New Roman"/>
          <w:lang w:eastAsia="ru-RU"/>
        </w:rPr>
        <w:t>РЭНСОМ</w:t>
      </w:r>
      <w:r w:rsidR="00196868" w:rsidRPr="00C33FF0">
        <w:rPr>
          <w:rFonts w:eastAsia="Times New Roman"/>
          <w:lang w:eastAsia="ru-RU"/>
        </w:rPr>
        <w:t>»</w:t>
      </w:r>
      <w:r w:rsidR="00CC1A55" w:rsidRPr="00C33FF0">
        <w:rPr>
          <w:rFonts w:eastAsia="Times New Roman"/>
          <w:lang w:eastAsia="ru-RU"/>
        </w:rPr>
        <w:t>, а также тепловые сети от сельских котельных</w:t>
      </w:r>
      <w:r w:rsidR="00196868" w:rsidRPr="00C33FF0">
        <w:rPr>
          <w:rFonts w:eastAsia="Times New Roman"/>
          <w:lang w:eastAsia="ru-RU"/>
        </w:rPr>
        <w:t>.</w:t>
      </w:r>
    </w:p>
    <w:p w14:paraId="0B2A9D18" w14:textId="42C78926" w:rsidR="00374B66" w:rsidRPr="00C33FF0" w:rsidRDefault="00BB56E3" w:rsidP="00374B66">
      <w:pPr>
        <w:pStyle w:val="a5"/>
        <w:spacing w:after="0" w:line="240" w:lineRule="auto"/>
      </w:pPr>
      <w:r w:rsidRPr="00C33FF0">
        <w:t>В зоне действия котельной ООО «</w:t>
      </w:r>
      <w:r w:rsidRPr="00C33FF0">
        <w:rPr>
          <w:rFonts w:eastAsia="Times New Roman"/>
          <w:lang w:eastAsia="ru-RU"/>
        </w:rPr>
        <w:t>РЭНСОМ</w:t>
      </w:r>
      <w:r w:rsidRPr="00C33FF0">
        <w:t>» ООО «ГКС» покупает тепловую энергию на границе балансовой принадлежности между ООО «Рэнсом» и ООО «ГКС»</w:t>
      </w:r>
      <w:r w:rsidR="00340C55" w:rsidRPr="00C33FF0">
        <w:t>.</w:t>
      </w:r>
      <w:r w:rsidRPr="00C33FF0">
        <w:t xml:space="preserve"> </w:t>
      </w:r>
      <w:r w:rsidR="00374B66" w:rsidRPr="00C33FF0">
        <w:t xml:space="preserve">В зонах </w:t>
      </w:r>
      <w:r w:rsidR="00374B66" w:rsidRPr="00C33FF0">
        <w:lastRenderedPageBreak/>
        <w:t xml:space="preserve">действия котельной ООО «Инвест-Аудит» и котельной мкр. </w:t>
      </w:r>
      <w:r w:rsidR="0056730B" w:rsidRPr="00C33FF0">
        <w:rPr>
          <w:rFonts w:eastAsia="Times New Roman"/>
          <w:lang w:eastAsia="ru-RU"/>
        </w:rPr>
        <w:t xml:space="preserve">Чкаловский, 62 </w:t>
      </w:r>
      <w:r w:rsidR="00374B66" w:rsidRPr="00C33FF0">
        <w:t>МУП «Теплосервис» ООО «ГКС» покупает тепловую энергию на коллекторах котельных, затем осуществляет ее передачу по собственным тепловым сетям и сбыт конечным потребителям.</w:t>
      </w:r>
    </w:p>
    <w:p w14:paraId="7CD950D8" w14:textId="77777777" w:rsidR="00374B66" w:rsidRPr="00C33FF0" w:rsidRDefault="00374B66" w:rsidP="00374B66">
      <w:pPr>
        <w:pStyle w:val="a5"/>
        <w:spacing w:after="0" w:line="240" w:lineRule="auto"/>
      </w:pPr>
      <w:r w:rsidRPr="00C33FF0">
        <w:t>В зонах действия собственных котельных ООО «ГКС» осуществляет производство, передачу и реализацию тепловой энергии конечным потребителям.</w:t>
      </w:r>
    </w:p>
    <w:p w14:paraId="5C913BD3" w14:textId="21505AFF" w:rsidR="00A4511F" w:rsidRPr="00C33FF0" w:rsidRDefault="00A4511F" w:rsidP="00A56F85">
      <w:pPr>
        <w:pStyle w:val="a5"/>
        <w:spacing w:after="0" w:line="240" w:lineRule="auto"/>
        <w:rPr>
          <w:rFonts w:eastAsia="Times New Roman"/>
          <w:lang w:eastAsia="ru-RU"/>
        </w:rPr>
      </w:pPr>
      <w:r w:rsidRPr="00C33FF0">
        <w:rPr>
          <w:rFonts w:eastAsia="Times New Roman"/>
          <w:lang w:eastAsia="ru-RU"/>
        </w:rPr>
        <w:t xml:space="preserve">Функциональная структура теплоснабжения </w:t>
      </w:r>
      <w:r w:rsidR="00993112" w:rsidRPr="00C33FF0">
        <w:rPr>
          <w:rFonts w:eastAsia="Times New Roman"/>
          <w:lang w:eastAsia="ru-RU"/>
        </w:rPr>
        <w:t>ГО г.</w:t>
      </w:r>
      <w:r w:rsidRPr="00C33FF0">
        <w:rPr>
          <w:rFonts w:eastAsia="Times New Roman"/>
          <w:lang w:eastAsia="ru-RU"/>
        </w:rPr>
        <w:t xml:space="preserve"> </w:t>
      </w:r>
      <w:r w:rsidR="002E2386" w:rsidRPr="00C33FF0">
        <w:rPr>
          <w:rFonts w:eastAsia="Times New Roman"/>
          <w:lang w:eastAsia="ru-RU"/>
        </w:rPr>
        <w:t>Переславль-Залесский</w:t>
      </w:r>
      <w:r w:rsidRPr="00C33FF0">
        <w:rPr>
          <w:rFonts w:eastAsia="Times New Roman"/>
          <w:lang w:eastAsia="ru-RU"/>
        </w:rPr>
        <w:t xml:space="preserve"> представлена на рисунк</w:t>
      </w:r>
      <w:r w:rsidR="00C0539B" w:rsidRPr="00C33FF0">
        <w:rPr>
          <w:rFonts w:eastAsia="Times New Roman"/>
          <w:lang w:eastAsia="ru-RU"/>
        </w:rPr>
        <w:t>е</w:t>
      </w:r>
      <w:r w:rsidR="00374B66" w:rsidRPr="00C33FF0">
        <w:rPr>
          <w:rFonts w:eastAsia="Times New Roman"/>
          <w:lang w:eastAsia="ru-RU"/>
        </w:rPr>
        <w:t xml:space="preserve"> </w:t>
      </w:r>
      <w:r w:rsidR="00374B66" w:rsidRPr="00C33FF0">
        <w:rPr>
          <w:rFonts w:eastAsia="Times New Roman"/>
          <w:lang w:eastAsia="ru-RU"/>
        </w:rPr>
        <w:fldChar w:fldCharType="begin"/>
      </w:r>
      <w:r w:rsidR="00374B66" w:rsidRPr="00C33FF0">
        <w:rPr>
          <w:rFonts w:eastAsia="Times New Roman"/>
          <w:lang w:eastAsia="ru-RU"/>
        </w:rPr>
        <w:instrText xml:space="preserve"> REF _Ref151816618 \h  \* MERGEFORMAT </w:instrText>
      </w:r>
      <w:r w:rsidR="00374B66" w:rsidRPr="00C33FF0">
        <w:rPr>
          <w:rFonts w:eastAsia="Times New Roman"/>
          <w:lang w:eastAsia="ru-RU"/>
        </w:rPr>
      </w:r>
      <w:r w:rsidR="00374B66" w:rsidRPr="00C33FF0">
        <w:rPr>
          <w:rFonts w:eastAsia="Times New Roman"/>
          <w:lang w:eastAsia="ru-RU"/>
        </w:rPr>
        <w:fldChar w:fldCharType="separate"/>
      </w:r>
      <w:r w:rsidR="00573854" w:rsidRPr="00C33FF0">
        <w:rPr>
          <w:vanish/>
        </w:rPr>
        <w:t xml:space="preserve">Рисунок </w:t>
      </w:r>
      <w:r w:rsidR="00573854" w:rsidRPr="00C33FF0">
        <w:rPr>
          <w:noProof/>
        </w:rPr>
        <w:t>1</w:t>
      </w:r>
      <w:r w:rsidR="00374B66" w:rsidRPr="00C33FF0">
        <w:rPr>
          <w:rFonts w:eastAsia="Times New Roman"/>
          <w:lang w:eastAsia="ru-RU"/>
        </w:rPr>
        <w:fldChar w:fldCharType="end"/>
      </w:r>
      <w:r w:rsidR="00FB3730" w:rsidRPr="00C33FF0">
        <w:rPr>
          <w:rFonts w:eastAsia="Times New Roman"/>
          <w:lang w:eastAsia="ru-RU"/>
        </w:rPr>
        <w:t>.</w:t>
      </w:r>
    </w:p>
    <w:p w14:paraId="48307F32" w14:textId="77777777" w:rsidR="00340268" w:rsidRPr="00C33FF0" w:rsidRDefault="00340268" w:rsidP="00F918C8">
      <w:pPr>
        <w:pStyle w:val="a5"/>
        <w:spacing w:after="0"/>
        <w:jc w:val="left"/>
        <w:rPr>
          <w:rFonts w:eastAsia="Times New Roman"/>
          <w:lang w:eastAsia="ru-RU"/>
        </w:rPr>
        <w:sectPr w:rsidR="00340268" w:rsidRPr="00C33FF0" w:rsidSect="0062005B">
          <w:pgSz w:w="11906" w:h="16838" w:code="9"/>
          <w:pgMar w:top="993" w:right="851" w:bottom="1134" w:left="1418" w:header="284" w:footer="210" w:gutter="0"/>
          <w:pgBorders>
            <w:top w:val="single" w:sz="12" w:space="5" w:color="F79646" w:themeColor="accent6"/>
            <w:bottom w:val="thinThickSmallGap" w:sz="24" w:space="1" w:color="F79646" w:themeColor="accent6"/>
          </w:pgBorders>
          <w:cols w:space="708"/>
          <w:docGrid w:linePitch="360"/>
        </w:sectPr>
      </w:pPr>
    </w:p>
    <w:p w14:paraId="3919797A" w14:textId="7F8E491A" w:rsidR="005B13EA" w:rsidRPr="00C33FF0" w:rsidRDefault="007F7A4C" w:rsidP="00F918C8">
      <w:pPr>
        <w:pStyle w:val="a5"/>
        <w:spacing w:after="0"/>
        <w:ind w:firstLine="0"/>
        <w:jc w:val="center"/>
        <w:rPr>
          <w:rFonts w:eastAsia="Times New Roman"/>
          <w:lang w:eastAsia="ru-RU"/>
        </w:rPr>
      </w:pPr>
      <w:r w:rsidRPr="00C33FF0">
        <w:rPr>
          <w:rFonts w:eastAsia="Times New Roman"/>
          <w:noProof/>
          <w:lang w:eastAsia="ru-RU"/>
        </w:rPr>
        <w:lastRenderedPageBreak/>
        <w:drawing>
          <wp:inline distT="0" distB="0" distL="0" distR="0" wp14:anchorId="10975E23" wp14:editId="5F90CADA">
            <wp:extent cx="9286875" cy="5629275"/>
            <wp:effectExtent l="0" t="0" r="9525" b="0"/>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25590360" w14:textId="20CD542B" w:rsidR="00374B66" w:rsidRPr="00C33FF0" w:rsidRDefault="007B618D" w:rsidP="00F918C8">
      <w:pPr>
        <w:pStyle w:val="a5"/>
        <w:spacing w:after="0"/>
        <w:ind w:firstLine="0"/>
        <w:jc w:val="center"/>
        <w:rPr>
          <w:rFonts w:eastAsia="Times New Roman"/>
          <w:lang w:eastAsia="ru-RU"/>
        </w:rPr>
        <w:sectPr w:rsidR="00374B66" w:rsidRPr="00C33FF0" w:rsidSect="008D4987">
          <w:footerReference w:type="default" r:id="rId17"/>
          <w:pgSz w:w="16838" w:h="11906" w:orient="landscape" w:code="9"/>
          <w:pgMar w:top="851" w:right="992" w:bottom="851" w:left="1134" w:header="142" w:footer="374" w:gutter="0"/>
          <w:pgBorders>
            <w:top w:val="single" w:sz="12" w:space="5" w:color="F79646" w:themeColor="accent6"/>
            <w:bottom w:val="thinThickSmallGap" w:sz="24" w:space="1" w:color="F79646" w:themeColor="accent6"/>
          </w:pgBorders>
          <w:cols w:space="708"/>
          <w:docGrid w:linePitch="360"/>
        </w:sectPr>
      </w:pPr>
      <w:bookmarkStart w:id="14" w:name="_Ref151816618"/>
      <w:bookmarkStart w:id="15" w:name="_Toc152427333"/>
      <w:bookmarkStart w:id="16" w:name="_Hlk51936562"/>
      <w:r w:rsidRPr="00C33FF0">
        <w:t xml:space="preserve">Рисунок </w:t>
      </w:r>
      <w:r w:rsidR="00777A87" w:rsidRPr="00C33FF0">
        <w:rPr>
          <w:noProof/>
        </w:rPr>
        <w:fldChar w:fldCharType="begin"/>
      </w:r>
      <w:r w:rsidR="00777A87" w:rsidRPr="00C33FF0">
        <w:rPr>
          <w:noProof/>
        </w:rPr>
        <w:instrText xml:space="preserve"> SEQ Рисунок \* ARABIC \s 1 </w:instrText>
      </w:r>
      <w:r w:rsidR="00777A87" w:rsidRPr="00C33FF0">
        <w:rPr>
          <w:noProof/>
        </w:rPr>
        <w:fldChar w:fldCharType="separate"/>
      </w:r>
      <w:r w:rsidR="00573854" w:rsidRPr="00C33FF0">
        <w:rPr>
          <w:noProof/>
        </w:rPr>
        <w:t>1</w:t>
      </w:r>
      <w:r w:rsidR="00777A87" w:rsidRPr="00C33FF0">
        <w:rPr>
          <w:noProof/>
        </w:rPr>
        <w:fldChar w:fldCharType="end"/>
      </w:r>
      <w:bookmarkEnd w:id="14"/>
      <w:r w:rsidR="00340268" w:rsidRPr="00C33FF0">
        <w:rPr>
          <w:rFonts w:eastAsia="Times New Roman"/>
          <w:lang w:eastAsia="ru-RU"/>
        </w:rPr>
        <w:t xml:space="preserve"> – Функциональная структура теплоснабжения</w:t>
      </w:r>
      <w:r w:rsidR="00374B66" w:rsidRPr="00C33FF0">
        <w:rPr>
          <w:rFonts w:eastAsia="Times New Roman"/>
          <w:lang w:eastAsia="ru-RU"/>
        </w:rPr>
        <w:t xml:space="preserve"> городского округа</w:t>
      </w:r>
      <w:r w:rsidR="00993112" w:rsidRPr="00C33FF0">
        <w:rPr>
          <w:rFonts w:eastAsia="Times New Roman"/>
          <w:lang w:eastAsia="ru-RU"/>
        </w:rPr>
        <w:t xml:space="preserve"> город</w:t>
      </w:r>
      <w:r w:rsidR="00340268" w:rsidRPr="00C33FF0">
        <w:rPr>
          <w:rFonts w:eastAsia="Times New Roman"/>
          <w:lang w:eastAsia="ru-RU"/>
        </w:rPr>
        <w:t xml:space="preserve"> </w:t>
      </w:r>
      <w:r w:rsidR="002E2386" w:rsidRPr="00C33FF0">
        <w:rPr>
          <w:rFonts w:eastAsia="Times New Roman"/>
          <w:lang w:eastAsia="ru-RU"/>
        </w:rPr>
        <w:t>Переславль-Залесский</w:t>
      </w:r>
      <w:bookmarkEnd w:id="15"/>
    </w:p>
    <w:p w14:paraId="5918B57C" w14:textId="77777777" w:rsidR="00626F79" w:rsidRPr="00C33FF0" w:rsidRDefault="00626F79" w:rsidP="005765F4">
      <w:pPr>
        <w:pStyle w:val="3"/>
        <w:jc w:val="both"/>
      </w:pPr>
      <w:bookmarkStart w:id="17" w:name="_Toc50544991"/>
      <w:bookmarkStart w:id="18" w:name="_Toc152427386"/>
      <w:bookmarkEnd w:id="16"/>
      <w:r w:rsidRPr="00C33FF0">
        <w:lastRenderedPageBreak/>
        <w:t>Описание деятельности в зонах действия производственных котельных</w:t>
      </w:r>
      <w:bookmarkEnd w:id="17"/>
      <w:bookmarkEnd w:id="18"/>
    </w:p>
    <w:p w14:paraId="66EB92B0" w14:textId="32EF9486" w:rsidR="004911D1" w:rsidRPr="00C33FF0" w:rsidRDefault="00196868" w:rsidP="005765F4">
      <w:pPr>
        <w:pStyle w:val="a5"/>
        <w:spacing w:line="240" w:lineRule="auto"/>
        <w:rPr>
          <w:rStyle w:val="ac"/>
          <w:lang w:eastAsia="ru-RU"/>
        </w:rPr>
      </w:pPr>
      <w:r w:rsidRPr="00C33FF0">
        <w:rPr>
          <w:rStyle w:val="ac"/>
          <w:lang w:eastAsia="ru-RU"/>
        </w:rPr>
        <w:t xml:space="preserve">На территории </w:t>
      </w:r>
      <w:r w:rsidR="00993112" w:rsidRPr="00C33FF0">
        <w:rPr>
          <w:rStyle w:val="ac"/>
          <w:lang w:eastAsia="ru-RU"/>
        </w:rPr>
        <w:t xml:space="preserve">ГО г. </w:t>
      </w:r>
      <w:r w:rsidR="002E2386" w:rsidRPr="00C33FF0">
        <w:rPr>
          <w:rStyle w:val="ac"/>
          <w:lang w:eastAsia="ru-RU"/>
        </w:rPr>
        <w:t>Переславль-Залесский</w:t>
      </w:r>
      <w:r w:rsidR="00892F1E" w:rsidRPr="00C33FF0">
        <w:rPr>
          <w:rStyle w:val="ac"/>
          <w:lang w:eastAsia="ru-RU"/>
        </w:rPr>
        <w:t xml:space="preserve"> </w:t>
      </w:r>
      <w:r w:rsidRPr="00C33FF0">
        <w:rPr>
          <w:rStyle w:val="ac"/>
          <w:lang w:eastAsia="ru-RU"/>
        </w:rPr>
        <w:t>функционирует ряд промышленных (ведомственных) источников тепловой энергии, имеющих изолированные зоны действия и обеспечивающих</w:t>
      </w:r>
      <w:r w:rsidR="00A4511F" w:rsidRPr="00C33FF0">
        <w:rPr>
          <w:rStyle w:val="ac"/>
          <w:lang w:eastAsia="ru-RU"/>
        </w:rPr>
        <w:t xml:space="preserve"> потребности в тепле собственных </w:t>
      </w:r>
      <w:r w:rsidRPr="00C33FF0">
        <w:rPr>
          <w:rStyle w:val="ac"/>
          <w:lang w:eastAsia="ru-RU"/>
        </w:rPr>
        <w:t>объектов.</w:t>
      </w:r>
    </w:p>
    <w:p w14:paraId="6CC6CF50" w14:textId="77777777" w:rsidR="00626F79" w:rsidRPr="00C33FF0" w:rsidRDefault="00626F79" w:rsidP="005765F4">
      <w:pPr>
        <w:pStyle w:val="3"/>
        <w:jc w:val="both"/>
      </w:pPr>
      <w:bookmarkStart w:id="19" w:name="_Toc50544992"/>
      <w:bookmarkStart w:id="20" w:name="_Toc152427387"/>
      <w:r w:rsidRPr="00C33FF0">
        <w:t>Описание деятельности в зонах действия индивидуального теплоснабжения</w:t>
      </w:r>
      <w:bookmarkEnd w:id="19"/>
      <w:bookmarkEnd w:id="20"/>
    </w:p>
    <w:p w14:paraId="3A4CA608" w14:textId="6AA6163F" w:rsidR="004911D1" w:rsidRPr="00C33FF0" w:rsidRDefault="00196868" w:rsidP="005765F4">
      <w:pPr>
        <w:pStyle w:val="a5"/>
        <w:spacing w:after="0" w:line="240" w:lineRule="auto"/>
        <w:rPr>
          <w:rStyle w:val="ac"/>
        </w:rPr>
      </w:pPr>
      <w:r w:rsidRPr="00C33FF0">
        <w:rPr>
          <w:rStyle w:val="ac"/>
          <w:lang w:eastAsia="ru-RU"/>
        </w:rPr>
        <w:t xml:space="preserve">Зоны действия индивидуального теплоснабжения в </w:t>
      </w:r>
      <w:r w:rsidR="00993112" w:rsidRPr="00C33FF0">
        <w:rPr>
          <w:rStyle w:val="ac"/>
          <w:lang w:eastAsia="ru-RU"/>
        </w:rPr>
        <w:t xml:space="preserve">ГО г. </w:t>
      </w:r>
      <w:r w:rsidRPr="00C33FF0">
        <w:rPr>
          <w:rStyle w:val="ac"/>
          <w:lang w:eastAsia="ru-RU"/>
        </w:rPr>
        <w:t>Переславле-Залесском сформированы в исторически сложившихся районах с индивидуальной застройкой.</w:t>
      </w:r>
      <w:r w:rsidR="00A4511F" w:rsidRPr="00C33FF0">
        <w:rPr>
          <w:rStyle w:val="ac"/>
          <w:lang w:eastAsia="ru-RU"/>
        </w:rPr>
        <w:t xml:space="preserve"> </w:t>
      </w:r>
      <w:r w:rsidRPr="00C33FF0">
        <w:rPr>
          <w:rStyle w:val="ac"/>
          <w:lang w:eastAsia="ru-RU"/>
        </w:rPr>
        <w:t xml:space="preserve">Согласно форме федерального статистического наблюдения №1-жилфонд, по состоянию на </w:t>
      </w:r>
      <w:r w:rsidR="00374B66" w:rsidRPr="00C33FF0">
        <w:rPr>
          <w:rStyle w:val="ac"/>
          <w:lang w:eastAsia="ru-RU"/>
        </w:rPr>
        <w:t>0</w:t>
      </w:r>
      <w:r w:rsidRPr="00C33FF0">
        <w:rPr>
          <w:rStyle w:val="ac"/>
          <w:lang w:eastAsia="ru-RU"/>
        </w:rPr>
        <w:t>1.</w:t>
      </w:r>
      <w:r w:rsidR="00374B66" w:rsidRPr="00C33FF0">
        <w:rPr>
          <w:rStyle w:val="ac"/>
          <w:lang w:eastAsia="ru-RU"/>
        </w:rPr>
        <w:t>01</w:t>
      </w:r>
      <w:r w:rsidRPr="00C33FF0">
        <w:rPr>
          <w:rStyle w:val="ac"/>
          <w:lang w:eastAsia="ru-RU"/>
        </w:rPr>
        <w:t>.20</w:t>
      </w:r>
      <w:r w:rsidR="00374B66" w:rsidRPr="00C33FF0">
        <w:rPr>
          <w:rStyle w:val="ac"/>
          <w:lang w:eastAsia="ru-RU"/>
        </w:rPr>
        <w:t>2</w:t>
      </w:r>
      <w:r w:rsidR="00777A87" w:rsidRPr="00C33FF0">
        <w:rPr>
          <w:rStyle w:val="ac"/>
          <w:lang w:eastAsia="ru-RU"/>
        </w:rPr>
        <w:t>4</w:t>
      </w:r>
      <w:r w:rsidRPr="00C33FF0">
        <w:rPr>
          <w:rStyle w:val="ac"/>
          <w:lang w:eastAsia="ru-RU"/>
        </w:rPr>
        <w:t xml:space="preserve"> индивидуальным отоплением</w:t>
      </w:r>
      <w:r w:rsidR="00827D85" w:rsidRPr="00C33FF0">
        <w:rPr>
          <w:rStyle w:val="ac"/>
          <w:lang w:eastAsia="ru-RU"/>
        </w:rPr>
        <w:t xml:space="preserve"> (без печного)</w:t>
      </w:r>
      <w:r w:rsidRPr="00C33FF0">
        <w:rPr>
          <w:rStyle w:val="ac"/>
          <w:lang w:eastAsia="ru-RU"/>
        </w:rPr>
        <w:t xml:space="preserve"> оборудованы </w:t>
      </w:r>
      <w:r w:rsidR="00827D85" w:rsidRPr="00C33FF0">
        <w:rPr>
          <w:rStyle w:val="ac"/>
          <w:lang w:eastAsia="ru-RU"/>
        </w:rPr>
        <w:t>5</w:t>
      </w:r>
      <w:r w:rsidR="00374B66" w:rsidRPr="00C33FF0">
        <w:rPr>
          <w:rStyle w:val="ac"/>
          <w:lang w:eastAsia="ru-RU"/>
        </w:rPr>
        <w:t>64</w:t>
      </w:r>
      <w:r w:rsidR="00827D85" w:rsidRPr="00C33FF0">
        <w:rPr>
          <w:rStyle w:val="ac"/>
          <w:lang w:eastAsia="ru-RU"/>
        </w:rPr>
        <w:t>,</w:t>
      </w:r>
      <w:r w:rsidR="00374B66" w:rsidRPr="00C33FF0">
        <w:rPr>
          <w:rStyle w:val="ac"/>
          <w:lang w:eastAsia="ru-RU"/>
        </w:rPr>
        <w:t>2</w:t>
      </w:r>
      <w:r w:rsidRPr="00C33FF0">
        <w:rPr>
          <w:rStyle w:val="ac"/>
          <w:lang w:eastAsia="ru-RU"/>
        </w:rPr>
        <w:t xml:space="preserve"> тыс. м</w:t>
      </w:r>
      <w:r w:rsidRPr="00C33FF0">
        <w:rPr>
          <w:rStyle w:val="ac"/>
          <w:vertAlign w:val="superscript"/>
          <w:lang w:eastAsia="ru-RU"/>
        </w:rPr>
        <w:t>2</w:t>
      </w:r>
      <w:r w:rsidRPr="00C33FF0">
        <w:rPr>
          <w:rStyle w:val="ac"/>
          <w:lang w:eastAsia="ru-RU"/>
        </w:rPr>
        <w:t xml:space="preserve"> жилых</w:t>
      </w:r>
      <w:r w:rsidR="00A4511F" w:rsidRPr="00C33FF0">
        <w:rPr>
          <w:rStyle w:val="ac"/>
          <w:lang w:eastAsia="ru-RU"/>
        </w:rPr>
        <w:t xml:space="preserve"> </w:t>
      </w:r>
      <w:r w:rsidRPr="00C33FF0">
        <w:rPr>
          <w:rStyle w:val="ac"/>
          <w:lang w:eastAsia="ru-RU"/>
        </w:rPr>
        <w:t>помещений.</w:t>
      </w:r>
    </w:p>
    <w:p w14:paraId="1EB837A9" w14:textId="1F2E3435" w:rsidR="004911D1" w:rsidRPr="00C33FF0" w:rsidRDefault="00196868" w:rsidP="005765F4">
      <w:pPr>
        <w:pStyle w:val="a5"/>
        <w:spacing w:after="0" w:line="240" w:lineRule="auto"/>
        <w:rPr>
          <w:rStyle w:val="ac"/>
          <w:lang w:eastAsia="ru-RU"/>
        </w:rPr>
      </w:pPr>
      <w:r w:rsidRPr="00C33FF0">
        <w:rPr>
          <w:rStyle w:val="ac"/>
          <w:lang w:eastAsia="ru-RU"/>
        </w:rPr>
        <w:t>Площадь жилых помещений жилищного фонда, обеспеченных индивидуальным</w:t>
      </w:r>
      <w:r w:rsidR="00A4511F" w:rsidRPr="00C33FF0">
        <w:rPr>
          <w:rStyle w:val="ac"/>
          <w:lang w:eastAsia="ru-RU"/>
        </w:rPr>
        <w:t xml:space="preserve"> </w:t>
      </w:r>
      <w:r w:rsidRPr="00C33FF0">
        <w:rPr>
          <w:rStyle w:val="ac"/>
          <w:lang w:eastAsia="ru-RU"/>
        </w:rPr>
        <w:t xml:space="preserve">горячим водоснабжением, по состоянию на </w:t>
      </w:r>
      <w:r w:rsidR="00374B66" w:rsidRPr="00C33FF0">
        <w:rPr>
          <w:rStyle w:val="ac"/>
          <w:lang w:eastAsia="ru-RU"/>
        </w:rPr>
        <w:t>01.01.202</w:t>
      </w:r>
      <w:r w:rsidR="00777A87" w:rsidRPr="00C33FF0">
        <w:rPr>
          <w:rStyle w:val="ac"/>
          <w:lang w:eastAsia="ru-RU"/>
        </w:rPr>
        <w:t>4</w:t>
      </w:r>
      <w:r w:rsidR="00827D85" w:rsidRPr="00C33FF0">
        <w:rPr>
          <w:rStyle w:val="ac"/>
          <w:lang w:eastAsia="ru-RU"/>
        </w:rPr>
        <w:t xml:space="preserve"> </w:t>
      </w:r>
      <w:r w:rsidRPr="00C33FF0">
        <w:rPr>
          <w:rStyle w:val="ac"/>
          <w:lang w:eastAsia="ru-RU"/>
        </w:rPr>
        <w:t xml:space="preserve">составила </w:t>
      </w:r>
      <w:r w:rsidR="00827D85" w:rsidRPr="00C33FF0">
        <w:rPr>
          <w:rStyle w:val="ac"/>
          <w:lang w:eastAsia="ru-RU"/>
        </w:rPr>
        <w:t>3</w:t>
      </w:r>
      <w:r w:rsidR="00374B66" w:rsidRPr="00C33FF0">
        <w:rPr>
          <w:rStyle w:val="ac"/>
          <w:lang w:eastAsia="ru-RU"/>
        </w:rPr>
        <w:t>41</w:t>
      </w:r>
      <w:r w:rsidR="00827D85" w:rsidRPr="00C33FF0">
        <w:rPr>
          <w:rStyle w:val="ac"/>
          <w:lang w:eastAsia="ru-RU"/>
        </w:rPr>
        <w:t>,</w:t>
      </w:r>
      <w:r w:rsidR="00374B66" w:rsidRPr="00C33FF0">
        <w:rPr>
          <w:rStyle w:val="ac"/>
          <w:lang w:eastAsia="ru-RU"/>
        </w:rPr>
        <w:t>3</w:t>
      </w:r>
      <w:r w:rsidRPr="00C33FF0">
        <w:rPr>
          <w:rStyle w:val="ac"/>
          <w:lang w:eastAsia="ru-RU"/>
        </w:rPr>
        <w:t xml:space="preserve"> тыс. м</w:t>
      </w:r>
      <w:r w:rsidRPr="00C33FF0">
        <w:rPr>
          <w:rStyle w:val="ac"/>
          <w:vertAlign w:val="superscript"/>
          <w:lang w:eastAsia="ru-RU"/>
        </w:rPr>
        <w:t>2</w:t>
      </w:r>
      <w:r w:rsidRPr="00C33FF0">
        <w:rPr>
          <w:rStyle w:val="ac"/>
          <w:lang w:eastAsia="ru-RU"/>
        </w:rPr>
        <w:t>.</w:t>
      </w:r>
    </w:p>
    <w:p w14:paraId="152E8F90" w14:textId="77777777" w:rsidR="00374B66" w:rsidRPr="00C33FF0" w:rsidRDefault="00A4511F" w:rsidP="005765F4">
      <w:pPr>
        <w:pStyle w:val="a5"/>
        <w:spacing w:after="0" w:line="240" w:lineRule="auto"/>
        <w:rPr>
          <w:rStyle w:val="ac"/>
          <w:lang w:eastAsia="ru-RU"/>
        </w:rPr>
      </w:pPr>
      <w:r w:rsidRPr="00C33FF0">
        <w:rPr>
          <w:rStyle w:val="ac"/>
          <w:lang w:eastAsia="ru-RU"/>
        </w:rPr>
        <w:t>Информация о зонах действия индивидуального теплоснабжения на территории сельских поселений отсутствует.</w:t>
      </w:r>
    </w:p>
    <w:p w14:paraId="21DAAE93" w14:textId="77777777" w:rsidR="00374B66" w:rsidRPr="00C33FF0" w:rsidRDefault="00374B66" w:rsidP="005765F4">
      <w:pPr>
        <w:pStyle w:val="a5"/>
        <w:spacing w:after="0" w:line="240" w:lineRule="auto"/>
        <w:rPr>
          <w:rStyle w:val="ac"/>
          <w:lang w:eastAsia="ru-RU"/>
        </w:rPr>
      </w:pPr>
    </w:p>
    <w:p w14:paraId="62741106" w14:textId="35F03F84" w:rsidR="00374B66" w:rsidRPr="00C33FF0" w:rsidRDefault="00374B66" w:rsidP="00374B66">
      <w:pPr>
        <w:pStyle w:val="3"/>
        <w:ind w:left="1781"/>
        <w:jc w:val="both"/>
      </w:pPr>
      <w:bookmarkStart w:id="21" w:name="_Toc152427388"/>
      <w:r w:rsidRPr="00C33FF0">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21"/>
      <w:r w:rsidRPr="00C33FF0">
        <w:t xml:space="preserve"> </w:t>
      </w:r>
    </w:p>
    <w:p w14:paraId="5CC172F5" w14:textId="4D62E07A" w:rsidR="00374B66" w:rsidRPr="00C33FF0" w:rsidRDefault="00374B66" w:rsidP="00374B66">
      <w:pPr>
        <w:pStyle w:val="a5"/>
        <w:spacing w:after="0" w:line="240" w:lineRule="auto"/>
        <w:rPr>
          <w:rStyle w:val="ac"/>
          <w:lang w:eastAsia="ru-RU"/>
        </w:rPr>
      </w:pPr>
      <w:r w:rsidRPr="00C33FF0">
        <w:rPr>
          <w:rStyle w:val="ac"/>
          <w:lang w:eastAsia="ru-RU"/>
        </w:rPr>
        <w:t>За период, предшествующий актуализации схемы теплоснабжения в функциональной структуре теплоснабжения ГО г. Переславль-Залесский произошли следующие изменения:</w:t>
      </w:r>
    </w:p>
    <w:p w14:paraId="654A96C3" w14:textId="122249C1" w:rsidR="00374B66" w:rsidRPr="00C33FF0" w:rsidRDefault="00374B66" w:rsidP="00374B66">
      <w:pPr>
        <w:pStyle w:val="a5"/>
        <w:spacing w:after="0" w:line="240" w:lineRule="auto"/>
        <w:rPr>
          <w:rFonts w:eastAsia="Times New Roman"/>
          <w:lang w:eastAsia="ru-RU"/>
        </w:rPr>
      </w:pPr>
      <w:r w:rsidRPr="00C33FF0">
        <w:rPr>
          <w:rStyle w:val="ac"/>
          <w:lang w:eastAsia="ru-RU"/>
        </w:rPr>
        <w:t>- МУП «Теплосервис»</w:t>
      </w:r>
      <w:r w:rsidR="00771D6C" w:rsidRPr="00C33FF0">
        <w:rPr>
          <w:rStyle w:val="ac"/>
          <w:lang w:eastAsia="ru-RU"/>
        </w:rPr>
        <w:t xml:space="preserve"> в марте 2023 года</w:t>
      </w:r>
      <w:r w:rsidRPr="00C33FF0">
        <w:rPr>
          <w:rStyle w:val="ac"/>
          <w:lang w:eastAsia="ru-RU"/>
        </w:rPr>
        <w:t xml:space="preserve"> </w:t>
      </w:r>
      <w:r w:rsidR="00367924" w:rsidRPr="00C33FF0">
        <w:rPr>
          <w:rStyle w:val="ac"/>
          <w:lang w:eastAsia="ru-RU"/>
        </w:rPr>
        <w:t xml:space="preserve">передало 22 котельных, из которых 21 котельную ООО «ГКС» и котельную </w:t>
      </w:r>
      <w:r w:rsidR="00367924" w:rsidRPr="00C33FF0">
        <w:rPr>
          <w:rFonts w:eastAsia="Times New Roman"/>
          <w:lang w:eastAsia="ru-RU"/>
        </w:rPr>
        <w:t>с. Кубринск ул. Парковая ООО «Инвест-Аудит»;</w:t>
      </w:r>
    </w:p>
    <w:p w14:paraId="300321F5" w14:textId="0F3F752B" w:rsidR="00367924" w:rsidRPr="00C33FF0" w:rsidRDefault="00367924" w:rsidP="00374B66">
      <w:pPr>
        <w:pStyle w:val="a5"/>
        <w:spacing w:after="0" w:line="240" w:lineRule="auto"/>
        <w:rPr>
          <w:rFonts w:eastAsia="Times New Roman"/>
          <w:lang w:eastAsia="ru-RU"/>
        </w:rPr>
      </w:pPr>
      <w:r w:rsidRPr="00C33FF0">
        <w:rPr>
          <w:rFonts w:eastAsia="Times New Roman"/>
          <w:lang w:eastAsia="ru-RU"/>
        </w:rPr>
        <w:t xml:space="preserve">- ООО «РЭНСОМ» получена в аренду </w:t>
      </w:r>
      <w:r w:rsidR="00771D6C" w:rsidRPr="00C33FF0">
        <w:rPr>
          <w:rFonts w:eastAsia="Times New Roman"/>
          <w:lang w:eastAsia="ru-RU"/>
        </w:rPr>
        <w:t>котельная, расположенная по адресу: г. Переславль-Залесский, пл. Менделева, 2;</w:t>
      </w:r>
    </w:p>
    <w:p w14:paraId="2098DE56" w14:textId="4330EB04" w:rsidR="00771D6C" w:rsidRPr="00C33FF0" w:rsidRDefault="00771D6C" w:rsidP="00771D6C">
      <w:pPr>
        <w:pStyle w:val="a5"/>
        <w:spacing w:after="0" w:line="240" w:lineRule="auto"/>
        <w:rPr>
          <w:rFonts w:eastAsia="Times New Roman"/>
          <w:lang w:eastAsia="ru-RU"/>
        </w:rPr>
      </w:pPr>
      <w:r w:rsidRPr="00C33FF0">
        <w:rPr>
          <w:rFonts w:eastAsia="Times New Roman"/>
          <w:lang w:eastAsia="ru-RU"/>
        </w:rPr>
        <w:t xml:space="preserve">- МУП «Теплосервис» с марта 2023 года эксплуатирует только котельную, расположенную по адресу: г. Переславль-Залесский, мкр. </w:t>
      </w:r>
      <w:r w:rsidR="0056730B" w:rsidRPr="00C33FF0">
        <w:rPr>
          <w:rFonts w:eastAsia="Times New Roman"/>
          <w:lang w:eastAsia="ru-RU"/>
        </w:rPr>
        <w:t>Чкаловский, 62</w:t>
      </w:r>
      <w:r w:rsidRPr="00C33FF0">
        <w:rPr>
          <w:rFonts w:eastAsia="Times New Roman"/>
          <w:lang w:eastAsia="ru-RU"/>
        </w:rPr>
        <w:t>.</w:t>
      </w:r>
    </w:p>
    <w:p w14:paraId="107EB589" w14:textId="1CAE1B95" w:rsidR="00771D6C" w:rsidRPr="00C33FF0" w:rsidRDefault="00771D6C" w:rsidP="00374B66">
      <w:pPr>
        <w:pStyle w:val="a5"/>
        <w:spacing w:after="0" w:line="240" w:lineRule="auto"/>
        <w:rPr>
          <w:rStyle w:val="ac"/>
          <w:lang w:eastAsia="ru-RU"/>
        </w:rPr>
      </w:pPr>
    </w:p>
    <w:p w14:paraId="1FC0435F" w14:textId="6DD32B45" w:rsidR="00417CBE" w:rsidRPr="00C33FF0" w:rsidRDefault="006D10D6" w:rsidP="00374B66">
      <w:pPr>
        <w:pStyle w:val="a5"/>
        <w:spacing w:after="0" w:line="240" w:lineRule="auto"/>
      </w:pPr>
      <w:r w:rsidRPr="00C33FF0">
        <w:br w:type="page"/>
      </w:r>
    </w:p>
    <w:p w14:paraId="1F840A3C" w14:textId="3C27A5D0" w:rsidR="00510469" w:rsidRPr="00C33FF0" w:rsidRDefault="00510469" w:rsidP="00510469">
      <w:pPr>
        <w:pStyle w:val="2"/>
        <w:spacing w:after="0"/>
      </w:pPr>
      <w:bookmarkStart w:id="22" w:name="_Toc50544993"/>
      <w:bookmarkStart w:id="23" w:name="_Toc152427389"/>
      <w:r w:rsidRPr="00C33FF0">
        <w:lastRenderedPageBreak/>
        <w:t>ИСТОЧНИКИ ТЕПЛОВОЙ ЭНЕРГИИ</w:t>
      </w:r>
      <w:bookmarkEnd w:id="22"/>
      <w:bookmarkEnd w:id="23"/>
    </w:p>
    <w:p w14:paraId="581103D0" w14:textId="77777777" w:rsidR="00510469" w:rsidRPr="00C33FF0" w:rsidRDefault="00510469" w:rsidP="00510469">
      <w:pPr>
        <w:spacing w:after="0"/>
      </w:pPr>
    </w:p>
    <w:p w14:paraId="02862459" w14:textId="32024F5E" w:rsidR="00417CBE" w:rsidRPr="00C33FF0" w:rsidRDefault="00417CBE" w:rsidP="00B5286D">
      <w:pPr>
        <w:pStyle w:val="3"/>
      </w:pPr>
      <w:bookmarkStart w:id="24" w:name="_Toc152427390"/>
      <w:r w:rsidRPr="00C33FF0">
        <w:t>Структура</w:t>
      </w:r>
      <w:r w:rsidR="00D7609C" w:rsidRPr="00C33FF0">
        <w:t xml:space="preserve"> и</w:t>
      </w:r>
      <w:r w:rsidR="004B6427" w:rsidRPr="00C33FF0">
        <w:t xml:space="preserve"> </w:t>
      </w:r>
      <w:r w:rsidR="00D7609C" w:rsidRPr="00C33FF0">
        <w:t>технические характеристики</w:t>
      </w:r>
      <w:r w:rsidRPr="00C33FF0">
        <w:t xml:space="preserve"> основного оборудования</w:t>
      </w:r>
      <w:bookmarkEnd w:id="24"/>
    </w:p>
    <w:p w14:paraId="02CD5DB0" w14:textId="1D1D07A8" w:rsidR="00417CBE" w:rsidRPr="00C33FF0" w:rsidRDefault="00196868" w:rsidP="00A56F85">
      <w:pPr>
        <w:pStyle w:val="a5"/>
        <w:spacing w:after="0" w:line="240" w:lineRule="auto"/>
        <w:jc w:val="left"/>
      </w:pPr>
      <w:r w:rsidRPr="00C33FF0">
        <w:t>Структура, состав и технические характеристики основного оборудования котельн</w:t>
      </w:r>
      <w:r w:rsidR="00B5286D" w:rsidRPr="00C33FF0">
        <w:t>ых</w:t>
      </w:r>
      <w:r w:rsidR="004431F7" w:rsidRPr="00C33FF0">
        <w:t xml:space="preserve"> представлены в таблицах </w:t>
      </w:r>
      <w:r w:rsidR="004431F7" w:rsidRPr="00C33FF0">
        <w:fldChar w:fldCharType="begin"/>
      </w:r>
      <w:r w:rsidR="004431F7" w:rsidRPr="00C33FF0">
        <w:instrText xml:space="preserve"> REF _Ref151827876 \h  \* MERGEFORMAT </w:instrText>
      </w:r>
      <w:r w:rsidR="004431F7" w:rsidRPr="00C33FF0">
        <w:fldChar w:fldCharType="separate"/>
      </w:r>
      <w:r w:rsidR="00573854" w:rsidRPr="00C33FF0">
        <w:rPr>
          <w:vanish/>
        </w:rPr>
        <w:t xml:space="preserve">Таблица </w:t>
      </w:r>
      <w:r w:rsidR="00573854" w:rsidRPr="00C33FF0">
        <w:rPr>
          <w:noProof/>
        </w:rPr>
        <w:t>1</w:t>
      </w:r>
      <w:r w:rsidR="004431F7" w:rsidRPr="00C33FF0">
        <w:fldChar w:fldCharType="end"/>
      </w:r>
      <w:r w:rsidR="004431F7" w:rsidRPr="00C33FF0">
        <w:t xml:space="preserve"> - </w:t>
      </w:r>
      <w:r w:rsidR="004431F7" w:rsidRPr="00C33FF0">
        <w:fldChar w:fldCharType="begin"/>
      </w:r>
      <w:r w:rsidR="004431F7" w:rsidRPr="00C33FF0">
        <w:instrText xml:space="preserve"> REF _Ref151827883 \h  \* MERGEFORMAT </w:instrText>
      </w:r>
      <w:r w:rsidR="004431F7" w:rsidRPr="00C33FF0">
        <w:fldChar w:fldCharType="separate"/>
      </w:r>
      <w:r w:rsidR="00573854" w:rsidRPr="00C33FF0">
        <w:rPr>
          <w:vanish/>
        </w:rPr>
        <w:t xml:space="preserve">Таблица </w:t>
      </w:r>
      <w:r w:rsidR="00573854" w:rsidRPr="00C33FF0">
        <w:rPr>
          <w:noProof/>
        </w:rPr>
        <w:t>4</w:t>
      </w:r>
      <w:r w:rsidR="004431F7" w:rsidRPr="00C33FF0">
        <w:fldChar w:fldCharType="end"/>
      </w:r>
      <w:r w:rsidR="007649E8" w:rsidRPr="00C33FF0">
        <w:rPr>
          <w:rStyle w:val="ac"/>
        </w:rPr>
        <w:t>.</w:t>
      </w:r>
    </w:p>
    <w:p w14:paraId="2D6B7654" w14:textId="0757547A" w:rsidR="00417CBE" w:rsidRPr="00C33FF0" w:rsidRDefault="00417CBE" w:rsidP="00F918C8">
      <w:pPr>
        <w:pStyle w:val="a5"/>
        <w:ind w:firstLine="0"/>
        <w:jc w:val="left"/>
        <w:rPr>
          <w:rFonts w:eastAsia="Times New Roman"/>
          <w:b/>
          <w:lang w:eastAsia="ru-RU"/>
        </w:rPr>
      </w:pPr>
    </w:p>
    <w:p w14:paraId="521366B3" w14:textId="77777777" w:rsidR="00417CBE" w:rsidRPr="00C33FF0" w:rsidRDefault="00417CBE" w:rsidP="00F918C8">
      <w:pPr>
        <w:pStyle w:val="2"/>
        <w:numPr>
          <w:ilvl w:val="0"/>
          <w:numId w:val="0"/>
        </w:numPr>
        <w:spacing w:before="240"/>
        <w:ind w:left="568"/>
        <w:rPr>
          <w:rFonts w:ascii="Arial" w:eastAsia="Times New Roman" w:hAnsi="Arial" w:cs="Arial"/>
          <w:lang w:eastAsia="ru-RU"/>
        </w:rPr>
        <w:sectPr w:rsidR="00417CBE" w:rsidRPr="00C33FF0" w:rsidSect="008D4987">
          <w:footerReference w:type="default" r:id="rId18"/>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397A1F2C" w14:textId="73EA46AA" w:rsidR="00921A92" w:rsidRPr="00C33FF0" w:rsidRDefault="00921A92" w:rsidP="00E62BDD">
      <w:pPr>
        <w:spacing w:after="0"/>
      </w:pPr>
      <w:bookmarkStart w:id="25" w:name="_Ref151827876"/>
      <w:bookmarkStart w:id="26" w:name="_Toc152427264"/>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w:t>
      </w:r>
      <w:r w:rsidR="00777A87" w:rsidRPr="00C33FF0">
        <w:rPr>
          <w:noProof/>
        </w:rPr>
        <w:fldChar w:fldCharType="end"/>
      </w:r>
      <w:bookmarkEnd w:id="25"/>
      <w:r w:rsidRPr="00C33FF0">
        <w:t xml:space="preserve"> – Состав и технические характеристики основного оборудования котельной ООО «</w:t>
      </w:r>
      <w:r w:rsidR="002F462E" w:rsidRPr="00C33FF0">
        <w:rPr>
          <w:rFonts w:eastAsia="Times New Roman"/>
          <w:lang w:eastAsia="ru-RU"/>
        </w:rPr>
        <w:t>ГКС</w:t>
      </w:r>
      <w:r w:rsidRPr="00C33FF0">
        <w:t>»</w:t>
      </w:r>
      <w:bookmarkEnd w:id="26"/>
      <w:r w:rsidRPr="00C33FF0">
        <w:t xml:space="preserve"> </w:t>
      </w:r>
    </w:p>
    <w:tbl>
      <w:tblPr>
        <w:tblW w:w="5000" w:type="pct"/>
        <w:tblLook w:val="04A0" w:firstRow="1" w:lastRow="0" w:firstColumn="1" w:lastColumn="0" w:noHBand="0" w:noVBand="1"/>
      </w:tblPr>
      <w:tblGrid>
        <w:gridCol w:w="509"/>
        <w:gridCol w:w="1668"/>
        <w:gridCol w:w="2140"/>
        <w:gridCol w:w="1621"/>
        <w:gridCol w:w="1232"/>
        <w:gridCol w:w="1514"/>
        <w:gridCol w:w="1520"/>
        <w:gridCol w:w="1291"/>
        <w:gridCol w:w="1125"/>
        <w:gridCol w:w="908"/>
        <w:gridCol w:w="1315"/>
      </w:tblGrid>
      <w:tr w:rsidR="00C33FF0" w:rsidRPr="00C33FF0" w14:paraId="0993A320" w14:textId="77777777" w:rsidTr="002F462E">
        <w:trPr>
          <w:trHeight w:val="20"/>
          <w:tblHeader/>
        </w:trPr>
        <w:tc>
          <w:tcPr>
            <w:tcW w:w="1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A7F8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562" w:type="pct"/>
            <w:tcBorders>
              <w:top w:val="single" w:sz="4" w:space="0" w:color="auto"/>
              <w:left w:val="nil"/>
              <w:bottom w:val="single" w:sz="4" w:space="0" w:color="auto"/>
              <w:right w:val="single" w:sz="4" w:space="0" w:color="auto"/>
            </w:tcBorders>
            <w:shd w:val="clear" w:color="auto" w:fill="auto"/>
            <w:vAlign w:val="center"/>
            <w:hideMark/>
          </w:tcPr>
          <w:p w14:paraId="24EB33D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Район эксплуатации</w:t>
            </w:r>
          </w:p>
        </w:tc>
        <w:tc>
          <w:tcPr>
            <w:tcW w:w="721" w:type="pct"/>
            <w:tcBorders>
              <w:top w:val="single" w:sz="4" w:space="0" w:color="auto"/>
              <w:left w:val="nil"/>
              <w:bottom w:val="single" w:sz="4" w:space="0" w:color="auto"/>
              <w:right w:val="single" w:sz="4" w:space="0" w:color="auto"/>
            </w:tcBorders>
            <w:shd w:val="clear" w:color="auto" w:fill="auto"/>
            <w:noWrap/>
            <w:vAlign w:val="center"/>
            <w:hideMark/>
          </w:tcPr>
          <w:p w14:paraId="6E3071C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546" w:type="pct"/>
            <w:tcBorders>
              <w:top w:val="single" w:sz="4" w:space="0" w:color="auto"/>
              <w:left w:val="nil"/>
              <w:bottom w:val="single" w:sz="4" w:space="0" w:color="auto"/>
              <w:right w:val="single" w:sz="4" w:space="0" w:color="auto"/>
            </w:tcBorders>
            <w:shd w:val="clear" w:color="000000" w:fill="FFFFFF"/>
            <w:vAlign w:val="center"/>
            <w:hideMark/>
          </w:tcPr>
          <w:p w14:paraId="5388F13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415" w:type="pct"/>
            <w:tcBorders>
              <w:top w:val="single" w:sz="4" w:space="0" w:color="auto"/>
              <w:left w:val="nil"/>
              <w:bottom w:val="single" w:sz="4" w:space="0" w:color="auto"/>
              <w:right w:val="single" w:sz="4" w:space="0" w:color="auto"/>
            </w:tcBorders>
            <w:shd w:val="clear" w:color="auto" w:fill="auto"/>
            <w:vAlign w:val="center"/>
            <w:hideMark/>
          </w:tcPr>
          <w:p w14:paraId="479AF82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котла, МВт/ч</w:t>
            </w:r>
          </w:p>
        </w:tc>
        <w:tc>
          <w:tcPr>
            <w:tcW w:w="510" w:type="pct"/>
            <w:tcBorders>
              <w:top w:val="single" w:sz="4" w:space="0" w:color="auto"/>
              <w:left w:val="nil"/>
              <w:bottom w:val="single" w:sz="4" w:space="0" w:color="auto"/>
              <w:right w:val="single" w:sz="4" w:space="0" w:color="auto"/>
            </w:tcBorders>
            <w:shd w:val="clear" w:color="000000" w:fill="FFFFFF"/>
            <w:vAlign w:val="center"/>
            <w:hideMark/>
          </w:tcPr>
          <w:p w14:paraId="1F2E4E2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Номинальная мощность, Гкал/ч</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4E78F62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1188E52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котельной, Гкал/ч</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4BCCDE7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котлам, кг у.т./Гкал</w:t>
            </w:r>
          </w:p>
        </w:tc>
        <w:tc>
          <w:tcPr>
            <w:tcW w:w="306" w:type="pct"/>
            <w:tcBorders>
              <w:top w:val="single" w:sz="4" w:space="0" w:color="auto"/>
              <w:left w:val="nil"/>
              <w:bottom w:val="single" w:sz="4" w:space="0" w:color="auto"/>
              <w:right w:val="single" w:sz="4" w:space="0" w:color="auto"/>
            </w:tcBorders>
            <w:shd w:val="clear" w:color="auto" w:fill="auto"/>
            <w:vAlign w:val="center"/>
            <w:hideMark/>
          </w:tcPr>
          <w:p w14:paraId="0D7F636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котлов, %</w:t>
            </w:r>
          </w:p>
        </w:tc>
        <w:tc>
          <w:tcPr>
            <w:tcW w:w="443" w:type="pct"/>
            <w:tcBorders>
              <w:top w:val="single" w:sz="4" w:space="0" w:color="auto"/>
              <w:left w:val="nil"/>
              <w:bottom w:val="single" w:sz="4" w:space="0" w:color="auto"/>
              <w:right w:val="single" w:sz="4" w:space="0" w:color="auto"/>
            </w:tcBorders>
            <w:shd w:val="clear" w:color="auto" w:fill="auto"/>
            <w:vAlign w:val="center"/>
            <w:hideMark/>
          </w:tcPr>
          <w:p w14:paraId="6B146C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котельной, кг у.т./Гкал</w:t>
            </w:r>
          </w:p>
        </w:tc>
      </w:tr>
      <w:tr w:rsidR="00C33FF0" w:rsidRPr="00C33FF0" w14:paraId="2DC3AFDF"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FE5CBA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город Переславль-Залесский</w:t>
            </w:r>
          </w:p>
        </w:tc>
      </w:tr>
      <w:tr w:rsidR="00C33FF0" w:rsidRPr="00C33FF0" w14:paraId="513C143F"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73ED9F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Основное топливо – природный газ</w:t>
            </w:r>
          </w:p>
        </w:tc>
      </w:tr>
      <w:tr w:rsidR="00C33FF0" w:rsidRPr="00C33FF0" w14:paraId="1363FB80"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08E18DF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5010888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Сельхозтехника</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2552CC0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546" w:type="pct"/>
            <w:tcBorders>
              <w:top w:val="nil"/>
              <w:left w:val="nil"/>
              <w:bottom w:val="single" w:sz="4" w:space="0" w:color="auto"/>
              <w:right w:val="single" w:sz="4" w:space="0" w:color="auto"/>
            </w:tcBorders>
            <w:shd w:val="clear" w:color="auto" w:fill="auto"/>
            <w:vAlign w:val="center"/>
            <w:hideMark/>
          </w:tcPr>
          <w:p w14:paraId="7469333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 2,5-13</w:t>
            </w:r>
          </w:p>
        </w:tc>
        <w:tc>
          <w:tcPr>
            <w:tcW w:w="415" w:type="pct"/>
            <w:tcBorders>
              <w:top w:val="nil"/>
              <w:left w:val="nil"/>
              <w:bottom w:val="single" w:sz="4" w:space="0" w:color="auto"/>
              <w:right w:val="single" w:sz="4" w:space="0" w:color="auto"/>
            </w:tcBorders>
            <w:shd w:val="clear" w:color="auto" w:fill="auto"/>
            <w:vAlign w:val="center"/>
            <w:hideMark/>
          </w:tcPr>
          <w:p w14:paraId="02DE40D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1,820</w:t>
            </w:r>
          </w:p>
        </w:tc>
        <w:tc>
          <w:tcPr>
            <w:tcW w:w="510" w:type="pct"/>
            <w:tcBorders>
              <w:top w:val="nil"/>
              <w:left w:val="nil"/>
              <w:bottom w:val="single" w:sz="4" w:space="0" w:color="auto"/>
              <w:right w:val="single" w:sz="4" w:space="0" w:color="auto"/>
            </w:tcBorders>
            <w:shd w:val="clear" w:color="auto" w:fill="auto"/>
            <w:vAlign w:val="center"/>
            <w:hideMark/>
          </w:tcPr>
          <w:p w14:paraId="236B123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1,565</w:t>
            </w:r>
          </w:p>
        </w:tc>
        <w:tc>
          <w:tcPr>
            <w:tcW w:w="512" w:type="pct"/>
            <w:tcBorders>
              <w:top w:val="nil"/>
              <w:left w:val="nil"/>
              <w:bottom w:val="single" w:sz="4" w:space="0" w:color="auto"/>
              <w:right w:val="single" w:sz="4" w:space="0" w:color="auto"/>
            </w:tcBorders>
            <w:shd w:val="clear" w:color="auto" w:fill="auto"/>
            <w:vAlign w:val="center"/>
            <w:hideMark/>
          </w:tcPr>
          <w:p w14:paraId="5DA676B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1975</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5626085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4,065</w:t>
            </w:r>
          </w:p>
        </w:tc>
        <w:tc>
          <w:tcPr>
            <w:tcW w:w="379" w:type="pct"/>
            <w:tcBorders>
              <w:top w:val="nil"/>
              <w:left w:val="nil"/>
              <w:bottom w:val="single" w:sz="4" w:space="0" w:color="auto"/>
              <w:right w:val="single" w:sz="4" w:space="0" w:color="auto"/>
            </w:tcBorders>
            <w:shd w:val="clear" w:color="auto" w:fill="auto"/>
            <w:vAlign w:val="center"/>
            <w:hideMark/>
          </w:tcPr>
          <w:p w14:paraId="0C1A45E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66F94C8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04FA5A3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r>
      <w:tr w:rsidR="00C33FF0" w:rsidRPr="00C33FF0" w14:paraId="50A7D366"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7DB41937"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01384A45"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785F322"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18CD56C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 4-13</w:t>
            </w:r>
          </w:p>
        </w:tc>
        <w:tc>
          <w:tcPr>
            <w:tcW w:w="415" w:type="pct"/>
            <w:tcBorders>
              <w:top w:val="nil"/>
              <w:left w:val="nil"/>
              <w:bottom w:val="single" w:sz="4" w:space="0" w:color="auto"/>
              <w:right w:val="single" w:sz="4" w:space="0" w:color="auto"/>
            </w:tcBorders>
            <w:shd w:val="clear" w:color="auto" w:fill="auto"/>
            <w:vAlign w:val="center"/>
            <w:hideMark/>
          </w:tcPr>
          <w:p w14:paraId="188756D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2,907</w:t>
            </w:r>
          </w:p>
        </w:tc>
        <w:tc>
          <w:tcPr>
            <w:tcW w:w="510" w:type="pct"/>
            <w:tcBorders>
              <w:top w:val="nil"/>
              <w:left w:val="nil"/>
              <w:bottom w:val="single" w:sz="4" w:space="0" w:color="auto"/>
              <w:right w:val="single" w:sz="4" w:space="0" w:color="auto"/>
            </w:tcBorders>
            <w:shd w:val="clear" w:color="auto" w:fill="auto"/>
            <w:vAlign w:val="center"/>
            <w:hideMark/>
          </w:tcPr>
          <w:p w14:paraId="1B1BD06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2,500</w:t>
            </w:r>
          </w:p>
        </w:tc>
        <w:tc>
          <w:tcPr>
            <w:tcW w:w="512" w:type="pct"/>
            <w:tcBorders>
              <w:top w:val="nil"/>
              <w:left w:val="nil"/>
              <w:bottom w:val="single" w:sz="4" w:space="0" w:color="auto"/>
              <w:right w:val="single" w:sz="4" w:space="0" w:color="auto"/>
            </w:tcBorders>
            <w:shd w:val="clear" w:color="auto" w:fill="auto"/>
            <w:vAlign w:val="center"/>
            <w:hideMark/>
          </w:tcPr>
          <w:p w14:paraId="1515AAE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1975</w:t>
            </w:r>
          </w:p>
        </w:tc>
        <w:tc>
          <w:tcPr>
            <w:tcW w:w="435" w:type="pct"/>
            <w:vMerge/>
            <w:tcBorders>
              <w:top w:val="nil"/>
              <w:left w:val="single" w:sz="4" w:space="0" w:color="auto"/>
              <w:bottom w:val="single" w:sz="4" w:space="0" w:color="auto"/>
              <w:right w:val="single" w:sz="4" w:space="0" w:color="auto"/>
            </w:tcBorders>
            <w:vAlign w:val="center"/>
            <w:hideMark/>
          </w:tcPr>
          <w:p w14:paraId="7B4AF47A"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591D6D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46ECE7E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88656E"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0467B1A"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5165D0D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4A0A7BD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Московская, 15</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0F3D9A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546" w:type="pct"/>
            <w:tcBorders>
              <w:top w:val="nil"/>
              <w:left w:val="nil"/>
              <w:bottom w:val="single" w:sz="4" w:space="0" w:color="auto"/>
              <w:right w:val="single" w:sz="4" w:space="0" w:color="auto"/>
            </w:tcBorders>
            <w:shd w:val="clear" w:color="auto" w:fill="auto"/>
            <w:vAlign w:val="center"/>
            <w:hideMark/>
          </w:tcPr>
          <w:p w14:paraId="495D37E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183782F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24A8584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9509DF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54C93A0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0,516</w:t>
            </w:r>
          </w:p>
        </w:tc>
        <w:tc>
          <w:tcPr>
            <w:tcW w:w="379" w:type="pct"/>
            <w:tcBorders>
              <w:top w:val="nil"/>
              <w:left w:val="nil"/>
              <w:bottom w:val="single" w:sz="4" w:space="0" w:color="auto"/>
              <w:right w:val="single" w:sz="4" w:space="0" w:color="auto"/>
            </w:tcBorders>
            <w:shd w:val="clear" w:color="auto" w:fill="auto"/>
            <w:vAlign w:val="center"/>
            <w:hideMark/>
          </w:tcPr>
          <w:p w14:paraId="46C470A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792229B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2EA6CE5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r>
      <w:tr w:rsidR="00C33FF0" w:rsidRPr="00C33FF0" w14:paraId="0A400D76"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3AED87B0"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457B2C5A"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21614221"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2B329FC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5027E96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263143D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4B0591B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2FB4BD54"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3D005C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1E7B4B7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B0BAEDB"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1618A97"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6510BC2"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E3CEB8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0224F3B7"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5EA65A3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2EDFECA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5F8709D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5A90DC3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025CE76D"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126F1F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0E1DD23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915B8DC"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244C90A9"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60EA54F"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0AE8BB78"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1D6C900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68DF626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5CCE997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7CE1CC0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7D5D476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7E88A429"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5B0EBB3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5F30423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5968CB50"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C74423A"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85659A5"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3B9D5E7"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B4FB2EB"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1B8FBD7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7464146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3E6FD0F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2B179D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D9AFCB9"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DDE2F1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5FC1055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0AF74DE7"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1995F2F"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31D8476"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3E6F7118"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4527178"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79D7FAE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6DC283B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5A438B5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C45B20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8CB37BE"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37264A4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52FBEF2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612FDA5"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6B20206B" w14:textId="77777777" w:rsidTr="002F462E">
        <w:trPr>
          <w:trHeight w:val="20"/>
        </w:trPr>
        <w:tc>
          <w:tcPr>
            <w:tcW w:w="171" w:type="pct"/>
            <w:tcBorders>
              <w:top w:val="nil"/>
              <w:left w:val="single" w:sz="4" w:space="0" w:color="auto"/>
              <w:bottom w:val="single" w:sz="4" w:space="0" w:color="auto"/>
              <w:right w:val="single" w:sz="4" w:space="0" w:color="auto"/>
            </w:tcBorders>
            <w:shd w:val="clear" w:color="auto" w:fill="auto"/>
            <w:vAlign w:val="center"/>
            <w:hideMark/>
          </w:tcPr>
          <w:p w14:paraId="33E5696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562" w:type="pct"/>
            <w:tcBorders>
              <w:top w:val="nil"/>
              <w:left w:val="nil"/>
              <w:bottom w:val="single" w:sz="4" w:space="0" w:color="auto"/>
              <w:right w:val="single" w:sz="4" w:space="0" w:color="auto"/>
            </w:tcBorders>
            <w:shd w:val="clear" w:color="auto" w:fill="auto"/>
            <w:vAlign w:val="center"/>
            <w:hideMark/>
          </w:tcPr>
          <w:p w14:paraId="0309CB1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Московская, 26</w:t>
            </w:r>
          </w:p>
        </w:tc>
        <w:tc>
          <w:tcPr>
            <w:tcW w:w="721" w:type="pct"/>
            <w:tcBorders>
              <w:top w:val="nil"/>
              <w:left w:val="nil"/>
              <w:bottom w:val="single" w:sz="4" w:space="0" w:color="auto"/>
              <w:right w:val="single" w:sz="4" w:space="0" w:color="auto"/>
            </w:tcBorders>
            <w:shd w:val="clear" w:color="auto" w:fill="auto"/>
            <w:vAlign w:val="center"/>
            <w:hideMark/>
          </w:tcPr>
          <w:p w14:paraId="29C12B6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546" w:type="pct"/>
            <w:tcBorders>
              <w:top w:val="nil"/>
              <w:left w:val="nil"/>
              <w:bottom w:val="single" w:sz="4" w:space="0" w:color="auto"/>
              <w:right w:val="single" w:sz="4" w:space="0" w:color="auto"/>
            </w:tcBorders>
            <w:shd w:val="clear" w:color="auto" w:fill="auto"/>
            <w:vAlign w:val="center"/>
            <w:hideMark/>
          </w:tcPr>
          <w:p w14:paraId="72AB573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415" w:type="pct"/>
            <w:tcBorders>
              <w:top w:val="nil"/>
              <w:left w:val="nil"/>
              <w:bottom w:val="single" w:sz="4" w:space="0" w:color="auto"/>
              <w:right w:val="single" w:sz="4" w:space="0" w:color="auto"/>
            </w:tcBorders>
            <w:shd w:val="clear" w:color="auto" w:fill="auto"/>
            <w:vAlign w:val="center"/>
            <w:hideMark/>
          </w:tcPr>
          <w:p w14:paraId="323E351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1788B33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72500D5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2015</w:t>
            </w:r>
          </w:p>
        </w:tc>
        <w:tc>
          <w:tcPr>
            <w:tcW w:w="435" w:type="pct"/>
            <w:tcBorders>
              <w:top w:val="nil"/>
              <w:left w:val="nil"/>
              <w:bottom w:val="single" w:sz="4" w:space="0" w:color="auto"/>
              <w:right w:val="single" w:sz="4" w:space="0" w:color="auto"/>
            </w:tcBorders>
            <w:shd w:val="clear" w:color="auto" w:fill="auto"/>
            <w:vAlign w:val="center"/>
            <w:hideMark/>
          </w:tcPr>
          <w:p w14:paraId="041D6E1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379" w:type="pct"/>
            <w:tcBorders>
              <w:top w:val="nil"/>
              <w:left w:val="nil"/>
              <w:bottom w:val="single" w:sz="4" w:space="0" w:color="auto"/>
              <w:right w:val="single" w:sz="4" w:space="0" w:color="auto"/>
            </w:tcBorders>
            <w:shd w:val="clear" w:color="auto" w:fill="auto"/>
            <w:vAlign w:val="center"/>
            <w:hideMark/>
          </w:tcPr>
          <w:p w14:paraId="7815694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06" w:type="pct"/>
            <w:tcBorders>
              <w:top w:val="nil"/>
              <w:left w:val="nil"/>
              <w:bottom w:val="single" w:sz="4" w:space="0" w:color="auto"/>
              <w:right w:val="single" w:sz="4" w:space="0" w:color="auto"/>
            </w:tcBorders>
            <w:shd w:val="clear" w:color="auto" w:fill="auto"/>
            <w:vAlign w:val="center"/>
            <w:hideMark/>
          </w:tcPr>
          <w:p w14:paraId="6875C65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43" w:type="pct"/>
            <w:tcBorders>
              <w:top w:val="nil"/>
              <w:left w:val="nil"/>
              <w:bottom w:val="single" w:sz="4" w:space="0" w:color="auto"/>
              <w:right w:val="single" w:sz="4" w:space="0" w:color="auto"/>
            </w:tcBorders>
            <w:shd w:val="clear" w:color="auto" w:fill="auto"/>
            <w:vAlign w:val="center"/>
            <w:hideMark/>
          </w:tcPr>
          <w:p w14:paraId="09465B1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r>
      <w:tr w:rsidR="00C33FF0" w:rsidRPr="00C33FF0" w14:paraId="3142F4C8"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4A889E2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7627628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Зеленая</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5FFBCFA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546" w:type="pct"/>
            <w:tcBorders>
              <w:top w:val="nil"/>
              <w:left w:val="nil"/>
              <w:bottom w:val="single" w:sz="4" w:space="0" w:color="auto"/>
              <w:right w:val="single" w:sz="4" w:space="0" w:color="auto"/>
            </w:tcBorders>
            <w:shd w:val="clear" w:color="auto" w:fill="auto"/>
            <w:vAlign w:val="center"/>
            <w:hideMark/>
          </w:tcPr>
          <w:p w14:paraId="5A590D4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КВГМ-0,35</w:t>
            </w:r>
          </w:p>
        </w:tc>
        <w:tc>
          <w:tcPr>
            <w:tcW w:w="415" w:type="pct"/>
            <w:tcBorders>
              <w:top w:val="nil"/>
              <w:left w:val="nil"/>
              <w:bottom w:val="single" w:sz="4" w:space="0" w:color="auto"/>
              <w:right w:val="single" w:sz="4" w:space="0" w:color="auto"/>
            </w:tcBorders>
            <w:shd w:val="clear" w:color="auto" w:fill="auto"/>
            <w:vAlign w:val="center"/>
            <w:hideMark/>
          </w:tcPr>
          <w:p w14:paraId="255E788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0,350</w:t>
            </w:r>
          </w:p>
        </w:tc>
        <w:tc>
          <w:tcPr>
            <w:tcW w:w="510" w:type="pct"/>
            <w:tcBorders>
              <w:top w:val="nil"/>
              <w:left w:val="nil"/>
              <w:bottom w:val="single" w:sz="4" w:space="0" w:color="auto"/>
              <w:right w:val="single" w:sz="4" w:space="0" w:color="auto"/>
            </w:tcBorders>
            <w:shd w:val="clear" w:color="auto" w:fill="auto"/>
            <w:vAlign w:val="center"/>
            <w:hideMark/>
          </w:tcPr>
          <w:p w14:paraId="34431EA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0,301</w:t>
            </w:r>
          </w:p>
        </w:tc>
        <w:tc>
          <w:tcPr>
            <w:tcW w:w="512" w:type="pct"/>
            <w:tcBorders>
              <w:top w:val="nil"/>
              <w:left w:val="nil"/>
              <w:bottom w:val="single" w:sz="4" w:space="0" w:color="auto"/>
              <w:right w:val="single" w:sz="4" w:space="0" w:color="auto"/>
            </w:tcBorders>
            <w:shd w:val="clear" w:color="auto" w:fill="auto"/>
            <w:vAlign w:val="center"/>
            <w:hideMark/>
          </w:tcPr>
          <w:p w14:paraId="0DFAA77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63F70A5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0,602</w:t>
            </w:r>
          </w:p>
        </w:tc>
        <w:tc>
          <w:tcPr>
            <w:tcW w:w="379" w:type="pct"/>
            <w:tcBorders>
              <w:top w:val="nil"/>
              <w:left w:val="nil"/>
              <w:bottom w:val="single" w:sz="4" w:space="0" w:color="auto"/>
              <w:right w:val="single" w:sz="4" w:space="0" w:color="auto"/>
            </w:tcBorders>
            <w:shd w:val="clear" w:color="auto" w:fill="auto"/>
            <w:vAlign w:val="center"/>
            <w:hideMark/>
          </w:tcPr>
          <w:p w14:paraId="1754BFD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c>
          <w:tcPr>
            <w:tcW w:w="306" w:type="pct"/>
            <w:tcBorders>
              <w:top w:val="nil"/>
              <w:left w:val="nil"/>
              <w:bottom w:val="single" w:sz="4" w:space="0" w:color="auto"/>
              <w:right w:val="single" w:sz="4" w:space="0" w:color="auto"/>
            </w:tcBorders>
            <w:shd w:val="clear" w:color="auto" w:fill="auto"/>
            <w:vAlign w:val="center"/>
            <w:hideMark/>
          </w:tcPr>
          <w:p w14:paraId="294F735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6808B63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r>
      <w:tr w:rsidR="00C33FF0" w:rsidRPr="00C33FF0" w14:paraId="7F25E5F7"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70B57B37"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D44CFA8"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3DF68C6"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3CC360C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КВГМ-0,35</w:t>
            </w:r>
          </w:p>
        </w:tc>
        <w:tc>
          <w:tcPr>
            <w:tcW w:w="415" w:type="pct"/>
            <w:tcBorders>
              <w:top w:val="nil"/>
              <w:left w:val="nil"/>
              <w:bottom w:val="single" w:sz="4" w:space="0" w:color="auto"/>
              <w:right w:val="single" w:sz="4" w:space="0" w:color="auto"/>
            </w:tcBorders>
            <w:shd w:val="clear" w:color="auto" w:fill="auto"/>
            <w:vAlign w:val="center"/>
            <w:hideMark/>
          </w:tcPr>
          <w:p w14:paraId="2E656F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0,350</w:t>
            </w:r>
          </w:p>
        </w:tc>
        <w:tc>
          <w:tcPr>
            <w:tcW w:w="510" w:type="pct"/>
            <w:tcBorders>
              <w:top w:val="nil"/>
              <w:left w:val="nil"/>
              <w:bottom w:val="single" w:sz="4" w:space="0" w:color="auto"/>
              <w:right w:val="single" w:sz="4" w:space="0" w:color="auto"/>
            </w:tcBorders>
            <w:shd w:val="clear" w:color="auto" w:fill="auto"/>
            <w:vAlign w:val="center"/>
            <w:hideMark/>
          </w:tcPr>
          <w:p w14:paraId="046F1DC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0,301</w:t>
            </w:r>
          </w:p>
        </w:tc>
        <w:tc>
          <w:tcPr>
            <w:tcW w:w="512" w:type="pct"/>
            <w:tcBorders>
              <w:top w:val="nil"/>
              <w:left w:val="nil"/>
              <w:bottom w:val="single" w:sz="4" w:space="0" w:color="auto"/>
              <w:right w:val="single" w:sz="4" w:space="0" w:color="auto"/>
            </w:tcBorders>
            <w:shd w:val="clear" w:color="auto" w:fill="auto"/>
            <w:vAlign w:val="center"/>
            <w:hideMark/>
          </w:tcPr>
          <w:p w14:paraId="35D63BF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6C6BF40"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1A4029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c>
          <w:tcPr>
            <w:tcW w:w="306" w:type="pct"/>
            <w:tcBorders>
              <w:top w:val="nil"/>
              <w:left w:val="nil"/>
              <w:bottom w:val="single" w:sz="4" w:space="0" w:color="auto"/>
              <w:right w:val="single" w:sz="4" w:space="0" w:color="auto"/>
            </w:tcBorders>
            <w:shd w:val="clear" w:color="auto" w:fill="auto"/>
            <w:vAlign w:val="center"/>
            <w:hideMark/>
          </w:tcPr>
          <w:p w14:paraId="4C0557B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0402EC0A"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91FA7C5" w14:textId="77777777" w:rsidTr="002F462E">
        <w:trPr>
          <w:trHeight w:val="20"/>
        </w:trPr>
        <w:tc>
          <w:tcPr>
            <w:tcW w:w="171" w:type="pct"/>
            <w:tcBorders>
              <w:top w:val="nil"/>
              <w:left w:val="single" w:sz="4" w:space="0" w:color="auto"/>
              <w:bottom w:val="single" w:sz="4" w:space="0" w:color="auto"/>
              <w:right w:val="single" w:sz="4" w:space="0" w:color="auto"/>
            </w:tcBorders>
            <w:shd w:val="clear" w:color="auto" w:fill="auto"/>
            <w:vAlign w:val="center"/>
            <w:hideMark/>
          </w:tcPr>
          <w:p w14:paraId="6BF4269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562" w:type="pct"/>
            <w:tcBorders>
              <w:top w:val="nil"/>
              <w:left w:val="nil"/>
              <w:bottom w:val="single" w:sz="4" w:space="0" w:color="auto"/>
              <w:right w:val="single" w:sz="4" w:space="0" w:color="auto"/>
            </w:tcBorders>
            <w:shd w:val="clear" w:color="auto" w:fill="auto"/>
            <w:vAlign w:val="center"/>
            <w:hideMark/>
          </w:tcPr>
          <w:p w14:paraId="107A7F3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Молодежный</w:t>
            </w:r>
          </w:p>
        </w:tc>
        <w:tc>
          <w:tcPr>
            <w:tcW w:w="721" w:type="pct"/>
            <w:tcBorders>
              <w:top w:val="nil"/>
              <w:left w:val="nil"/>
              <w:bottom w:val="single" w:sz="4" w:space="0" w:color="auto"/>
              <w:right w:val="single" w:sz="4" w:space="0" w:color="auto"/>
            </w:tcBorders>
            <w:shd w:val="clear" w:color="auto" w:fill="auto"/>
            <w:vAlign w:val="center"/>
            <w:hideMark/>
          </w:tcPr>
          <w:p w14:paraId="466E8E7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546" w:type="pct"/>
            <w:tcBorders>
              <w:top w:val="nil"/>
              <w:left w:val="nil"/>
              <w:bottom w:val="single" w:sz="4" w:space="0" w:color="auto"/>
              <w:right w:val="single" w:sz="4" w:space="0" w:color="auto"/>
            </w:tcBorders>
            <w:shd w:val="clear" w:color="auto" w:fill="auto"/>
            <w:vAlign w:val="center"/>
            <w:hideMark/>
          </w:tcPr>
          <w:p w14:paraId="1A5D056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MegaDual 240F</w:t>
            </w:r>
          </w:p>
        </w:tc>
        <w:tc>
          <w:tcPr>
            <w:tcW w:w="415" w:type="pct"/>
            <w:tcBorders>
              <w:top w:val="nil"/>
              <w:left w:val="nil"/>
              <w:bottom w:val="single" w:sz="4" w:space="0" w:color="auto"/>
              <w:right w:val="single" w:sz="4" w:space="0" w:color="auto"/>
            </w:tcBorders>
            <w:shd w:val="clear" w:color="auto" w:fill="auto"/>
            <w:vAlign w:val="center"/>
            <w:hideMark/>
          </w:tcPr>
          <w:p w14:paraId="7DA5693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510" w:type="pct"/>
            <w:tcBorders>
              <w:top w:val="nil"/>
              <w:left w:val="nil"/>
              <w:bottom w:val="single" w:sz="4" w:space="0" w:color="auto"/>
              <w:right w:val="single" w:sz="4" w:space="0" w:color="auto"/>
            </w:tcBorders>
            <w:shd w:val="clear" w:color="auto" w:fill="auto"/>
            <w:vAlign w:val="center"/>
            <w:hideMark/>
          </w:tcPr>
          <w:p w14:paraId="4DC2DF5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512" w:type="pct"/>
            <w:tcBorders>
              <w:top w:val="nil"/>
              <w:left w:val="nil"/>
              <w:bottom w:val="single" w:sz="4" w:space="0" w:color="auto"/>
              <w:right w:val="single" w:sz="4" w:space="0" w:color="auto"/>
            </w:tcBorders>
            <w:shd w:val="clear" w:color="auto" w:fill="auto"/>
            <w:vAlign w:val="center"/>
            <w:hideMark/>
          </w:tcPr>
          <w:p w14:paraId="47FEDD7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435" w:type="pct"/>
            <w:tcBorders>
              <w:top w:val="nil"/>
              <w:left w:val="nil"/>
              <w:bottom w:val="single" w:sz="4" w:space="0" w:color="auto"/>
              <w:right w:val="single" w:sz="4" w:space="0" w:color="auto"/>
            </w:tcBorders>
            <w:shd w:val="clear" w:color="auto" w:fill="auto"/>
            <w:vAlign w:val="center"/>
            <w:hideMark/>
          </w:tcPr>
          <w:p w14:paraId="1782849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379" w:type="pct"/>
            <w:tcBorders>
              <w:top w:val="nil"/>
              <w:left w:val="nil"/>
              <w:bottom w:val="single" w:sz="4" w:space="0" w:color="auto"/>
              <w:right w:val="single" w:sz="4" w:space="0" w:color="auto"/>
            </w:tcBorders>
            <w:shd w:val="clear" w:color="auto" w:fill="auto"/>
            <w:vAlign w:val="center"/>
            <w:hideMark/>
          </w:tcPr>
          <w:p w14:paraId="052603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153,61</w:t>
            </w:r>
          </w:p>
        </w:tc>
        <w:tc>
          <w:tcPr>
            <w:tcW w:w="306" w:type="pct"/>
            <w:tcBorders>
              <w:top w:val="nil"/>
              <w:left w:val="nil"/>
              <w:bottom w:val="single" w:sz="4" w:space="0" w:color="auto"/>
              <w:right w:val="single" w:sz="4" w:space="0" w:color="auto"/>
            </w:tcBorders>
            <w:shd w:val="clear" w:color="auto" w:fill="auto"/>
            <w:vAlign w:val="center"/>
            <w:hideMark/>
          </w:tcPr>
          <w:p w14:paraId="1E61337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w:t>
            </w:r>
          </w:p>
        </w:tc>
        <w:tc>
          <w:tcPr>
            <w:tcW w:w="443" w:type="pct"/>
            <w:tcBorders>
              <w:top w:val="nil"/>
              <w:left w:val="nil"/>
              <w:bottom w:val="single" w:sz="4" w:space="0" w:color="auto"/>
              <w:right w:val="single" w:sz="4" w:space="0" w:color="auto"/>
            </w:tcBorders>
            <w:shd w:val="clear" w:color="auto" w:fill="auto"/>
            <w:vAlign w:val="center"/>
            <w:hideMark/>
          </w:tcPr>
          <w:p w14:paraId="12015B7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153,61</w:t>
            </w:r>
          </w:p>
        </w:tc>
      </w:tr>
      <w:tr w:rsidR="00C33FF0" w:rsidRPr="00C33FF0" w14:paraId="369D33FC"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E7416D8"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C33FF0" w:rsidRPr="00C33FF0" w14:paraId="7DC6B14A"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7E02A61"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7C8E1C3A"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4A8C4CD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036D59D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п. Ивановское </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151C05E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546" w:type="pct"/>
            <w:tcBorders>
              <w:top w:val="nil"/>
              <w:left w:val="nil"/>
              <w:bottom w:val="single" w:sz="4" w:space="0" w:color="auto"/>
              <w:right w:val="single" w:sz="4" w:space="0" w:color="auto"/>
            </w:tcBorders>
            <w:shd w:val="clear" w:color="auto" w:fill="auto"/>
            <w:noWrap/>
            <w:vAlign w:val="center"/>
            <w:hideMark/>
          </w:tcPr>
          <w:p w14:paraId="6F1BAB0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ПВ-400 </w:t>
            </w:r>
          </w:p>
        </w:tc>
        <w:tc>
          <w:tcPr>
            <w:tcW w:w="415" w:type="pct"/>
            <w:tcBorders>
              <w:top w:val="nil"/>
              <w:left w:val="nil"/>
              <w:bottom w:val="single" w:sz="4" w:space="0" w:color="auto"/>
              <w:right w:val="single" w:sz="4" w:space="0" w:color="auto"/>
            </w:tcBorders>
            <w:shd w:val="clear" w:color="auto" w:fill="auto"/>
            <w:vAlign w:val="center"/>
            <w:hideMark/>
          </w:tcPr>
          <w:p w14:paraId="137E627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0,400</w:t>
            </w:r>
          </w:p>
        </w:tc>
        <w:tc>
          <w:tcPr>
            <w:tcW w:w="510" w:type="pct"/>
            <w:tcBorders>
              <w:top w:val="nil"/>
              <w:left w:val="nil"/>
              <w:bottom w:val="single" w:sz="4" w:space="0" w:color="auto"/>
              <w:right w:val="single" w:sz="4" w:space="0" w:color="auto"/>
            </w:tcBorders>
            <w:shd w:val="clear" w:color="auto" w:fill="auto"/>
            <w:vAlign w:val="center"/>
            <w:hideMark/>
          </w:tcPr>
          <w:p w14:paraId="729497E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0,340</w:t>
            </w:r>
          </w:p>
        </w:tc>
        <w:tc>
          <w:tcPr>
            <w:tcW w:w="512" w:type="pct"/>
            <w:tcBorders>
              <w:top w:val="nil"/>
              <w:left w:val="nil"/>
              <w:bottom w:val="single" w:sz="4" w:space="0" w:color="auto"/>
              <w:right w:val="single" w:sz="4" w:space="0" w:color="auto"/>
            </w:tcBorders>
            <w:shd w:val="clear" w:color="auto" w:fill="auto"/>
            <w:vAlign w:val="center"/>
            <w:hideMark/>
          </w:tcPr>
          <w:p w14:paraId="4994012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4DFD5B2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0,680</w:t>
            </w:r>
          </w:p>
        </w:tc>
        <w:tc>
          <w:tcPr>
            <w:tcW w:w="379" w:type="pct"/>
            <w:tcBorders>
              <w:top w:val="nil"/>
              <w:left w:val="nil"/>
              <w:bottom w:val="single" w:sz="4" w:space="0" w:color="auto"/>
              <w:right w:val="single" w:sz="4" w:space="0" w:color="auto"/>
            </w:tcBorders>
            <w:shd w:val="clear" w:color="auto" w:fill="auto"/>
            <w:vAlign w:val="center"/>
            <w:hideMark/>
          </w:tcPr>
          <w:p w14:paraId="0B9E0E0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154,11</w:t>
            </w:r>
          </w:p>
        </w:tc>
        <w:tc>
          <w:tcPr>
            <w:tcW w:w="306" w:type="pct"/>
            <w:tcBorders>
              <w:top w:val="nil"/>
              <w:left w:val="nil"/>
              <w:bottom w:val="single" w:sz="4" w:space="0" w:color="auto"/>
              <w:right w:val="single" w:sz="4" w:space="0" w:color="auto"/>
            </w:tcBorders>
            <w:shd w:val="clear" w:color="auto" w:fill="auto"/>
            <w:vAlign w:val="center"/>
            <w:hideMark/>
          </w:tcPr>
          <w:p w14:paraId="498C105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92,7</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1D5C64A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154,11</w:t>
            </w:r>
          </w:p>
        </w:tc>
      </w:tr>
      <w:tr w:rsidR="00C33FF0" w:rsidRPr="00C33FF0" w14:paraId="3E277FA2"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72DDDACC"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441FBC85"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10901043"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1CC9AE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ПВ-400 </w:t>
            </w:r>
          </w:p>
        </w:tc>
        <w:tc>
          <w:tcPr>
            <w:tcW w:w="415" w:type="pct"/>
            <w:tcBorders>
              <w:top w:val="nil"/>
              <w:left w:val="nil"/>
              <w:bottom w:val="single" w:sz="4" w:space="0" w:color="auto"/>
              <w:right w:val="single" w:sz="4" w:space="0" w:color="auto"/>
            </w:tcBorders>
            <w:shd w:val="clear" w:color="auto" w:fill="auto"/>
            <w:vAlign w:val="center"/>
            <w:hideMark/>
          </w:tcPr>
          <w:p w14:paraId="216065F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0,400</w:t>
            </w:r>
          </w:p>
        </w:tc>
        <w:tc>
          <w:tcPr>
            <w:tcW w:w="510" w:type="pct"/>
            <w:tcBorders>
              <w:top w:val="nil"/>
              <w:left w:val="nil"/>
              <w:bottom w:val="single" w:sz="4" w:space="0" w:color="auto"/>
              <w:right w:val="single" w:sz="4" w:space="0" w:color="auto"/>
            </w:tcBorders>
            <w:shd w:val="clear" w:color="auto" w:fill="auto"/>
            <w:vAlign w:val="center"/>
            <w:hideMark/>
          </w:tcPr>
          <w:p w14:paraId="0A3495D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0,340</w:t>
            </w:r>
          </w:p>
        </w:tc>
        <w:tc>
          <w:tcPr>
            <w:tcW w:w="512" w:type="pct"/>
            <w:tcBorders>
              <w:top w:val="nil"/>
              <w:left w:val="nil"/>
              <w:bottom w:val="single" w:sz="4" w:space="0" w:color="auto"/>
              <w:right w:val="single" w:sz="4" w:space="0" w:color="auto"/>
            </w:tcBorders>
            <w:shd w:val="clear" w:color="auto" w:fill="auto"/>
            <w:vAlign w:val="center"/>
            <w:hideMark/>
          </w:tcPr>
          <w:p w14:paraId="1E65332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2B68DF33"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147748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154,11</w:t>
            </w:r>
          </w:p>
        </w:tc>
        <w:tc>
          <w:tcPr>
            <w:tcW w:w="306" w:type="pct"/>
            <w:tcBorders>
              <w:top w:val="nil"/>
              <w:left w:val="nil"/>
              <w:bottom w:val="single" w:sz="4" w:space="0" w:color="auto"/>
              <w:right w:val="single" w:sz="4" w:space="0" w:color="auto"/>
            </w:tcBorders>
            <w:shd w:val="clear" w:color="auto" w:fill="auto"/>
            <w:vAlign w:val="center"/>
            <w:hideMark/>
          </w:tcPr>
          <w:p w14:paraId="5D4F3AE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92,7</w:t>
            </w:r>
          </w:p>
        </w:tc>
        <w:tc>
          <w:tcPr>
            <w:tcW w:w="443" w:type="pct"/>
            <w:vMerge/>
            <w:tcBorders>
              <w:top w:val="nil"/>
              <w:left w:val="single" w:sz="4" w:space="0" w:color="auto"/>
              <w:bottom w:val="single" w:sz="4" w:space="0" w:color="auto"/>
              <w:right w:val="single" w:sz="4" w:space="0" w:color="auto"/>
            </w:tcBorders>
            <w:vAlign w:val="center"/>
            <w:hideMark/>
          </w:tcPr>
          <w:p w14:paraId="4394CA73"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3271603B"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584C3C"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C33FF0" w:rsidRPr="00C33FF0" w14:paraId="17A78D2D"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858762"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3EF3CE22"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11DFB14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4DA0673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с. Бектышево </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1DA4062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546" w:type="pct"/>
            <w:tcBorders>
              <w:top w:val="nil"/>
              <w:left w:val="nil"/>
              <w:bottom w:val="single" w:sz="4" w:space="0" w:color="auto"/>
              <w:right w:val="single" w:sz="4" w:space="0" w:color="auto"/>
            </w:tcBorders>
            <w:shd w:val="clear" w:color="auto" w:fill="auto"/>
            <w:noWrap/>
            <w:vAlign w:val="center"/>
            <w:hideMark/>
          </w:tcPr>
          <w:p w14:paraId="388C5B2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415" w:type="pct"/>
            <w:tcBorders>
              <w:top w:val="nil"/>
              <w:left w:val="nil"/>
              <w:bottom w:val="single" w:sz="4" w:space="0" w:color="auto"/>
              <w:right w:val="single" w:sz="4" w:space="0" w:color="auto"/>
            </w:tcBorders>
            <w:shd w:val="clear" w:color="auto" w:fill="auto"/>
            <w:vAlign w:val="center"/>
            <w:hideMark/>
          </w:tcPr>
          <w:p w14:paraId="7B9203B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2BA4884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620DB42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42C4651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2,534</w:t>
            </w:r>
          </w:p>
        </w:tc>
        <w:tc>
          <w:tcPr>
            <w:tcW w:w="379" w:type="pct"/>
            <w:tcBorders>
              <w:top w:val="nil"/>
              <w:left w:val="nil"/>
              <w:bottom w:val="single" w:sz="4" w:space="0" w:color="auto"/>
              <w:right w:val="single" w:sz="4" w:space="0" w:color="auto"/>
            </w:tcBorders>
            <w:shd w:val="clear" w:color="auto" w:fill="auto"/>
            <w:vAlign w:val="center"/>
            <w:hideMark/>
          </w:tcPr>
          <w:p w14:paraId="03676DB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c>
          <w:tcPr>
            <w:tcW w:w="306" w:type="pct"/>
            <w:tcBorders>
              <w:top w:val="nil"/>
              <w:left w:val="nil"/>
              <w:bottom w:val="single" w:sz="4" w:space="0" w:color="auto"/>
              <w:right w:val="single" w:sz="4" w:space="0" w:color="auto"/>
            </w:tcBorders>
            <w:shd w:val="clear" w:color="auto" w:fill="auto"/>
            <w:vAlign w:val="center"/>
            <w:hideMark/>
          </w:tcPr>
          <w:p w14:paraId="31E9B69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6E0E8AE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r>
      <w:tr w:rsidR="00C33FF0" w:rsidRPr="00C33FF0" w14:paraId="78B7B23E"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A37BEE7"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37A36183"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11E09DE8"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7116936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415" w:type="pct"/>
            <w:tcBorders>
              <w:top w:val="nil"/>
              <w:left w:val="nil"/>
              <w:bottom w:val="single" w:sz="4" w:space="0" w:color="auto"/>
              <w:right w:val="single" w:sz="4" w:space="0" w:color="auto"/>
            </w:tcBorders>
            <w:shd w:val="clear" w:color="auto" w:fill="auto"/>
            <w:vAlign w:val="center"/>
            <w:hideMark/>
          </w:tcPr>
          <w:p w14:paraId="0A2223F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5AC9DE0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0D5831C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435" w:type="pct"/>
            <w:vMerge/>
            <w:tcBorders>
              <w:top w:val="nil"/>
              <w:left w:val="single" w:sz="4" w:space="0" w:color="auto"/>
              <w:bottom w:val="single" w:sz="4" w:space="0" w:color="auto"/>
              <w:right w:val="single" w:sz="4" w:space="0" w:color="auto"/>
            </w:tcBorders>
            <w:vAlign w:val="center"/>
            <w:hideMark/>
          </w:tcPr>
          <w:p w14:paraId="0B795FDB"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A5F048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c>
          <w:tcPr>
            <w:tcW w:w="306" w:type="pct"/>
            <w:tcBorders>
              <w:top w:val="nil"/>
              <w:left w:val="nil"/>
              <w:bottom w:val="single" w:sz="4" w:space="0" w:color="auto"/>
              <w:right w:val="single" w:sz="4" w:space="0" w:color="auto"/>
            </w:tcBorders>
            <w:shd w:val="clear" w:color="auto" w:fill="auto"/>
            <w:vAlign w:val="center"/>
            <w:hideMark/>
          </w:tcPr>
          <w:p w14:paraId="3A3CF90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02A1014"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5293871"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3A3DF2B4"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594B8BB"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57FD9DD"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74D5DDE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Ква-1,74</w:t>
            </w:r>
          </w:p>
        </w:tc>
        <w:tc>
          <w:tcPr>
            <w:tcW w:w="415" w:type="pct"/>
            <w:tcBorders>
              <w:top w:val="nil"/>
              <w:left w:val="nil"/>
              <w:bottom w:val="single" w:sz="4" w:space="0" w:color="auto"/>
              <w:right w:val="single" w:sz="4" w:space="0" w:color="auto"/>
            </w:tcBorders>
            <w:shd w:val="clear" w:color="auto" w:fill="auto"/>
            <w:vAlign w:val="center"/>
            <w:hideMark/>
          </w:tcPr>
          <w:p w14:paraId="4BAEF95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1,740</w:t>
            </w:r>
          </w:p>
        </w:tc>
        <w:tc>
          <w:tcPr>
            <w:tcW w:w="510" w:type="pct"/>
            <w:tcBorders>
              <w:top w:val="nil"/>
              <w:left w:val="nil"/>
              <w:bottom w:val="single" w:sz="4" w:space="0" w:color="auto"/>
              <w:right w:val="single" w:sz="4" w:space="0" w:color="auto"/>
            </w:tcBorders>
            <w:shd w:val="clear" w:color="auto" w:fill="auto"/>
            <w:vAlign w:val="center"/>
            <w:hideMark/>
          </w:tcPr>
          <w:p w14:paraId="129FE2A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1,494</w:t>
            </w:r>
          </w:p>
        </w:tc>
        <w:tc>
          <w:tcPr>
            <w:tcW w:w="512" w:type="pct"/>
            <w:tcBorders>
              <w:top w:val="nil"/>
              <w:left w:val="nil"/>
              <w:bottom w:val="single" w:sz="4" w:space="0" w:color="auto"/>
              <w:right w:val="single" w:sz="4" w:space="0" w:color="auto"/>
            </w:tcBorders>
            <w:shd w:val="clear" w:color="auto" w:fill="auto"/>
            <w:vAlign w:val="center"/>
            <w:hideMark/>
          </w:tcPr>
          <w:p w14:paraId="1AC72A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65B1EC42"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5C1871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164,21</w:t>
            </w:r>
          </w:p>
        </w:tc>
        <w:tc>
          <w:tcPr>
            <w:tcW w:w="306" w:type="pct"/>
            <w:tcBorders>
              <w:top w:val="nil"/>
              <w:left w:val="nil"/>
              <w:bottom w:val="single" w:sz="4" w:space="0" w:color="auto"/>
              <w:right w:val="single" w:sz="4" w:space="0" w:color="auto"/>
            </w:tcBorders>
            <w:shd w:val="clear" w:color="auto" w:fill="auto"/>
            <w:vAlign w:val="center"/>
            <w:hideMark/>
          </w:tcPr>
          <w:p w14:paraId="1C67E1B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84AB5B1"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A33DB5B"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59672B8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65FDCA2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5440705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546" w:type="pct"/>
            <w:tcBorders>
              <w:top w:val="nil"/>
              <w:left w:val="nil"/>
              <w:bottom w:val="single" w:sz="4" w:space="0" w:color="auto"/>
              <w:right w:val="single" w:sz="4" w:space="0" w:color="auto"/>
            </w:tcBorders>
            <w:shd w:val="clear" w:color="auto" w:fill="auto"/>
            <w:vAlign w:val="center"/>
            <w:hideMark/>
          </w:tcPr>
          <w:p w14:paraId="47237CD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Ква-2,0</w:t>
            </w:r>
          </w:p>
        </w:tc>
        <w:tc>
          <w:tcPr>
            <w:tcW w:w="415" w:type="pct"/>
            <w:tcBorders>
              <w:top w:val="nil"/>
              <w:left w:val="nil"/>
              <w:bottom w:val="single" w:sz="4" w:space="0" w:color="auto"/>
              <w:right w:val="single" w:sz="4" w:space="0" w:color="auto"/>
            </w:tcBorders>
            <w:shd w:val="clear" w:color="auto" w:fill="auto"/>
            <w:vAlign w:val="center"/>
            <w:hideMark/>
          </w:tcPr>
          <w:p w14:paraId="37795B3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510" w:type="pct"/>
            <w:tcBorders>
              <w:top w:val="nil"/>
              <w:left w:val="nil"/>
              <w:bottom w:val="single" w:sz="4" w:space="0" w:color="auto"/>
              <w:right w:val="single" w:sz="4" w:space="0" w:color="auto"/>
            </w:tcBorders>
            <w:shd w:val="clear" w:color="auto" w:fill="auto"/>
            <w:vAlign w:val="center"/>
            <w:hideMark/>
          </w:tcPr>
          <w:p w14:paraId="45ADF4C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1,720</w:t>
            </w:r>
          </w:p>
        </w:tc>
        <w:tc>
          <w:tcPr>
            <w:tcW w:w="512" w:type="pct"/>
            <w:tcBorders>
              <w:top w:val="nil"/>
              <w:left w:val="nil"/>
              <w:bottom w:val="single" w:sz="4" w:space="0" w:color="auto"/>
              <w:right w:val="single" w:sz="4" w:space="0" w:color="auto"/>
            </w:tcBorders>
            <w:shd w:val="clear" w:color="auto" w:fill="auto"/>
            <w:vAlign w:val="center"/>
            <w:hideMark/>
          </w:tcPr>
          <w:p w14:paraId="3D95147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1B3E273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3,440</w:t>
            </w:r>
          </w:p>
        </w:tc>
        <w:tc>
          <w:tcPr>
            <w:tcW w:w="379" w:type="pct"/>
            <w:tcBorders>
              <w:top w:val="nil"/>
              <w:left w:val="nil"/>
              <w:bottom w:val="single" w:sz="4" w:space="0" w:color="auto"/>
              <w:right w:val="single" w:sz="4" w:space="0" w:color="auto"/>
            </w:tcBorders>
            <w:shd w:val="clear" w:color="auto" w:fill="auto"/>
            <w:vAlign w:val="center"/>
            <w:hideMark/>
          </w:tcPr>
          <w:p w14:paraId="3A724B1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c>
          <w:tcPr>
            <w:tcW w:w="306" w:type="pct"/>
            <w:tcBorders>
              <w:top w:val="nil"/>
              <w:left w:val="nil"/>
              <w:bottom w:val="single" w:sz="4" w:space="0" w:color="auto"/>
              <w:right w:val="single" w:sz="4" w:space="0" w:color="auto"/>
            </w:tcBorders>
            <w:shd w:val="clear" w:color="auto" w:fill="auto"/>
            <w:vAlign w:val="center"/>
            <w:hideMark/>
          </w:tcPr>
          <w:p w14:paraId="4DB82F8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2E03933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r>
      <w:tr w:rsidR="00C33FF0" w:rsidRPr="00C33FF0" w14:paraId="775E29FE"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273103F"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634300B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1C7FB01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vAlign w:val="center"/>
            <w:hideMark/>
          </w:tcPr>
          <w:p w14:paraId="699452D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Ква-2,0</w:t>
            </w:r>
          </w:p>
        </w:tc>
        <w:tc>
          <w:tcPr>
            <w:tcW w:w="415" w:type="pct"/>
            <w:tcBorders>
              <w:top w:val="nil"/>
              <w:left w:val="nil"/>
              <w:bottom w:val="single" w:sz="4" w:space="0" w:color="auto"/>
              <w:right w:val="single" w:sz="4" w:space="0" w:color="auto"/>
            </w:tcBorders>
            <w:shd w:val="clear" w:color="auto" w:fill="auto"/>
            <w:vAlign w:val="center"/>
            <w:hideMark/>
          </w:tcPr>
          <w:p w14:paraId="7A3B5AD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510" w:type="pct"/>
            <w:tcBorders>
              <w:top w:val="nil"/>
              <w:left w:val="nil"/>
              <w:bottom w:val="single" w:sz="4" w:space="0" w:color="auto"/>
              <w:right w:val="single" w:sz="4" w:space="0" w:color="auto"/>
            </w:tcBorders>
            <w:shd w:val="clear" w:color="auto" w:fill="auto"/>
            <w:vAlign w:val="center"/>
            <w:hideMark/>
          </w:tcPr>
          <w:p w14:paraId="521A09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1,720</w:t>
            </w:r>
          </w:p>
        </w:tc>
        <w:tc>
          <w:tcPr>
            <w:tcW w:w="512" w:type="pct"/>
            <w:tcBorders>
              <w:top w:val="nil"/>
              <w:left w:val="nil"/>
              <w:bottom w:val="single" w:sz="4" w:space="0" w:color="auto"/>
              <w:right w:val="single" w:sz="4" w:space="0" w:color="auto"/>
            </w:tcBorders>
            <w:shd w:val="clear" w:color="auto" w:fill="auto"/>
            <w:vAlign w:val="center"/>
            <w:hideMark/>
          </w:tcPr>
          <w:p w14:paraId="4BEB9AA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28994ED1"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C71605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c>
          <w:tcPr>
            <w:tcW w:w="306" w:type="pct"/>
            <w:tcBorders>
              <w:top w:val="nil"/>
              <w:left w:val="nil"/>
              <w:bottom w:val="single" w:sz="4" w:space="0" w:color="auto"/>
              <w:right w:val="single" w:sz="4" w:space="0" w:color="auto"/>
            </w:tcBorders>
            <w:shd w:val="clear" w:color="auto" w:fill="auto"/>
            <w:vAlign w:val="center"/>
            <w:hideMark/>
          </w:tcPr>
          <w:p w14:paraId="448A078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7E50A886"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62D23700"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7DE54A"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C33FF0" w:rsidRPr="00C33FF0" w14:paraId="2BDDF4F3"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594E33A"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 электроэнергия</w:t>
            </w:r>
          </w:p>
        </w:tc>
      </w:tr>
      <w:tr w:rsidR="00C33FF0" w:rsidRPr="00C33FF0" w14:paraId="3190F588"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7D0ACFB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22CE82B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677A1A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546" w:type="pct"/>
            <w:tcBorders>
              <w:top w:val="nil"/>
              <w:left w:val="nil"/>
              <w:bottom w:val="single" w:sz="4" w:space="0" w:color="auto"/>
              <w:right w:val="single" w:sz="4" w:space="0" w:color="auto"/>
            </w:tcBorders>
            <w:shd w:val="clear" w:color="auto" w:fill="auto"/>
            <w:noWrap/>
            <w:vAlign w:val="center"/>
            <w:hideMark/>
          </w:tcPr>
          <w:p w14:paraId="5247121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КВ-3</w:t>
            </w:r>
          </w:p>
        </w:tc>
        <w:tc>
          <w:tcPr>
            <w:tcW w:w="415" w:type="pct"/>
            <w:tcBorders>
              <w:top w:val="nil"/>
              <w:left w:val="nil"/>
              <w:bottom w:val="single" w:sz="4" w:space="0" w:color="auto"/>
              <w:right w:val="single" w:sz="4" w:space="0" w:color="auto"/>
            </w:tcBorders>
            <w:shd w:val="clear" w:color="auto" w:fill="auto"/>
            <w:vAlign w:val="center"/>
            <w:hideMark/>
          </w:tcPr>
          <w:p w14:paraId="0B8D9EE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10" w:type="pct"/>
            <w:tcBorders>
              <w:top w:val="nil"/>
              <w:left w:val="nil"/>
              <w:bottom w:val="single" w:sz="4" w:space="0" w:color="auto"/>
              <w:right w:val="single" w:sz="4" w:space="0" w:color="auto"/>
            </w:tcBorders>
            <w:shd w:val="clear" w:color="auto" w:fill="auto"/>
            <w:vAlign w:val="center"/>
            <w:hideMark/>
          </w:tcPr>
          <w:p w14:paraId="5315AD4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12" w:type="pct"/>
            <w:tcBorders>
              <w:top w:val="nil"/>
              <w:left w:val="nil"/>
              <w:bottom w:val="single" w:sz="4" w:space="0" w:color="auto"/>
              <w:right w:val="single" w:sz="4" w:space="0" w:color="auto"/>
            </w:tcBorders>
            <w:shd w:val="clear" w:color="auto" w:fill="auto"/>
            <w:vAlign w:val="center"/>
            <w:hideMark/>
          </w:tcPr>
          <w:p w14:paraId="01A560D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408044E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5,160</w:t>
            </w:r>
          </w:p>
        </w:tc>
        <w:tc>
          <w:tcPr>
            <w:tcW w:w="379" w:type="pct"/>
            <w:tcBorders>
              <w:top w:val="nil"/>
              <w:left w:val="nil"/>
              <w:bottom w:val="single" w:sz="4" w:space="0" w:color="auto"/>
              <w:right w:val="single" w:sz="4" w:space="0" w:color="auto"/>
            </w:tcBorders>
            <w:shd w:val="clear" w:color="auto" w:fill="auto"/>
            <w:vAlign w:val="center"/>
            <w:hideMark/>
          </w:tcPr>
          <w:p w14:paraId="13E16D3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4A2723C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5A956D5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r>
      <w:tr w:rsidR="00C33FF0" w:rsidRPr="00C33FF0" w14:paraId="71CED6BA"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1282219"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BB0DBB2"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AE9017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7EB4A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КВ-3</w:t>
            </w:r>
          </w:p>
        </w:tc>
        <w:tc>
          <w:tcPr>
            <w:tcW w:w="415" w:type="pct"/>
            <w:tcBorders>
              <w:top w:val="nil"/>
              <w:left w:val="nil"/>
              <w:bottom w:val="single" w:sz="4" w:space="0" w:color="auto"/>
              <w:right w:val="single" w:sz="4" w:space="0" w:color="auto"/>
            </w:tcBorders>
            <w:shd w:val="clear" w:color="auto" w:fill="auto"/>
            <w:vAlign w:val="center"/>
            <w:hideMark/>
          </w:tcPr>
          <w:p w14:paraId="68853B6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10" w:type="pct"/>
            <w:tcBorders>
              <w:top w:val="nil"/>
              <w:left w:val="nil"/>
              <w:bottom w:val="single" w:sz="4" w:space="0" w:color="auto"/>
              <w:right w:val="single" w:sz="4" w:space="0" w:color="auto"/>
            </w:tcBorders>
            <w:shd w:val="clear" w:color="auto" w:fill="auto"/>
            <w:vAlign w:val="center"/>
            <w:hideMark/>
          </w:tcPr>
          <w:p w14:paraId="5A45A8D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12" w:type="pct"/>
            <w:tcBorders>
              <w:top w:val="nil"/>
              <w:left w:val="nil"/>
              <w:bottom w:val="single" w:sz="4" w:space="0" w:color="auto"/>
              <w:right w:val="single" w:sz="4" w:space="0" w:color="auto"/>
            </w:tcBorders>
            <w:shd w:val="clear" w:color="auto" w:fill="auto"/>
            <w:vAlign w:val="center"/>
            <w:hideMark/>
          </w:tcPr>
          <w:p w14:paraId="3D6B8E6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6242219D"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E105FF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156,99</w:t>
            </w:r>
          </w:p>
        </w:tc>
        <w:tc>
          <w:tcPr>
            <w:tcW w:w="306" w:type="pct"/>
            <w:tcBorders>
              <w:top w:val="nil"/>
              <w:left w:val="nil"/>
              <w:bottom w:val="single" w:sz="4" w:space="0" w:color="auto"/>
              <w:right w:val="single" w:sz="4" w:space="0" w:color="auto"/>
            </w:tcBorders>
            <w:shd w:val="clear" w:color="auto" w:fill="auto"/>
            <w:vAlign w:val="center"/>
            <w:hideMark/>
          </w:tcPr>
          <w:p w14:paraId="753EA86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FD036AF"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12D17FB7"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271080D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10</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3F2BF89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участок №1</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14ECD16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546" w:type="pct"/>
            <w:tcBorders>
              <w:top w:val="nil"/>
              <w:left w:val="nil"/>
              <w:bottom w:val="single" w:sz="4" w:space="0" w:color="auto"/>
              <w:right w:val="single" w:sz="4" w:space="0" w:color="auto"/>
            </w:tcBorders>
            <w:shd w:val="clear" w:color="auto" w:fill="auto"/>
            <w:noWrap/>
            <w:vAlign w:val="center"/>
            <w:hideMark/>
          </w:tcPr>
          <w:p w14:paraId="5C2A7C1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64E75B1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1A9F62C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F9DD7D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156F3C7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0,408</w:t>
            </w:r>
          </w:p>
        </w:tc>
        <w:tc>
          <w:tcPr>
            <w:tcW w:w="379" w:type="pct"/>
            <w:tcBorders>
              <w:top w:val="nil"/>
              <w:left w:val="nil"/>
              <w:bottom w:val="single" w:sz="4" w:space="0" w:color="auto"/>
              <w:right w:val="single" w:sz="4" w:space="0" w:color="auto"/>
            </w:tcBorders>
            <w:shd w:val="clear" w:color="auto" w:fill="auto"/>
            <w:vAlign w:val="center"/>
            <w:hideMark/>
          </w:tcPr>
          <w:p w14:paraId="67703CF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57E0648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567CF50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DE3D8AE"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0A1D455C"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FFA7E8A"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7D53CBC"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7A87F8D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4D63778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7BED3AE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56F986F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3DBC4E15"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C0C61F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0217B8A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631453E8"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19DDBE22"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48FC5D2F"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48FA2FA"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56C0E8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7D77778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6B32B39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131F9D0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3ED7661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2005</w:t>
            </w:r>
          </w:p>
        </w:tc>
        <w:tc>
          <w:tcPr>
            <w:tcW w:w="435" w:type="pct"/>
            <w:vMerge/>
            <w:tcBorders>
              <w:top w:val="nil"/>
              <w:left w:val="single" w:sz="4" w:space="0" w:color="auto"/>
              <w:bottom w:val="single" w:sz="4" w:space="0" w:color="auto"/>
              <w:right w:val="single" w:sz="4" w:space="0" w:color="auto"/>
            </w:tcBorders>
            <w:vAlign w:val="center"/>
            <w:hideMark/>
          </w:tcPr>
          <w:p w14:paraId="68754132"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553131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0F11850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E29EFB5"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7EB2AC60"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6AD3EDD9"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5F589351"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418836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1B77209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415" w:type="pct"/>
            <w:tcBorders>
              <w:top w:val="nil"/>
              <w:left w:val="nil"/>
              <w:bottom w:val="single" w:sz="4" w:space="0" w:color="auto"/>
              <w:right w:val="single" w:sz="4" w:space="0" w:color="auto"/>
            </w:tcBorders>
            <w:shd w:val="clear" w:color="auto" w:fill="auto"/>
            <w:vAlign w:val="center"/>
            <w:hideMark/>
          </w:tcPr>
          <w:p w14:paraId="44298CC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0,060</w:t>
            </w:r>
          </w:p>
        </w:tc>
        <w:tc>
          <w:tcPr>
            <w:tcW w:w="510" w:type="pct"/>
            <w:tcBorders>
              <w:top w:val="nil"/>
              <w:left w:val="nil"/>
              <w:bottom w:val="single" w:sz="4" w:space="0" w:color="auto"/>
              <w:right w:val="single" w:sz="4" w:space="0" w:color="auto"/>
            </w:tcBorders>
            <w:shd w:val="clear" w:color="auto" w:fill="auto"/>
            <w:vAlign w:val="center"/>
            <w:hideMark/>
          </w:tcPr>
          <w:p w14:paraId="090AA54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0,050</w:t>
            </w:r>
          </w:p>
        </w:tc>
        <w:tc>
          <w:tcPr>
            <w:tcW w:w="512" w:type="pct"/>
            <w:tcBorders>
              <w:top w:val="nil"/>
              <w:left w:val="nil"/>
              <w:bottom w:val="single" w:sz="4" w:space="0" w:color="auto"/>
              <w:right w:val="single" w:sz="4" w:space="0" w:color="auto"/>
            </w:tcBorders>
            <w:shd w:val="clear" w:color="auto" w:fill="auto"/>
            <w:vAlign w:val="center"/>
            <w:hideMark/>
          </w:tcPr>
          <w:p w14:paraId="78737FB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01F7710B"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CB8534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166022B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12189DE"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305592C5"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78BD334"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3A3243F0"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3565240E"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4250D1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415" w:type="pct"/>
            <w:tcBorders>
              <w:top w:val="nil"/>
              <w:left w:val="nil"/>
              <w:bottom w:val="single" w:sz="4" w:space="0" w:color="auto"/>
              <w:right w:val="single" w:sz="4" w:space="0" w:color="auto"/>
            </w:tcBorders>
            <w:shd w:val="clear" w:color="auto" w:fill="auto"/>
            <w:vAlign w:val="center"/>
            <w:hideMark/>
          </w:tcPr>
          <w:p w14:paraId="1C73392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0,060</w:t>
            </w:r>
          </w:p>
        </w:tc>
        <w:tc>
          <w:tcPr>
            <w:tcW w:w="510" w:type="pct"/>
            <w:tcBorders>
              <w:top w:val="nil"/>
              <w:left w:val="nil"/>
              <w:bottom w:val="single" w:sz="4" w:space="0" w:color="auto"/>
              <w:right w:val="single" w:sz="4" w:space="0" w:color="auto"/>
            </w:tcBorders>
            <w:shd w:val="clear" w:color="auto" w:fill="auto"/>
            <w:vAlign w:val="center"/>
            <w:hideMark/>
          </w:tcPr>
          <w:p w14:paraId="0B64E0F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0,050</w:t>
            </w:r>
          </w:p>
        </w:tc>
        <w:tc>
          <w:tcPr>
            <w:tcW w:w="512" w:type="pct"/>
            <w:tcBorders>
              <w:top w:val="nil"/>
              <w:left w:val="nil"/>
              <w:bottom w:val="single" w:sz="4" w:space="0" w:color="auto"/>
              <w:right w:val="single" w:sz="4" w:space="0" w:color="auto"/>
            </w:tcBorders>
            <w:shd w:val="clear" w:color="auto" w:fill="auto"/>
            <w:vAlign w:val="center"/>
            <w:hideMark/>
          </w:tcPr>
          <w:p w14:paraId="381836D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13FD4D72"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790D8B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0AD7D20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4A2459F"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6A69B911"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DEC5745"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4EDCEBC0"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0C4CFDFE"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0B8B99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415" w:type="pct"/>
            <w:tcBorders>
              <w:top w:val="nil"/>
              <w:left w:val="nil"/>
              <w:bottom w:val="single" w:sz="4" w:space="0" w:color="auto"/>
              <w:right w:val="single" w:sz="4" w:space="0" w:color="auto"/>
            </w:tcBorders>
            <w:shd w:val="clear" w:color="auto" w:fill="auto"/>
            <w:vAlign w:val="center"/>
            <w:hideMark/>
          </w:tcPr>
          <w:p w14:paraId="49B39D4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0,060</w:t>
            </w:r>
          </w:p>
        </w:tc>
        <w:tc>
          <w:tcPr>
            <w:tcW w:w="510" w:type="pct"/>
            <w:tcBorders>
              <w:top w:val="nil"/>
              <w:left w:val="nil"/>
              <w:bottom w:val="single" w:sz="4" w:space="0" w:color="auto"/>
              <w:right w:val="single" w:sz="4" w:space="0" w:color="auto"/>
            </w:tcBorders>
            <w:shd w:val="clear" w:color="auto" w:fill="auto"/>
            <w:vAlign w:val="center"/>
            <w:hideMark/>
          </w:tcPr>
          <w:p w14:paraId="0AA6AAE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0,050</w:t>
            </w:r>
          </w:p>
        </w:tc>
        <w:tc>
          <w:tcPr>
            <w:tcW w:w="512" w:type="pct"/>
            <w:tcBorders>
              <w:top w:val="nil"/>
              <w:left w:val="nil"/>
              <w:bottom w:val="single" w:sz="4" w:space="0" w:color="auto"/>
              <w:right w:val="single" w:sz="4" w:space="0" w:color="auto"/>
            </w:tcBorders>
            <w:shd w:val="clear" w:color="auto" w:fill="auto"/>
            <w:vAlign w:val="center"/>
            <w:hideMark/>
          </w:tcPr>
          <w:p w14:paraId="36F8397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BC23FC2"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614DD0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3970309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0049235"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F48E19C"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4EDBBC1"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C33FF0" w:rsidRPr="00C33FF0" w14:paraId="55802B28"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03F950"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 мазут</w:t>
            </w:r>
          </w:p>
        </w:tc>
      </w:tr>
      <w:tr w:rsidR="00C33FF0" w:rsidRPr="00C33FF0" w14:paraId="4074BF8E"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104871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15BFEE0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F1B468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546" w:type="pct"/>
            <w:tcBorders>
              <w:top w:val="nil"/>
              <w:left w:val="nil"/>
              <w:bottom w:val="single" w:sz="4" w:space="0" w:color="auto"/>
              <w:right w:val="single" w:sz="4" w:space="0" w:color="auto"/>
            </w:tcBorders>
            <w:shd w:val="clear" w:color="auto" w:fill="auto"/>
            <w:noWrap/>
            <w:vAlign w:val="center"/>
            <w:hideMark/>
          </w:tcPr>
          <w:p w14:paraId="546C930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415" w:type="pct"/>
            <w:tcBorders>
              <w:top w:val="nil"/>
              <w:left w:val="nil"/>
              <w:bottom w:val="single" w:sz="4" w:space="0" w:color="auto"/>
              <w:right w:val="single" w:sz="4" w:space="0" w:color="auto"/>
            </w:tcBorders>
            <w:shd w:val="clear" w:color="auto" w:fill="auto"/>
            <w:vAlign w:val="center"/>
            <w:hideMark/>
          </w:tcPr>
          <w:p w14:paraId="6451A7E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2BA2DE0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222D54B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4018C37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0,344</w:t>
            </w:r>
          </w:p>
        </w:tc>
        <w:tc>
          <w:tcPr>
            <w:tcW w:w="379" w:type="pct"/>
            <w:tcBorders>
              <w:top w:val="nil"/>
              <w:left w:val="nil"/>
              <w:bottom w:val="single" w:sz="4" w:space="0" w:color="auto"/>
              <w:right w:val="single" w:sz="4" w:space="0" w:color="auto"/>
            </w:tcBorders>
            <w:shd w:val="clear" w:color="auto" w:fill="auto"/>
            <w:vAlign w:val="center"/>
            <w:hideMark/>
          </w:tcPr>
          <w:p w14:paraId="110F2F7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0E9C47B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1C77F16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r>
      <w:tr w:rsidR="00C33FF0" w:rsidRPr="00C33FF0" w14:paraId="4B9DB465"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9E57AD5"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53A62BD3"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28EC0D74"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2CCDFC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415" w:type="pct"/>
            <w:tcBorders>
              <w:top w:val="nil"/>
              <w:left w:val="nil"/>
              <w:bottom w:val="single" w:sz="4" w:space="0" w:color="auto"/>
              <w:right w:val="single" w:sz="4" w:space="0" w:color="auto"/>
            </w:tcBorders>
            <w:shd w:val="clear" w:color="auto" w:fill="auto"/>
            <w:vAlign w:val="center"/>
            <w:hideMark/>
          </w:tcPr>
          <w:p w14:paraId="08B1977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200C25E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0D168A1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4BD5383"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5E39AA0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653CEA8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CFD471A"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3E9601BB"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7C1E5B95"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33AC5B9D"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764372DE"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149AB0E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415" w:type="pct"/>
            <w:tcBorders>
              <w:top w:val="nil"/>
              <w:left w:val="nil"/>
              <w:bottom w:val="single" w:sz="4" w:space="0" w:color="auto"/>
              <w:right w:val="single" w:sz="4" w:space="0" w:color="auto"/>
            </w:tcBorders>
            <w:shd w:val="clear" w:color="auto" w:fill="auto"/>
            <w:vAlign w:val="center"/>
            <w:hideMark/>
          </w:tcPr>
          <w:p w14:paraId="0D804F8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0E77B2D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21143F1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20C61C0C"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6B2EAA0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783E058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E6688AB"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AFA2A3E"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BCD3548"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A81D68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2101545"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4E0CC73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415" w:type="pct"/>
            <w:tcBorders>
              <w:top w:val="nil"/>
              <w:left w:val="nil"/>
              <w:bottom w:val="single" w:sz="4" w:space="0" w:color="auto"/>
              <w:right w:val="single" w:sz="4" w:space="0" w:color="auto"/>
            </w:tcBorders>
            <w:shd w:val="clear" w:color="auto" w:fill="auto"/>
            <w:vAlign w:val="center"/>
            <w:hideMark/>
          </w:tcPr>
          <w:p w14:paraId="5B42757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1FA07DA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B01C82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E67B757"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2BF1492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6290B1D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402656E"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1FB87F0"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7A335AF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1F35E31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156B5A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546" w:type="pct"/>
            <w:tcBorders>
              <w:top w:val="nil"/>
              <w:left w:val="nil"/>
              <w:bottom w:val="single" w:sz="4" w:space="0" w:color="auto"/>
              <w:right w:val="single" w:sz="4" w:space="0" w:color="auto"/>
            </w:tcBorders>
            <w:shd w:val="clear" w:color="auto" w:fill="auto"/>
            <w:noWrap/>
            <w:vAlign w:val="center"/>
            <w:hideMark/>
          </w:tcPr>
          <w:p w14:paraId="2684045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415" w:type="pct"/>
            <w:tcBorders>
              <w:top w:val="nil"/>
              <w:left w:val="nil"/>
              <w:bottom w:val="single" w:sz="4" w:space="0" w:color="auto"/>
              <w:right w:val="single" w:sz="4" w:space="0" w:color="auto"/>
            </w:tcBorders>
            <w:shd w:val="clear" w:color="auto" w:fill="auto"/>
            <w:vAlign w:val="center"/>
            <w:hideMark/>
          </w:tcPr>
          <w:p w14:paraId="31A73F7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783AAB7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7DD1025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2007</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5654C00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1,560</w:t>
            </w:r>
          </w:p>
        </w:tc>
        <w:tc>
          <w:tcPr>
            <w:tcW w:w="379" w:type="pct"/>
            <w:tcBorders>
              <w:top w:val="nil"/>
              <w:left w:val="nil"/>
              <w:bottom w:val="single" w:sz="4" w:space="0" w:color="auto"/>
              <w:right w:val="single" w:sz="4" w:space="0" w:color="auto"/>
            </w:tcBorders>
            <w:shd w:val="clear" w:color="auto" w:fill="auto"/>
            <w:vAlign w:val="center"/>
            <w:hideMark/>
          </w:tcPr>
          <w:p w14:paraId="0C573AA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0971493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5A13BB0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r>
      <w:tr w:rsidR="00C33FF0" w:rsidRPr="00C33FF0" w14:paraId="71D339B1"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699ACE16"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2E12244"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41EC89B5"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2A6BBA1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415" w:type="pct"/>
            <w:tcBorders>
              <w:top w:val="nil"/>
              <w:left w:val="nil"/>
              <w:bottom w:val="single" w:sz="4" w:space="0" w:color="auto"/>
              <w:right w:val="single" w:sz="4" w:space="0" w:color="auto"/>
            </w:tcBorders>
            <w:shd w:val="clear" w:color="auto" w:fill="auto"/>
            <w:vAlign w:val="center"/>
            <w:hideMark/>
          </w:tcPr>
          <w:p w14:paraId="01CF26A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030A98C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4893E86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D47ADA6"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1DDA3A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5EDB27B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189045D2"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36E6BC4"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4F59222D"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9810153"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51C92FC"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443FB27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415" w:type="pct"/>
            <w:tcBorders>
              <w:top w:val="nil"/>
              <w:left w:val="nil"/>
              <w:bottom w:val="single" w:sz="4" w:space="0" w:color="auto"/>
              <w:right w:val="single" w:sz="4" w:space="0" w:color="auto"/>
            </w:tcBorders>
            <w:shd w:val="clear" w:color="auto" w:fill="auto"/>
            <w:vAlign w:val="center"/>
            <w:hideMark/>
          </w:tcPr>
          <w:p w14:paraId="5AAEBF7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7CF5486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68E8368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2F814E22"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E9F4DD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1078E7C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606E26"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1819605B"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E290E60"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C33FF0" w:rsidRPr="00C33FF0" w14:paraId="235FE1A9"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092309E"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1C315C9A"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060D61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0E01944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6DA17D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546" w:type="pct"/>
            <w:tcBorders>
              <w:top w:val="nil"/>
              <w:left w:val="nil"/>
              <w:bottom w:val="single" w:sz="4" w:space="0" w:color="auto"/>
              <w:right w:val="single" w:sz="4" w:space="0" w:color="auto"/>
            </w:tcBorders>
            <w:shd w:val="clear" w:color="auto" w:fill="auto"/>
            <w:noWrap/>
            <w:vAlign w:val="center"/>
            <w:hideMark/>
          </w:tcPr>
          <w:p w14:paraId="6754683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ЖК-2,7</w:t>
            </w:r>
          </w:p>
        </w:tc>
        <w:tc>
          <w:tcPr>
            <w:tcW w:w="415" w:type="pct"/>
            <w:tcBorders>
              <w:top w:val="nil"/>
              <w:left w:val="nil"/>
              <w:bottom w:val="single" w:sz="4" w:space="0" w:color="auto"/>
              <w:right w:val="single" w:sz="4" w:space="0" w:color="auto"/>
            </w:tcBorders>
            <w:shd w:val="clear" w:color="auto" w:fill="auto"/>
            <w:vAlign w:val="center"/>
            <w:hideMark/>
          </w:tcPr>
          <w:p w14:paraId="2C2F5F8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2,700</w:t>
            </w:r>
          </w:p>
        </w:tc>
        <w:tc>
          <w:tcPr>
            <w:tcW w:w="510" w:type="pct"/>
            <w:tcBorders>
              <w:top w:val="nil"/>
              <w:left w:val="nil"/>
              <w:bottom w:val="single" w:sz="4" w:space="0" w:color="auto"/>
              <w:right w:val="single" w:sz="4" w:space="0" w:color="auto"/>
            </w:tcBorders>
            <w:shd w:val="clear" w:color="auto" w:fill="auto"/>
            <w:vAlign w:val="center"/>
            <w:hideMark/>
          </w:tcPr>
          <w:p w14:paraId="306F709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2,320</w:t>
            </w:r>
          </w:p>
        </w:tc>
        <w:tc>
          <w:tcPr>
            <w:tcW w:w="512" w:type="pct"/>
            <w:tcBorders>
              <w:top w:val="nil"/>
              <w:left w:val="nil"/>
              <w:bottom w:val="single" w:sz="4" w:space="0" w:color="auto"/>
              <w:right w:val="single" w:sz="4" w:space="0" w:color="auto"/>
            </w:tcBorders>
            <w:shd w:val="clear" w:color="auto" w:fill="auto"/>
            <w:vAlign w:val="center"/>
            <w:hideMark/>
          </w:tcPr>
          <w:p w14:paraId="3E3F287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17FF843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4,640</w:t>
            </w:r>
          </w:p>
        </w:tc>
        <w:tc>
          <w:tcPr>
            <w:tcW w:w="379" w:type="pct"/>
            <w:tcBorders>
              <w:top w:val="nil"/>
              <w:left w:val="nil"/>
              <w:bottom w:val="single" w:sz="4" w:space="0" w:color="auto"/>
              <w:right w:val="single" w:sz="4" w:space="0" w:color="auto"/>
            </w:tcBorders>
            <w:shd w:val="clear" w:color="auto" w:fill="auto"/>
            <w:vAlign w:val="center"/>
            <w:hideMark/>
          </w:tcPr>
          <w:p w14:paraId="408013E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178,58</w:t>
            </w:r>
          </w:p>
        </w:tc>
        <w:tc>
          <w:tcPr>
            <w:tcW w:w="306" w:type="pct"/>
            <w:tcBorders>
              <w:top w:val="nil"/>
              <w:left w:val="nil"/>
              <w:bottom w:val="single" w:sz="4" w:space="0" w:color="auto"/>
              <w:right w:val="single" w:sz="4" w:space="0" w:color="auto"/>
            </w:tcBorders>
            <w:shd w:val="clear" w:color="auto" w:fill="auto"/>
            <w:vAlign w:val="center"/>
            <w:hideMark/>
          </w:tcPr>
          <w:p w14:paraId="0C88BAF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747A8AF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178,58</w:t>
            </w:r>
          </w:p>
        </w:tc>
      </w:tr>
      <w:tr w:rsidR="00C33FF0" w:rsidRPr="00C33FF0" w14:paraId="42144E8D"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CBA4EFF"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02755852"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AC9E06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5DB3E75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ЖК-2,7</w:t>
            </w:r>
          </w:p>
        </w:tc>
        <w:tc>
          <w:tcPr>
            <w:tcW w:w="415" w:type="pct"/>
            <w:tcBorders>
              <w:top w:val="nil"/>
              <w:left w:val="nil"/>
              <w:bottom w:val="single" w:sz="4" w:space="0" w:color="auto"/>
              <w:right w:val="single" w:sz="4" w:space="0" w:color="auto"/>
            </w:tcBorders>
            <w:shd w:val="clear" w:color="auto" w:fill="auto"/>
            <w:vAlign w:val="center"/>
            <w:hideMark/>
          </w:tcPr>
          <w:p w14:paraId="59BE6CB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2,700</w:t>
            </w:r>
          </w:p>
        </w:tc>
        <w:tc>
          <w:tcPr>
            <w:tcW w:w="510" w:type="pct"/>
            <w:tcBorders>
              <w:top w:val="nil"/>
              <w:left w:val="nil"/>
              <w:bottom w:val="single" w:sz="4" w:space="0" w:color="auto"/>
              <w:right w:val="single" w:sz="4" w:space="0" w:color="auto"/>
            </w:tcBorders>
            <w:shd w:val="clear" w:color="auto" w:fill="auto"/>
            <w:vAlign w:val="center"/>
            <w:hideMark/>
          </w:tcPr>
          <w:p w14:paraId="795E65B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2,320</w:t>
            </w:r>
          </w:p>
        </w:tc>
        <w:tc>
          <w:tcPr>
            <w:tcW w:w="512" w:type="pct"/>
            <w:tcBorders>
              <w:top w:val="nil"/>
              <w:left w:val="nil"/>
              <w:bottom w:val="single" w:sz="4" w:space="0" w:color="auto"/>
              <w:right w:val="single" w:sz="4" w:space="0" w:color="auto"/>
            </w:tcBorders>
            <w:shd w:val="clear" w:color="auto" w:fill="auto"/>
            <w:vAlign w:val="center"/>
            <w:hideMark/>
          </w:tcPr>
          <w:p w14:paraId="35716CF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w:t>
            </w:r>
          </w:p>
        </w:tc>
        <w:tc>
          <w:tcPr>
            <w:tcW w:w="435" w:type="pct"/>
            <w:vMerge/>
            <w:tcBorders>
              <w:top w:val="nil"/>
              <w:left w:val="single" w:sz="4" w:space="0" w:color="auto"/>
              <w:bottom w:val="single" w:sz="4" w:space="0" w:color="auto"/>
              <w:right w:val="single" w:sz="4" w:space="0" w:color="auto"/>
            </w:tcBorders>
            <w:vAlign w:val="center"/>
            <w:hideMark/>
          </w:tcPr>
          <w:p w14:paraId="5B6DCB7E"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E248E7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178,58</w:t>
            </w:r>
          </w:p>
        </w:tc>
        <w:tc>
          <w:tcPr>
            <w:tcW w:w="306" w:type="pct"/>
            <w:tcBorders>
              <w:top w:val="nil"/>
              <w:left w:val="nil"/>
              <w:bottom w:val="single" w:sz="4" w:space="0" w:color="auto"/>
              <w:right w:val="single" w:sz="4" w:space="0" w:color="auto"/>
            </w:tcBorders>
            <w:shd w:val="clear" w:color="auto" w:fill="auto"/>
            <w:vAlign w:val="center"/>
            <w:hideMark/>
          </w:tcPr>
          <w:p w14:paraId="7B7A686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443" w:type="pct"/>
            <w:vMerge/>
            <w:tcBorders>
              <w:top w:val="nil"/>
              <w:left w:val="single" w:sz="4" w:space="0" w:color="auto"/>
              <w:bottom w:val="single" w:sz="4" w:space="0" w:color="auto"/>
              <w:right w:val="single" w:sz="4" w:space="0" w:color="auto"/>
            </w:tcBorders>
            <w:vAlign w:val="center"/>
            <w:hideMark/>
          </w:tcPr>
          <w:p w14:paraId="2205582C"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114ADA58"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0164467"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C33FF0" w:rsidRPr="00C33FF0" w14:paraId="48C05EA5"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FA71AE9"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электроэнергия</w:t>
            </w:r>
          </w:p>
        </w:tc>
      </w:tr>
      <w:tr w:rsidR="00C33FF0" w:rsidRPr="00C33FF0" w14:paraId="5586B75F"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16FBBF7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52ED758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AC1829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546" w:type="pct"/>
            <w:tcBorders>
              <w:top w:val="nil"/>
              <w:left w:val="nil"/>
              <w:bottom w:val="single" w:sz="4" w:space="0" w:color="auto"/>
              <w:right w:val="single" w:sz="4" w:space="0" w:color="auto"/>
            </w:tcBorders>
            <w:shd w:val="clear" w:color="auto" w:fill="auto"/>
            <w:noWrap/>
            <w:vAlign w:val="center"/>
            <w:hideMark/>
          </w:tcPr>
          <w:p w14:paraId="6CBBEBE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0056630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0D21B02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606E986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0DD8F13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0,344</w:t>
            </w:r>
          </w:p>
        </w:tc>
        <w:tc>
          <w:tcPr>
            <w:tcW w:w="379" w:type="pct"/>
            <w:tcBorders>
              <w:top w:val="nil"/>
              <w:left w:val="nil"/>
              <w:bottom w:val="single" w:sz="4" w:space="0" w:color="auto"/>
              <w:right w:val="single" w:sz="4" w:space="0" w:color="auto"/>
            </w:tcBorders>
            <w:shd w:val="clear" w:color="auto" w:fill="auto"/>
            <w:vAlign w:val="center"/>
            <w:hideMark/>
          </w:tcPr>
          <w:p w14:paraId="56AB6F3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09D5E0A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6D183A6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17C7626"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2C35ABE0"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20F8D97"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49B78BD5"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217C4A2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3834FFC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6446223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719B10B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4DCFE91"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D1EE29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74E83DA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C923EB6"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395236A"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7ECD8C2F"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E87D4FF"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2C030019"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A27812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2893306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31B4BAD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7D7047E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57846B66"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E18FE4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6FE0861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3843FED"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5DE6F1F8"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B7C7BD1"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1A6C065"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452F9066"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4CC36B4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415" w:type="pct"/>
            <w:tcBorders>
              <w:top w:val="nil"/>
              <w:left w:val="nil"/>
              <w:bottom w:val="single" w:sz="4" w:space="0" w:color="auto"/>
              <w:right w:val="single" w:sz="4" w:space="0" w:color="auto"/>
            </w:tcBorders>
            <w:shd w:val="clear" w:color="auto" w:fill="auto"/>
            <w:vAlign w:val="center"/>
            <w:hideMark/>
          </w:tcPr>
          <w:p w14:paraId="7FF65A0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0,100</w:t>
            </w:r>
          </w:p>
        </w:tc>
        <w:tc>
          <w:tcPr>
            <w:tcW w:w="510" w:type="pct"/>
            <w:tcBorders>
              <w:top w:val="nil"/>
              <w:left w:val="nil"/>
              <w:bottom w:val="single" w:sz="4" w:space="0" w:color="auto"/>
              <w:right w:val="single" w:sz="4" w:space="0" w:color="auto"/>
            </w:tcBorders>
            <w:shd w:val="clear" w:color="auto" w:fill="auto"/>
            <w:vAlign w:val="center"/>
            <w:hideMark/>
          </w:tcPr>
          <w:p w14:paraId="28E9A2D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512" w:type="pct"/>
            <w:tcBorders>
              <w:top w:val="nil"/>
              <w:left w:val="nil"/>
              <w:bottom w:val="single" w:sz="4" w:space="0" w:color="auto"/>
              <w:right w:val="single" w:sz="4" w:space="0" w:color="auto"/>
            </w:tcBorders>
            <w:shd w:val="clear" w:color="auto" w:fill="auto"/>
            <w:vAlign w:val="center"/>
            <w:hideMark/>
          </w:tcPr>
          <w:p w14:paraId="26186D7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122C4EE4"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48DB407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1E44110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344F3668"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766F000E"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FDDAE27"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C33FF0" w:rsidRPr="00C33FF0" w14:paraId="1DFAF76D"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B621CE3" w14:textId="649F7A78"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 xml:space="preserve">Основное топливо – </w:t>
            </w:r>
            <w:r w:rsidR="00492E73" w:rsidRPr="00C33FF0">
              <w:rPr>
                <w:rFonts w:eastAsia="Times New Roman" w:cs="Times New Roman"/>
                <w:b/>
                <w:bCs/>
                <w:sz w:val="20"/>
                <w:szCs w:val="20"/>
                <w:lang w:eastAsia="ru-RU"/>
              </w:rPr>
              <w:t>природный газ</w:t>
            </w:r>
          </w:p>
        </w:tc>
      </w:tr>
      <w:tr w:rsidR="00C33FF0" w:rsidRPr="00C33FF0" w14:paraId="5C1F30E3"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FF2C49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5F6CFDA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34C6C0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546" w:type="pct"/>
            <w:tcBorders>
              <w:top w:val="nil"/>
              <w:left w:val="nil"/>
              <w:bottom w:val="single" w:sz="4" w:space="0" w:color="auto"/>
              <w:right w:val="single" w:sz="4" w:space="0" w:color="auto"/>
            </w:tcBorders>
            <w:shd w:val="clear" w:color="auto" w:fill="auto"/>
            <w:noWrap/>
            <w:vAlign w:val="center"/>
            <w:hideMark/>
          </w:tcPr>
          <w:p w14:paraId="55D919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415" w:type="pct"/>
            <w:tcBorders>
              <w:top w:val="nil"/>
              <w:left w:val="nil"/>
              <w:bottom w:val="single" w:sz="4" w:space="0" w:color="auto"/>
              <w:right w:val="single" w:sz="4" w:space="0" w:color="auto"/>
            </w:tcBorders>
            <w:shd w:val="clear" w:color="auto" w:fill="auto"/>
            <w:vAlign w:val="center"/>
            <w:hideMark/>
          </w:tcPr>
          <w:p w14:paraId="04AFEAD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10" w:type="pct"/>
            <w:tcBorders>
              <w:top w:val="nil"/>
              <w:left w:val="nil"/>
              <w:bottom w:val="single" w:sz="4" w:space="0" w:color="auto"/>
              <w:right w:val="single" w:sz="4" w:space="0" w:color="auto"/>
            </w:tcBorders>
            <w:shd w:val="clear" w:color="auto" w:fill="auto"/>
            <w:vAlign w:val="center"/>
            <w:hideMark/>
          </w:tcPr>
          <w:p w14:paraId="6BD222C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12" w:type="pct"/>
            <w:tcBorders>
              <w:top w:val="nil"/>
              <w:left w:val="nil"/>
              <w:bottom w:val="single" w:sz="4" w:space="0" w:color="auto"/>
              <w:right w:val="single" w:sz="4" w:space="0" w:color="auto"/>
            </w:tcBorders>
            <w:shd w:val="clear" w:color="auto" w:fill="auto"/>
            <w:vAlign w:val="center"/>
            <w:hideMark/>
          </w:tcPr>
          <w:p w14:paraId="778E49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28962AB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7,740</w:t>
            </w:r>
          </w:p>
        </w:tc>
        <w:tc>
          <w:tcPr>
            <w:tcW w:w="379" w:type="pct"/>
            <w:tcBorders>
              <w:top w:val="nil"/>
              <w:left w:val="nil"/>
              <w:bottom w:val="single" w:sz="4" w:space="0" w:color="auto"/>
              <w:right w:val="single" w:sz="4" w:space="0" w:color="auto"/>
            </w:tcBorders>
            <w:shd w:val="clear" w:color="auto" w:fill="auto"/>
            <w:vAlign w:val="center"/>
            <w:hideMark/>
          </w:tcPr>
          <w:p w14:paraId="23F11C4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06" w:type="pct"/>
            <w:tcBorders>
              <w:top w:val="nil"/>
              <w:left w:val="nil"/>
              <w:bottom w:val="single" w:sz="4" w:space="0" w:color="auto"/>
              <w:right w:val="single" w:sz="4" w:space="0" w:color="auto"/>
            </w:tcBorders>
            <w:shd w:val="clear" w:color="auto" w:fill="auto"/>
            <w:vAlign w:val="center"/>
            <w:hideMark/>
          </w:tcPr>
          <w:p w14:paraId="73D67DF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4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AAA8E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r>
      <w:tr w:rsidR="00C33FF0" w:rsidRPr="00C33FF0" w14:paraId="3901CF8C"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33A3556C"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1C10EBB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502FE9BA"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5926766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415" w:type="pct"/>
            <w:tcBorders>
              <w:top w:val="nil"/>
              <w:left w:val="nil"/>
              <w:bottom w:val="single" w:sz="4" w:space="0" w:color="auto"/>
              <w:right w:val="single" w:sz="4" w:space="0" w:color="auto"/>
            </w:tcBorders>
            <w:shd w:val="clear" w:color="auto" w:fill="auto"/>
            <w:vAlign w:val="center"/>
            <w:hideMark/>
          </w:tcPr>
          <w:p w14:paraId="33988A6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10" w:type="pct"/>
            <w:tcBorders>
              <w:top w:val="nil"/>
              <w:left w:val="nil"/>
              <w:bottom w:val="single" w:sz="4" w:space="0" w:color="auto"/>
              <w:right w:val="single" w:sz="4" w:space="0" w:color="auto"/>
            </w:tcBorders>
            <w:shd w:val="clear" w:color="auto" w:fill="auto"/>
            <w:vAlign w:val="center"/>
            <w:hideMark/>
          </w:tcPr>
          <w:p w14:paraId="7E038F5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12" w:type="pct"/>
            <w:tcBorders>
              <w:top w:val="nil"/>
              <w:left w:val="nil"/>
              <w:bottom w:val="single" w:sz="4" w:space="0" w:color="auto"/>
              <w:right w:val="single" w:sz="4" w:space="0" w:color="auto"/>
            </w:tcBorders>
            <w:shd w:val="clear" w:color="auto" w:fill="auto"/>
            <w:vAlign w:val="center"/>
            <w:hideMark/>
          </w:tcPr>
          <w:p w14:paraId="699E5C8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7B50D77F"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67681A4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06" w:type="pct"/>
            <w:tcBorders>
              <w:top w:val="nil"/>
              <w:left w:val="nil"/>
              <w:bottom w:val="single" w:sz="4" w:space="0" w:color="auto"/>
              <w:right w:val="single" w:sz="4" w:space="0" w:color="auto"/>
            </w:tcBorders>
            <w:shd w:val="clear" w:color="auto" w:fill="auto"/>
            <w:vAlign w:val="center"/>
            <w:hideMark/>
          </w:tcPr>
          <w:p w14:paraId="1FC4C21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5A563A27"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07508488"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583FE7C"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03C69F9C"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75E5DEDD"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EA3B12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415" w:type="pct"/>
            <w:tcBorders>
              <w:top w:val="nil"/>
              <w:left w:val="nil"/>
              <w:bottom w:val="single" w:sz="4" w:space="0" w:color="auto"/>
              <w:right w:val="single" w:sz="4" w:space="0" w:color="auto"/>
            </w:tcBorders>
            <w:shd w:val="clear" w:color="auto" w:fill="auto"/>
            <w:vAlign w:val="center"/>
            <w:hideMark/>
          </w:tcPr>
          <w:p w14:paraId="38D0228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10" w:type="pct"/>
            <w:tcBorders>
              <w:top w:val="nil"/>
              <w:left w:val="nil"/>
              <w:bottom w:val="single" w:sz="4" w:space="0" w:color="auto"/>
              <w:right w:val="single" w:sz="4" w:space="0" w:color="auto"/>
            </w:tcBorders>
            <w:shd w:val="clear" w:color="auto" w:fill="auto"/>
            <w:vAlign w:val="center"/>
            <w:hideMark/>
          </w:tcPr>
          <w:p w14:paraId="23C9441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12" w:type="pct"/>
            <w:tcBorders>
              <w:top w:val="nil"/>
              <w:left w:val="nil"/>
              <w:bottom w:val="single" w:sz="4" w:space="0" w:color="auto"/>
              <w:right w:val="single" w:sz="4" w:space="0" w:color="auto"/>
            </w:tcBorders>
            <w:shd w:val="clear" w:color="auto" w:fill="auto"/>
            <w:vAlign w:val="center"/>
            <w:hideMark/>
          </w:tcPr>
          <w:p w14:paraId="7B464F9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536946C0"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08CC126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06" w:type="pct"/>
            <w:tcBorders>
              <w:top w:val="nil"/>
              <w:left w:val="nil"/>
              <w:bottom w:val="single" w:sz="4" w:space="0" w:color="auto"/>
              <w:right w:val="single" w:sz="4" w:space="0" w:color="auto"/>
            </w:tcBorders>
            <w:shd w:val="clear" w:color="auto" w:fill="auto"/>
            <w:vAlign w:val="center"/>
            <w:hideMark/>
          </w:tcPr>
          <w:p w14:paraId="17EA234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0C572C70"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097227D0"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6F8FF97"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C33FF0" w:rsidRPr="00C33FF0" w14:paraId="494A1EDF"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B6E15E0"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35AE7046"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B8F2B7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7E82BDD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8B9732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546" w:type="pct"/>
            <w:tcBorders>
              <w:top w:val="nil"/>
              <w:left w:val="nil"/>
              <w:bottom w:val="single" w:sz="4" w:space="0" w:color="auto"/>
              <w:right w:val="single" w:sz="4" w:space="0" w:color="auto"/>
            </w:tcBorders>
            <w:shd w:val="clear" w:color="auto" w:fill="auto"/>
            <w:noWrap/>
            <w:vAlign w:val="center"/>
            <w:hideMark/>
          </w:tcPr>
          <w:p w14:paraId="7D83E38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415" w:type="pct"/>
            <w:tcBorders>
              <w:top w:val="nil"/>
              <w:left w:val="nil"/>
              <w:bottom w:val="single" w:sz="4" w:space="0" w:color="auto"/>
              <w:right w:val="single" w:sz="4" w:space="0" w:color="auto"/>
            </w:tcBorders>
            <w:shd w:val="clear" w:color="auto" w:fill="auto"/>
            <w:vAlign w:val="center"/>
            <w:hideMark/>
          </w:tcPr>
          <w:p w14:paraId="47BD9B9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510" w:type="pct"/>
            <w:tcBorders>
              <w:top w:val="nil"/>
              <w:left w:val="nil"/>
              <w:bottom w:val="single" w:sz="4" w:space="0" w:color="auto"/>
              <w:right w:val="single" w:sz="4" w:space="0" w:color="auto"/>
            </w:tcBorders>
            <w:shd w:val="clear" w:color="auto" w:fill="auto"/>
            <w:vAlign w:val="center"/>
            <w:hideMark/>
          </w:tcPr>
          <w:p w14:paraId="500619E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512" w:type="pct"/>
            <w:tcBorders>
              <w:top w:val="nil"/>
              <w:left w:val="nil"/>
              <w:bottom w:val="single" w:sz="4" w:space="0" w:color="auto"/>
              <w:right w:val="single" w:sz="4" w:space="0" w:color="auto"/>
            </w:tcBorders>
            <w:shd w:val="clear" w:color="auto" w:fill="auto"/>
            <w:vAlign w:val="center"/>
            <w:hideMark/>
          </w:tcPr>
          <w:p w14:paraId="151CF2B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1298F02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6,192</w:t>
            </w:r>
          </w:p>
        </w:tc>
        <w:tc>
          <w:tcPr>
            <w:tcW w:w="379" w:type="pct"/>
            <w:tcBorders>
              <w:top w:val="nil"/>
              <w:left w:val="nil"/>
              <w:bottom w:val="single" w:sz="4" w:space="0" w:color="auto"/>
              <w:right w:val="single" w:sz="4" w:space="0" w:color="auto"/>
            </w:tcBorders>
            <w:shd w:val="clear" w:color="auto" w:fill="auto"/>
            <w:vAlign w:val="center"/>
            <w:hideMark/>
          </w:tcPr>
          <w:p w14:paraId="104140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324FEF5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3F9E444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r>
      <w:tr w:rsidR="00C33FF0" w:rsidRPr="00C33FF0" w14:paraId="06A70AD6"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0015F969"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660DEBA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3F16AD47"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640260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415" w:type="pct"/>
            <w:tcBorders>
              <w:top w:val="nil"/>
              <w:left w:val="nil"/>
              <w:bottom w:val="single" w:sz="4" w:space="0" w:color="auto"/>
              <w:right w:val="single" w:sz="4" w:space="0" w:color="auto"/>
            </w:tcBorders>
            <w:shd w:val="clear" w:color="auto" w:fill="auto"/>
            <w:vAlign w:val="center"/>
            <w:hideMark/>
          </w:tcPr>
          <w:p w14:paraId="4A2C863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510" w:type="pct"/>
            <w:tcBorders>
              <w:top w:val="nil"/>
              <w:left w:val="nil"/>
              <w:bottom w:val="single" w:sz="4" w:space="0" w:color="auto"/>
              <w:right w:val="single" w:sz="4" w:space="0" w:color="auto"/>
            </w:tcBorders>
            <w:shd w:val="clear" w:color="auto" w:fill="auto"/>
            <w:vAlign w:val="center"/>
            <w:hideMark/>
          </w:tcPr>
          <w:p w14:paraId="29264A4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512" w:type="pct"/>
            <w:tcBorders>
              <w:top w:val="nil"/>
              <w:left w:val="nil"/>
              <w:bottom w:val="single" w:sz="4" w:space="0" w:color="auto"/>
              <w:right w:val="single" w:sz="4" w:space="0" w:color="auto"/>
            </w:tcBorders>
            <w:shd w:val="clear" w:color="auto" w:fill="auto"/>
            <w:vAlign w:val="center"/>
            <w:hideMark/>
          </w:tcPr>
          <w:p w14:paraId="3CFCF65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4F823773"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51960F3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04D1B18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B946301"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2A73CFC2"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15775C1"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34D47EE"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6CD2EA1"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6882C70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415" w:type="pct"/>
            <w:tcBorders>
              <w:top w:val="nil"/>
              <w:left w:val="nil"/>
              <w:bottom w:val="single" w:sz="4" w:space="0" w:color="auto"/>
              <w:right w:val="single" w:sz="4" w:space="0" w:color="auto"/>
            </w:tcBorders>
            <w:shd w:val="clear" w:color="auto" w:fill="auto"/>
            <w:vAlign w:val="center"/>
            <w:hideMark/>
          </w:tcPr>
          <w:p w14:paraId="7C1A510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510" w:type="pct"/>
            <w:tcBorders>
              <w:top w:val="nil"/>
              <w:left w:val="nil"/>
              <w:bottom w:val="single" w:sz="4" w:space="0" w:color="auto"/>
              <w:right w:val="single" w:sz="4" w:space="0" w:color="auto"/>
            </w:tcBorders>
            <w:shd w:val="clear" w:color="auto" w:fill="auto"/>
            <w:vAlign w:val="center"/>
            <w:hideMark/>
          </w:tcPr>
          <w:p w14:paraId="18A257B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512" w:type="pct"/>
            <w:tcBorders>
              <w:top w:val="nil"/>
              <w:left w:val="nil"/>
              <w:bottom w:val="single" w:sz="4" w:space="0" w:color="auto"/>
              <w:right w:val="single" w:sz="4" w:space="0" w:color="auto"/>
            </w:tcBorders>
            <w:shd w:val="clear" w:color="auto" w:fill="auto"/>
            <w:vAlign w:val="center"/>
            <w:hideMark/>
          </w:tcPr>
          <w:p w14:paraId="270B3AA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4D6F814"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5F8136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490DEF5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36A31BF1"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7530D9B8"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7F60BD6"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lastRenderedPageBreak/>
              <w:t>Веськовский сельский округ</w:t>
            </w:r>
          </w:p>
        </w:tc>
      </w:tr>
      <w:tr w:rsidR="00C33FF0" w:rsidRPr="00C33FF0" w14:paraId="78B4AB89"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E1D64E6"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460043F3"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46259AD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2BB1C52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5DE558F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546" w:type="pct"/>
            <w:tcBorders>
              <w:top w:val="nil"/>
              <w:left w:val="nil"/>
              <w:bottom w:val="single" w:sz="4" w:space="0" w:color="auto"/>
              <w:right w:val="single" w:sz="4" w:space="0" w:color="auto"/>
            </w:tcBorders>
            <w:shd w:val="clear" w:color="auto" w:fill="auto"/>
            <w:noWrap/>
            <w:vAlign w:val="center"/>
            <w:hideMark/>
          </w:tcPr>
          <w:p w14:paraId="4292AF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КВа-0,93</w:t>
            </w:r>
          </w:p>
        </w:tc>
        <w:tc>
          <w:tcPr>
            <w:tcW w:w="415" w:type="pct"/>
            <w:tcBorders>
              <w:top w:val="nil"/>
              <w:left w:val="nil"/>
              <w:bottom w:val="single" w:sz="4" w:space="0" w:color="auto"/>
              <w:right w:val="single" w:sz="4" w:space="0" w:color="auto"/>
            </w:tcBorders>
            <w:shd w:val="clear" w:color="auto" w:fill="auto"/>
            <w:vAlign w:val="center"/>
            <w:hideMark/>
          </w:tcPr>
          <w:p w14:paraId="1063D56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0,930</w:t>
            </w:r>
          </w:p>
        </w:tc>
        <w:tc>
          <w:tcPr>
            <w:tcW w:w="510" w:type="pct"/>
            <w:tcBorders>
              <w:top w:val="nil"/>
              <w:left w:val="nil"/>
              <w:bottom w:val="single" w:sz="4" w:space="0" w:color="auto"/>
              <w:right w:val="single" w:sz="4" w:space="0" w:color="auto"/>
            </w:tcBorders>
            <w:shd w:val="clear" w:color="auto" w:fill="auto"/>
            <w:vAlign w:val="center"/>
            <w:hideMark/>
          </w:tcPr>
          <w:p w14:paraId="60FEE60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0,800</w:t>
            </w:r>
          </w:p>
        </w:tc>
        <w:tc>
          <w:tcPr>
            <w:tcW w:w="512" w:type="pct"/>
            <w:tcBorders>
              <w:top w:val="nil"/>
              <w:left w:val="nil"/>
              <w:bottom w:val="single" w:sz="4" w:space="0" w:color="auto"/>
              <w:right w:val="single" w:sz="4" w:space="0" w:color="auto"/>
            </w:tcBorders>
            <w:shd w:val="clear" w:color="auto" w:fill="auto"/>
            <w:vAlign w:val="center"/>
            <w:hideMark/>
          </w:tcPr>
          <w:p w14:paraId="2DCC507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1237097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1,340</w:t>
            </w:r>
          </w:p>
        </w:tc>
        <w:tc>
          <w:tcPr>
            <w:tcW w:w="379" w:type="pct"/>
            <w:tcBorders>
              <w:top w:val="nil"/>
              <w:left w:val="nil"/>
              <w:bottom w:val="single" w:sz="4" w:space="0" w:color="auto"/>
              <w:right w:val="single" w:sz="4" w:space="0" w:color="auto"/>
            </w:tcBorders>
            <w:shd w:val="clear" w:color="auto" w:fill="auto"/>
            <w:vAlign w:val="center"/>
            <w:hideMark/>
          </w:tcPr>
          <w:p w14:paraId="647220B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158,73</w:t>
            </w:r>
          </w:p>
        </w:tc>
        <w:tc>
          <w:tcPr>
            <w:tcW w:w="306" w:type="pct"/>
            <w:tcBorders>
              <w:top w:val="nil"/>
              <w:left w:val="nil"/>
              <w:bottom w:val="single" w:sz="4" w:space="0" w:color="auto"/>
              <w:right w:val="single" w:sz="4" w:space="0" w:color="auto"/>
            </w:tcBorders>
            <w:shd w:val="clear" w:color="auto" w:fill="auto"/>
            <w:vAlign w:val="center"/>
            <w:hideMark/>
          </w:tcPr>
          <w:p w14:paraId="095D350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w:t>
            </w:r>
          </w:p>
        </w:tc>
        <w:tc>
          <w:tcPr>
            <w:tcW w:w="44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C89B7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165,43</w:t>
            </w:r>
          </w:p>
        </w:tc>
      </w:tr>
      <w:tr w:rsidR="00C33FF0" w:rsidRPr="00C33FF0" w14:paraId="7B340552"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33B8B76"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6E61DA99"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3B0C0A48"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57F338C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Ква-0,63</w:t>
            </w:r>
          </w:p>
        </w:tc>
        <w:tc>
          <w:tcPr>
            <w:tcW w:w="415" w:type="pct"/>
            <w:tcBorders>
              <w:top w:val="nil"/>
              <w:left w:val="nil"/>
              <w:bottom w:val="single" w:sz="4" w:space="0" w:color="auto"/>
              <w:right w:val="single" w:sz="4" w:space="0" w:color="auto"/>
            </w:tcBorders>
            <w:shd w:val="clear" w:color="auto" w:fill="auto"/>
            <w:vAlign w:val="center"/>
            <w:hideMark/>
          </w:tcPr>
          <w:p w14:paraId="28D730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0,630</w:t>
            </w:r>
          </w:p>
        </w:tc>
        <w:tc>
          <w:tcPr>
            <w:tcW w:w="510" w:type="pct"/>
            <w:tcBorders>
              <w:top w:val="nil"/>
              <w:left w:val="nil"/>
              <w:bottom w:val="single" w:sz="4" w:space="0" w:color="auto"/>
              <w:right w:val="single" w:sz="4" w:space="0" w:color="auto"/>
            </w:tcBorders>
            <w:shd w:val="clear" w:color="auto" w:fill="auto"/>
            <w:vAlign w:val="center"/>
            <w:hideMark/>
          </w:tcPr>
          <w:p w14:paraId="625BF85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0,540</w:t>
            </w:r>
          </w:p>
        </w:tc>
        <w:tc>
          <w:tcPr>
            <w:tcW w:w="512" w:type="pct"/>
            <w:tcBorders>
              <w:top w:val="nil"/>
              <w:left w:val="nil"/>
              <w:bottom w:val="single" w:sz="4" w:space="0" w:color="auto"/>
              <w:right w:val="single" w:sz="4" w:space="0" w:color="auto"/>
            </w:tcBorders>
            <w:shd w:val="clear" w:color="auto" w:fill="auto"/>
            <w:vAlign w:val="center"/>
            <w:hideMark/>
          </w:tcPr>
          <w:p w14:paraId="7D52ADE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435" w:type="pct"/>
            <w:vMerge/>
            <w:tcBorders>
              <w:top w:val="nil"/>
              <w:left w:val="single" w:sz="4" w:space="0" w:color="auto"/>
              <w:bottom w:val="single" w:sz="4" w:space="0" w:color="auto"/>
              <w:right w:val="single" w:sz="4" w:space="0" w:color="auto"/>
            </w:tcBorders>
            <w:vAlign w:val="center"/>
            <w:hideMark/>
          </w:tcPr>
          <w:p w14:paraId="67E5FBF0"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7CFF069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172,12</w:t>
            </w:r>
          </w:p>
        </w:tc>
        <w:tc>
          <w:tcPr>
            <w:tcW w:w="306" w:type="pct"/>
            <w:tcBorders>
              <w:top w:val="nil"/>
              <w:left w:val="nil"/>
              <w:bottom w:val="single" w:sz="4" w:space="0" w:color="auto"/>
              <w:right w:val="single" w:sz="4" w:space="0" w:color="auto"/>
            </w:tcBorders>
            <w:shd w:val="clear" w:color="auto" w:fill="auto"/>
            <w:vAlign w:val="center"/>
            <w:hideMark/>
          </w:tcPr>
          <w:p w14:paraId="5EADD2D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w:t>
            </w:r>
          </w:p>
        </w:tc>
        <w:tc>
          <w:tcPr>
            <w:tcW w:w="443" w:type="pct"/>
            <w:vMerge/>
            <w:tcBorders>
              <w:top w:val="nil"/>
              <w:left w:val="single" w:sz="4" w:space="0" w:color="auto"/>
              <w:bottom w:val="single" w:sz="4" w:space="0" w:color="auto"/>
              <w:right w:val="single" w:sz="4" w:space="0" w:color="auto"/>
            </w:tcBorders>
            <w:vAlign w:val="center"/>
            <w:hideMark/>
          </w:tcPr>
          <w:p w14:paraId="4D7E23E6"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0EF5BFBC"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5BD01AB"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C33FF0" w:rsidRPr="00C33FF0" w14:paraId="3AD3B7EB"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C95522"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3295CD30"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67437F8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2380FB2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262F99C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546" w:type="pct"/>
            <w:tcBorders>
              <w:top w:val="nil"/>
              <w:left w:val="nil"/>
              <w:bottom w:val="single" w:sz="4" w:space="0" w:color="auto"/>
              <w:right w:val="single" w:sz="4" w:space="0" w:color="auto"/>
            </w:tcBorders>
            <w:shd w:val="clear" w:color="auto" w:fill="auto"/>
            <w:noWrap/>
            <w:vAlign w:val="center"/>
            <w:hideMark/>
          </w:tcPr>
          <w:p w14:paraId="0B2A366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ДКВР 4/13 </w:t>
            </w:r>
          </w:p>
        </w:tc>
        <w:tc>
          <w:tcPr>
            <w:tcW w:w="415" w:type="pct"/>
            <w:tcBorders>
              <w:top w:val="nil"/>
              <w:left w:val="nil"/>
              <w:bottom w:val="single" w:sz="4" w:space="0" w:color="auto"/>
              <w:right w:val="single" w:sz="4" w:space="0" w:color="auto"/>
            </w:tcBorders>
            <w:shd w:val="clear" w:color="auto" w:fill="auto"/>
            <w:vAlign w:val="center"/>
            <w:hideMark/>
          </w:tcPr>
          <w:p w14:paraId="6D75536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2,600</w:t>
            </w:r>
          </w:p>
        </w:tc>
        <w:tc>
          <w:tcPr>
            <w:tcW w:w="510" w:type="pct"/>
            <w:tcBorders>
              <w:top w:val="nil"/>
              <w:left w:val="nil"/>
              <w:bottom w:val="single" w:sz="4" w:space="0" w:color="auto"/>
              <w:right w:val="single" w:sz="4" w:space="0" w:color="auto"/>
            </w:tcBorders>
            <w:shd w:val="clear" w:color="auto" w:fill="auto"/>
            <w:vAlign w:val="center"/>
            <w:hideMark/>
          </w:tcPr>
          <w:p w14:paraId="490E3FC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2,240</w:t>
            </w:r>
          </w:p>
        </w:tc>
        <w:tc>
          <w:tcPr>
            <w:tcW w:w="512" w:type="pct"/>
            <w:tcBorders>
              <w:top w:val="nil"/>
              <w:left w:val="nil"/>
              <w:bottom w:val="single" w:sz="4" w:space="0" w:color="auto"/>
              <w:right w:val="single" w:sz="4" w:space="0" w:color="auto"/>
            </w:tcBorders>
            <w:shd w:val="clear" w:color="auto" w:fill="auto"/>
            <w:vAlign w:val="center"/>
            <w:hideMark/>
          </w:tcPr>
          <w:p w14:paraId="42B2BF7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1986</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5E690FB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4,480</w:t>
            </w:r>
          </w:p>
        </w:tc>
        <w:tc>
          <w:tcPr>
            <w:tcW w:w="379" w:type="pct"/>
            <w:tcBorders>
              <w:top w:val="nil"/>
              <w:left w:val="nil"/>
              <w:bottom w:val="single" w:sz="4" w:space="0" w:color="auto"/>
              <w:right w:val="single" w:sz="4" w:space="0" w:color="auto"/>
            </w:tcBorders>
            <w:shd w:val="clear" w:color="auto" w:fill="auto"/>
            <w:vAlign w:val="center"/>
            <w:hideMark/>
          </w:tcPr>
          <w:p w14:paraId="7F8C387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415E2EE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553A247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r>
      <w:tr w:rsidR="00C33FF0" w:rsidRPr="00C33FF0" w14:paraId="249D3E31"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37ED69C1"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9FED73F"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30946654"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4826613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ДКВР 4/13 </w:t>
            </w:r>
          </w:p>
        </w:tc>
        <w:tc>
          <w:tcPr>
            <w:tcW w:w="415" w:type="pct"/>
            <w:tcBorders>
              <w:top w:val="nil"/>
              <w:left w:val="nil"/>
              <w:bottom w:val="single" w:sz="4" w:space="0" w:color="auto"/>
              <w:right w:val="single" w:sz="4" w:space="0" w:color="auto"/>
            </w:tcBorders>
            <w:shd w:val="clear" w:color="auto" w:fill="auto"/>
            <w:vAlign w:val="center"/>
            <w:hideMark/>
          </w:tcPr>
          <w:p w14:paraId="036C0D0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2,600</w:t>
            </w:r>
          </w:p>
        </w:tc>
        <w:tc>
          <w:tcPr>
            <w:tcW w:w="510" w:type="pct"/>
            <w:tcBorders>
              <w:top w:val="nil"/>
              <w:left w:val="nil"/>
              <w:bottom w:val="single" w:sz="4" w:space="0" w:color="auto"/>
              <w:right w:val="single" w:sz="4" w:space="0" w:color="auto"/>
            </w:tcBorders>
            <w:shd w:val="clear" w:color="auto" w:fill="auto"/>
            <w:vAlign w:val="center"/>
            <w:hideMark/>
          </w:tcPr>
          <w:p w14:paraId="633D09D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2,240</w:t>
            </w:r>
          </w:p>
        </w:tc>
        <w:tc>
          <w:tcPr>
            <w:tcW w:w="512" w:type="pct"/>
            <w:tcBorders>
              <w:top w:val="nil"/>
              <w:left w:val="nil"/>
              <w:bottom w:val="single" w:sz="4" w:space="0" w:color="auto"/>
              <w:right w:val="single" w:sz="4" w:space="0" w:color="auto"/>
            </w:tcBorders>
            <w:shd w:val="clear" w:color="auto" w:fill="auto"/>
            <w:vAlign w:val="center"/>
            <w:hideMark/>
          </w:tcPr>
          <w:p w14:paraId="37AFEC8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1986</w:t>
            </w:r>
          </w:p>
        </w:tc>
        <w:tc>
          <w:tcPr>
            <w:tcW w:w="435" w:type="pct"/>
            <w:vMerge/>
            <w:tcBorders>
              <w:top w:val="nil"/>
              <w:left w:val="single" w:sz="4" w:space="0" w:color="auto"/>
              <w:bottom w:val="single" w:sz="4" w:space="0" w:color="auto"/>
              <w:right w:val="single" w:sz="4" w:space="0" w:color="auto"/>
            </w:tcBorders>
            <w:vAlign w:val="center"/>
            <w:hideMark/>
          </w:tcPr>
          <w:p w14:paraId="7310D173"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674018A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183,15</w:t>
            </w:r>
          </w:p>
        </w:tc>
        <w:tc>
          <w:tcPr>
            <w:tcW w:w="306" w:type="pct"/>
            <w:tcBorders>
              <w:top w:val="nil"/>
              <w:left w:val="nil"/>
              <w:bottom w:val="single" w:sz="4" w:space="0" w:color="auto"/>
              <w:right w:val="single" w:sz="4" w:space="0" w:color="auto"/>
            </w:tcBorders>
            <w:shd w:val="clear" w:color="auto" w:fill="auto"/>
            <w:vAlign w:val="center"/>
            <w:hideMark/>
          </w:tcPr>
          <w:p w14:paraId="20FE532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57C7BCA7"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07001725"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F67AA61"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C33FF0" w:rsidRPr="00C33FF0" w14:paraId="5F147DE9"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98499FE"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29B02C91"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02F4F4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2201256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21045BE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546" w:type="pct"/>
            <w:tcBorders>
              <w:top w:val="nil"/>
              <w:left w:val="nil"/>
              <w:bottom w:val="single" w:sz="4" w:space="0" w:color="auto"/>
              <w:right w:val="single" w:sz="4" w:space="0" w:color="auto"/>
            </w:tcBorders>
            <w:shd w:val="clear" w:color="auto" w:fill="auto"/>
            <w:noWrap/>
            <w:vAlign w:val="center"/>
            <w:hideMark/>
          </w:tcPr>
          <w:p w14:paraId="3F474A7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Ква-1,74</w:t>
            </w:r>
          </w:p>
        </w:tc>
        <w:tc>
          <w:tcPr>
            <w:tcW w:w="415" w:type="pct"/>
            <w:tcBorders>
              <w:top w:val="nil"/>
              <w:left w:val="nil"/>
              <w:bottom w:val="single" w:sz="4" w:space="0" w:color="auto"/>
              <w:right w:val="single" w:sz="4" w:space="0" w:color="auto"/>
            </w:tcBorders>
            <w:shd w:val="clear" w:color="auto" w:fill="auto"/>
            <w:vAlign w:val="center"/>
            <w:hideMark/>
          </w:tcPr>
          <w:p w14:paraId="2D00C05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1,740</w:t>
            </w:r>
          </w:p>
        </w:tc>
        <w:tc>
          <w:tcPr>
            <w:tcW w:w="510" w:type="pct"/>
            <w:tcBorders>
              <w:top w:val="nil"/>
              <w:left w:val="nil"/>
              <w:bottom w:val="single" w:sz="4" w:space="0" w:color="auto"/>
              <w:right w:val="single" w:sz="4" w:space="0" w:color="auto"/>
            </w:tcBorders>
            <w:shd w:val="clear" w:color="auto" w:fill="auto"/>
            <w:vAlign w:val="center"/>
            <w:hideMark/>
          </w:tcPr>
          <w:p w14:paraId="10DFFF9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1,490</w:t>
            </w:r>
          </w:p>
        </w:tc>
        <w:tc>
          <w:tcPr>
            <w:tcW w:w="512" w:type="pct"/>
            <w:tcBorders>
              <w:top w:val="nil"/>
              <w:left w:val="nil"/>
              <w:bottom w:val="single" w:sz="4" w:space="0" w:color="auto"/>
              <w:right w:val="single" w:sz="4" w:space="0" w:color="auto"/>
            </w:tcBorders>
            <w:shd w:val="clear" w:color="auto" w:fill="auto"/>
            <w:vAlign w:val="center"/>
            <w:hideMark/>
          </w:tcPr>
          <w:p w14:paraId="7C5DBF0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3375D0E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3,210</w:t>
            </w:r>
          </w:p>
        </w:tc>
        <w:tc>
          <w:tcPr>
            <w:tcW w:w="379" w:type="pct"/>
            <w:tcBorders>
              <w:top w:val="nil"/>
              <w:left w:val="nil"/>
              <w:bottom w:val="single" w:sz="4" w:space="0" w:color="auto"/>
              <w:right w:val="single" w:sz="4" w:space="0" w:color="auto"/>
            </w:tcBorders>
            <w:shd w:val="clear" w:color="auto" w:fill="auto"/>
            <w:vAlign w:val="center"/>
            <w:hideMark/>
          </w:tcPr>
          <w:p w14:paraId="49DBD64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11B944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B85DE5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F683385"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66AA728B"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33F91D5B"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76E8043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3DF7DD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КВа-2,0 </w:t>
            </w:r>
          </w:p>
        </w:tc>
        <w:tc>
          <w:tcPr>
            <w:tcW w:w="415" w:type="pct"/>
            <w:tcBorders>
              <w:top w:val="nil"/>
              <w:left w:val="nil"/>
              <w:bottom w:val="single" w:sz="4" w:space="0" w:color="auto"/>
              <w:right w:val="single" w:sz="4" w:space="0" w:color="auto"/>
            </w:tcBorders>
            <w:shd w:val="clear" w:color="auto" w:fill="auto"/>
            <w:vAlign w:val="center"/>
            <w:hideMark/>
          </w:tcPr>
          <w:p w14:paraId="68E8E2D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510" w:type="pct"/>
            <w:tcBorders>
              <w:top w:val="nil"/>
              <w:left w:val="nil"/>
              <w:bottom w:val="single" w:sz="4" w:space="0" w:color="auto"/>
              <w:right w:val="single" w:sz="4" w:space="0" w:color="auto"/>
            </w:tcBorders>
            <w:shd w:val="clear" w:color="auto" w:fill="auto"/>
            <w:vAlign w:val="center"/>
            <w:hideMark/>
          </w:tcPr>
          <w:p w14:paraId="495424A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1,720</w:t>
            </w:r>
          </w:p>
        </w:tc>
        <w:tc>
          <w:tcPr>
            <w:tcW w:w="512" w:type="pct"/>
            <w:tcBorders>
              <w:top w:val="nil"/>
              <w:left w:val="nil"/>
              <w:bottom w:val="single" w:sz="4" w:space="0" w:color="auto"/>
              <w:right w:val="single" w:sz="4" w:space="0" w:color="auto"/>
            </w:tcBorders>
            <w:shd w:val="clear" w:color="auto" w:fill="auto"/>
            <w:vAlign w:val="center"/>
            <w:hideMark/>
          </w:tcPr>
          <w:p w14:paraId="3C0E275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060892FF"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1FBF85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306" w:type="pct"/>
            <w:tcBorders>
              <w:top w:val="nil"/>
              <w:left w:val="nil"/>
              <w:bottom w:val="single" w:sz="4" w:space="0" w:color="auto"/>
              <w:right w:val="single" w:sz="4" w:space="0" w:color="auto"/>
            </w:tcBorders>
            <w:shd w:val="clear" w:color="auto" w:fill="auto"/>
            <w:vAlign w:val="center"/>
            <w:hideMark/>
          </w:tcPr>
          <w:p w14:paraId="0A71C6F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49EACA85"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7B37923F"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6B8D620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29F6E29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7F6077E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546" w:type="pct"/>
            <w:tcBorders>
              <w:top w:val="nil"/>
              <w:left w:val="nil"/>
              <w:bottom w:val="single" w:sz="4" w:space="0" w:color="auto"/>
              <w:right w:val="single" w:sz="4" w:space="0" w:color="auto"/>
            </w:tcBorders>
            <w:shd w:val="clear" w:color="auto" w:fill="auto"/>
            <w:noWrap/>
            <w:vAlign w:val="center"/>
            <w:hideMark/>
          </w:tcPr>
          <w:p w14:paraId="32E3BA3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415" w:type="pct"/>
            <w:tcBorders>
              <w:top w:val="nil"/>
              <w:left w:val="nil"/>
              <w:bottom w:val="single" w:sz="4" w:space="0" w:color="auto"/>
              <w:right w:val="single" w:sz="4" w:space="0" w:color="auto"/>
            </w:tcBorders>
            <w:shd w:val="clear" w:color="auto" w:fill="auto"/>
            <w:vAlign w:val="center"/>
            <w:hideMark/>
          </w:tcPr>
          <w:p w14:paraId="656BDB4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0,630</w:t>
            </w:r>
          </w:p>
        </w:tc>
        <w:tc>
          <w:tcPr>
            <w:tcW w:w="510" w:type="pct"/>
            <w:tcBorders>
              <w:top w:val="nil"/>
              <w:left w:val="nil"/>
              <w:bottom w:val="single" w:sz="4" w:space="0" w:color="auto"/>
              <w:right w:val="single" w:sz="4" w:space="0" w:color="auto"/>
            </w:tcBorders>
            <w:shd w:val="clear" w:color="auto" w:fill="auto"/>
            <w:vAlign w:val="center"/>
            <w:hideMark/>
          </w:tcPr>
          <w:p w14:paraId="75C7D99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0,560</w:t>
            </w:r>
          </w:p>
        </w:tc>
        <w:tc>
          <w:tcPr>
            <w:tcW w:w="512" w:type="pct"/>
            <w:tcBorders>
              <w:top w:val="nil"/>
              <w:left w:val="nil"/>
              <w:bottom w:val="single" w:sz="4" w:space="0" w:color="auto"/>
              <w:right w:val="single" w:sz="4" w:space="0" w:color="auto"/>
            </w:tcBorders>
            <w:shd w:val="clear" w:color="auto" w:fill="auto"/>
            <w:vAlign w:val="center"/>
            <w:hideMark/>
          </w:tcPr>
          <w:p w14:paraId="0EF3EC9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3EC8629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1,680</w:t>
            </w:r>
          </w:p>
        </w:tc>
        <w:tc>
          <w:tcPr>
            <w:tcW w:w="379" w:type="pct"/>
            <w:tcBorders>
              <w:top w:val="nil"/>
              <w:left w:val="nil"/>
              <w:bottom w:val="single" w:sz="4" w:space="0" w:color="auto"/>
              <w:right w:val="single" w:sz="4" w:space="0" w:color="auto"/>
            </w:tcBorders>
            <w:shd w:val="clear" w:color="auto" w:fill="auto"/>
            <w:vAlign w:val="center"/>
            <w:hideMark/>
          </w:tcPr>
          <w:p w14:paraId="287B908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170,07</w:t>
            </w:r>
          </w:p>
        </w:tc>
        <w:tc>
          <w:tcPr>
            <w:tcW w:w="306" w:type="pct"/>
            <w:tcBorders>
              <w:top w:val="nil"/>
              <w:left w:val="nil"/>
              <w:bottom w:val="single" w:sz="4" w:space="0" w:color="auto"/>
              <w:right w:val="single" w:sz="4" w:space="0" w:color="auto"/>
            </w:tcBorders>
            <w:shd w:val="clear" w:color="auto" w:fill="auto"/>
            <w:vAlign w:val="center"/>
            <w:hideMark/>
          </w:tcPr>
          <w:p w14:paraId="27654C9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w:t>
            </w:r>
          </w:p>
        </w:tc>
        <w:tc>
          <w:tcPr>
            <w:tcW w:w="44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36F3E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170,07</w:t>
            </w:r>
          </w:p>
        </w:tc>
      </w:tr>
      <w:tr w:rsidR="00C33FF0" w:rsidRPr="00C33FF0" w14:paraId="7EDF0CD8"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1DF2770C"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9CDBA15"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6468B6B5"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203619F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415" w:type="pct"/>
            <w:tcBorders>
              <w:top w:val="nil"/>
              <w:left w:val="nil"/>
              <w:bottom w:val="single" w:sz="4" w:space="0" w:color="auto"/>
              <w:right w:val="single" w:sz="4" w:space="0" w:color="auto"/>
            </w:tcBorders>
            <w:shd w:val="clear" w:color="auto" w:fill="auto"/>
            <w:vAlign w:val="center"/>
            <w:hideMark/>
          </w:tcPr>
          <w:p w14:paraId="568FEFC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0,630</w:t>
            </w:r>
          </w:p>
        </w:tc>
        <w:tc>
          <w:tcPr>
            <w:tcW w:w="510" w:type="pct"/>
            <w:tcBorders>
              <w:top w:val="nil"/>
              <w:left w:val="nil"/>
              <w:bottom w:val="single" w:sz="4" w:space="0" w:color="auto"/>
              <w:right w:val="single" w:sz="4" w:space="0" w:color="auto"/>
            </w:tcBorders>
            <w:shd w:val="clear" w:color="auto" w:fill="auto"/>
            <w:vAlign w:val="center"/>
            <w:hideMark/>
          </w:tcPr>
          <w:p w14:paraId="6AED87B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0,560</w:t>
            </w:r>
          </w:p>
        </w:tc>
        <w:tc>
          <w:tcPr>
            <w:tcW w:w="512" w:type="pct"/>
            <w:tcBorders>
              <w:top w:val="nil"/>
              <w:left w:val="nil"/>
              <w:bottom w:val="single" w:sz="4" w:space="0" w:color="auto"/>
              <w:right w:val="single" w:sz="4" w:space="0" w:color="auto"/>
            </w:tcBorders>
            <w:shd w:val="clear" w:color="auto" w:fill="auto"/>
            <w:vAlign w:val="center"/>
            <w:hideMark/>
          </w:tcPr>
          <w:p w14:paraId="357C780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0316A59A"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6DBC9B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170,07</w:t>
            </w:r>
          </w:p>
        </w:tc>
        <w:tc>
          <w:tcPr>
            <w:tcW w:w="306" w:type="pct"/>
            <w:tcBorders>
              <w:top w:val="nil"/>
              <w:left w:val="nil"/>
              <w:bottom w:val="single" w:sz="4" w:space="0" w:color="auto"/>
              <w:right w:val="single" w:sz="4" w:space="0" w:color="auto"/>
            </w:tcBorders>
            <w:shd w:val="clear" w:color="auto" w:fill="auto"/>
            <w:vAlign w:val="center"/>
            <w:hideMark/>
          </w:tcPr>
          <w:p w14:paraId="08D6DB0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359DB96B"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38F23206"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4DFCA58A"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70678EB3"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4FDA54A0"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05ED51A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415" w:type="pct"/>
            <w:tcBorders>
              <w:top w:val="nil"/>
              <w:left w:val="nil"/>
              <w:bottom w:val="single" w:sz="4" w:space="0" w:color="auto"/>
              <w:right w:val="single" w:sz="4" w:space="0" w:color="auto"/>
            </w:tcBorders>
            <w:shd w:val="clear" w:color="auto" w:fill="auto"/>
            <w:vAlign w:val="center"/>
            <w:hideMark/>
          </w:tcPr>
          <w:p w14:paraId="7C62FB4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0,630</w:t>
            </w:r>
          </w:p>
        </w:tc>
        <w:tc>
          <w:tcPr>
            <w:tcW w:w="510" w:type="pct"/>
            <w:tcBorders>
              <w:top w:val="nil"/>
              <w:left w:val="nil"/>
              <w:bottom w:val="single" w:sz="4" w:space="0" w:color="auto"/>
              <w:right w:val="single" w:sz="4" w:space="0" w:color="auto"/>
            </w:tcBorders>
            <w:shd w:val="clear" w:color="auto" w:fill="auto"/>
            <w:vAlign w:val="center"/>
            <w:hideMark/>
          </w:tcPr>
          <w:p w14:paraId="7C4E39F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0,560</w:t>
            </w:r>
          </w:p>
        </w:tc>
        <w:tc>
          <w:tcPr>
            <w:tcW w:w="512" w:type="pct"/>
            <w:tcBorders>
              <w:top w:val="nil"/>
              <w:left w:val="nil"/>
              <w:bottom w:val="single" w:sz="4" w:space="0" w:color="auto"/>
              <w:right w:val="single" w:sz="4" w:space="0" w:color="auto"/>
            </w:tcBorders>
            <w:shd w:val="clear" w:color="auto" w:fill="auto"/>
            <w:vAlign w:val="center"/>
            <w:hideMark/>
          </w:tcPr>
          <w:p w14:paraId="60139A7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B19B54C"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544D1E4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170,07</w:t>
            </w:r>
          </w:p>
        </w:tc>
        <w:tc>
          <w:tcPr>
            <w:tcW w:w="306" w:type="pct"/>
            <w:tcBorders>
              <w:top w:val="nil"/>
              <w:left w:val="nil"/>
              <w:bottom w:val="single" w:sz="4" w:space="0" w:color="auto"/>
              <w:right w:val="single" w:sz="4" w:space="0" w:color="auto"/>
            </w:tcBorders>
            <w:shd w:val="clear" w:color="auto" w:fill="auto"/>
            <w:vAlign w:val="center"/>
            <w:hideMark/>
          </w:tcPr>
          <w:p w14:paraId="2D8FFC7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07D607B4"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4A6F0CB5"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E75DB68"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C33FF0" w:rsidRPr="00C33FF0" w14:paraId="484C9E28"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147531F"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0C05E657" w14:textId="77777777" w:rsidTr="002F462E">
        <w:trPr>
          <w:trHeight w:val="20"/>
        </w:trPr>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3E5C52D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14:paraId="76E250E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6345949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546" w:type="pct"/>
            <w:tcBorders>
              <w:top w:val="nil"/>
              <w:left w:val="nil"/>
              <w:bottom w:val="single" w:sz="4" w:space="0" w:color="auto"/>
              <w:right w:val="single" w:sz="4" w:space="0" w:color="auto"/>
            </w:tcBorders>
            <w:shd w:val="clear" w:color="auto" w:fill="auto"/>
            <w:noWrap/>
            <w:vAlign w:val="center"/>
            <w:hideMark/>
          </w:tcPr>
          <w:p w14:paraId="7F6332F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КВа 0,93 </w:t>
            </w:r>
          </w:p>
        </w:tc>
        <w:tc>
          <w:tcPr>
            <w:tcW w:w="415" w:type="pct"/>
            <w:tcBorders>
              <w:top w:val="nil"/>
              <w:left w:val="nil"/>
              <w:bottom w:val="single" w:sz="4" w:space="0" w:color="auto"/>
              <w:right w:val="single" w:sz="4" w:space="0" w:color="auto"/>
            </w:tcBorders>
            <w:shd w:val="clear" w:color="auto" w:fill="auto"/>
            <w:vAlign w:val="center"/>
            <w:hideMark/>
          </w:tcPr>
          <w:p w14:paraId="1BA6DEB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0,930</w:t>
            </w:r>
          </w:p>
        </w:tc>
        <w:tc>
          <w:tcPr>
            <w:tcW w:w="510" w:type="pct"/>
            <w:tcBorders>
              <w:top w:val="nil"/>
              <w:left w:val="nil"/>
              <w:bottom w:val="single" w:sz="4" w:space="0" w:color="auto"/>
              <w:right w:val="single" w:sz="4" w:space="0" w:color="auto"/>
            </w:tcBorders>
            <w:shd w:val="clear" w:color="auto" w:fill="auto"/>
            <w:vAlign w:val="center"/>
            <w:hideMark/>
          </w:tcPr>
          <w:p w14:paraId="6BBBA45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0,800</w:t>
            </w:r>
          </w:p>
        </w:tc>
        <w:tc>
          <w:tcPr>
            <w:tcW w:w="512" w:type="pct"/>
            <w:tcBorders>
              <w:top w:val="nil"/>
              <w:left w:val="nil"/>
              <w:bottom w:val="single" w:sz="4" w:space="0" w:color="auto"/>
              <w:right w:val="single" w:sz="4" w:space="0" w:color="auto"/>
            </w:tcBorders>
            <w:shd w:val="clear" w:color="auto" w:fill="auto"/>
            <w:vAlign w:val="center"/>
            <w:hideMark/>
          </w:tcPr>
          <w:p w14:paraId="189C99D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14:paraId="4AC686E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w:t>
            </w:r>
          </w:p>
        </w:tc>
        <w:tc>
          <w:tcPr>
            <w:tcW w:w="379" w:type="pct"/>
            <w:tcBorders>
              <w:top w:val="nil"/>
              <w:left w:val="nil"/>
              <w:bottom w:val="single" w:sz="4" w:space="0" w:color="auto"/>
              <w:right w:val="single" w:sz="4" w:space="0" w:color="auto"/>
            </w:tcBorders>
            <w:shd w:val="clear" w:color="auto" w:fill="auto"/>
            <w:vAlign w:val="center"/>
            <w:hideMark/>
          </w:tcPr>
          <w:p w14:paraId="3D311AF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c>
          <w:tcPr>
            <w:tcW w:w="306" w:type="pct"/>
            <w:tcBorders>
              <w:top w:val="nil"/>
              <w:left w:val="nil"/>
              <w:bottom w:val="single" w:sz="4" w:space="0" w:color="auto"/>
              <w:right w:val="single" w:sz="4" w:space="0" w:color="auto"/>
            </w:tcBorders>
            <w:shd w:val="clear" w:color="auto" w:fill="auto"/>
            <w:vAlign w:val="center"/>
            <w:hideMark/>
          </w:tcPr>
          <w:p w14:paraId="1FE341A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w:t>
            </w:r>
          </w:p>
        </w:tc>
        <w:tc>
          <w:tcPr>
            <w:tcW w:w="443" w:type="pct"/>
            <w:vMerge w:val="restart"/>
            <w:tcBorders>
              <w:top w:val="nil"/>
              <w:left w:val="single" w:sz="4" w:space="0" w:color="auto"/>
              <w:bottom w:val="single" w:sz="4" w:space="0" w:color="auto"/>
              <w:right w:val="single" w:sz="4" w:space="0" w:color="auto"/>
            </w:tcBorders>
            <w:shd w:val="clear" w:color="auto" w:fill="auto"/>
            <w:vAlign w:val="center"/>
            <w:hideMark/>
          </w:tcPr>
          <w:p w14:paraId="6C5B778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r>
      <w:tr w:rsidR="00C33FF0" w:rsidRPr="00C33FF0" w14:paraId="75B399D0" w14:textId="77777777" w:rsidTr="002F462E">
        <w:trPr>
          <w:trHeight w:val="20"/>
        </w:trPr>
        <w:tc>
          <w:tcPr>
            <w:tcW w:w="171" w:type="pct"/>
            <w:vMerge/>
            <w:tcBorders>
              <w:top w:val="nil"/>
              <w:left w:val="single" w:sz="4" w:space="0" w:color="auto"/>
              <w:bottom w:val="single" w:sz="4" w:space="0" w:color="auto"/>
              <w:right w:val="single" w:sz="4" w:space="0" w:color="auto"/>
            </w:tcBorders>
            <w:vAlign w:val="center"/>
            <w:hideMark/>
          </w:tcPr>
          <w:p w14:paraId="59625F29" w14:textId="77777777" w:rsidR="002F462E" w:rsidRPr="00C33FF0" w:rsidRDefault="002F462E" w:rsidP="002F462E">
            <w:pPr>
              <w:spacing w:after="0" w:line="240" w:lineRule="auto"/>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14:paraId="2DE993A5" w14:textId="77777777" w:rsidR="002F462E" w:rsidRPr="00C33FF0" w:rsidRDefault="002F462E" w:rsidP="002F462E">
            <w:pPr>
              <w:spacing w:after="0" w:line="240" w:lineRule="auto"/>
              <w:rPr>
                <w:rFonts w:eastAsia="Times New Roman" w:cs="Times New Roman"/>
                <w:sz w:val="20"/>
                <w:szCs w:val="20"/>
                <w:lang w:eastAsia="ru-RU"/>
              </w:rPr>
            </w:pPr>
          </w:p>
        </w:tc>
        <w:tc>
          <w:tcPr>
            <w:tcW w:w="721" w:type="pct"/>
            <w:vMerge/>
            <w:tcBorders>
              <w:top w:val="nil"/>
              <w:left w:val="single" w:sz="4" w:space="0" w:color="auto"/>
              <w:bottom w:val="single" w:sz="4" w:space="0" w:color="auto"/>
              <w:right w:val="single" w:sz="4" w:space="0" w:color="auto"/>
            </w:tcBorders>
            <w:vAlign w:val="center"/>
            <w:hideMark/>
          </w:tcPr>
          <w:p w14:paraId="74D1DC0F" w14:textId="77777777" w:rsidR="002F462E" w:rsidRPr="00C33FF0" w:rsidRDefault="002F462E" w:rsidP="002F462E">
            <w:pPr>
              <w:spacing w:after="0" w:line="240" w:lineRule="auto"/>
              <w:rPr>
                <w:rFonts w:eastAsia="Times New Roman" w:cs="Times New Roman"/>
                <w:sz w:val="20"/>
                <w:szCs w:val="20"/>
                <w:lang w:eastAsia="ru-RU"/>
              </w:rPr>
            </w:pPr>
          </w:p>
        </w:tc>
        <w:tc>
          <w:tcPr>
            <w:tcW w:w="546" w:type="pct"/>
            <w:tcBorders>
              <w:top w:val="nil"/>
              <w:left w:val="nil"/>
              <w:bottom w:val="single" w:sz="4" w:space="0" w:color="auto"/>
              <w:right w:val="single" w:sz="4" w:space="0" w:color="auto"/>
            </w:tcBorders>
            <w:shd w:val="clear" w:color="auto" w:fill="auto"/>
            <w:noWrap/>
            <w:vAlign w:val="center"/>
            <w:hideMark/>
          </w:tcPr>
          <w:p w14:paraId="31F4115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КСС 0,6 </w:t>
            </w:r>
          </w:p>
        </w:tc>
        <w:tc>
          <w:tcPr>
            <w:tcW w:w="415" w:type="pct"/>
            <w:tcBorders>
              <w:top w:val="nil"/>
              <w:left w:val="nil"/>
              <w:bottom w:val="single" w:sz="4" w:space="0" w:color="auto"/>
              <w:right w:val="single" w:sz="4" w:space="0" w:color="auto"/>
            </w:tcBorders>
            <w:shd w:val="clear" w:color="auto" w:fill="auto"/>
            <w:vAlign w:val="center"/>
            <w:hideMark/>
          </w:tcPr>
          <w:p w14:paraId="7B4A84B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0,600</w:t>
            </w:r>
          </w:p>
        </w:tc>
        <w:tc>
          <w:tcPr>
            <w:tcW w:w="510" w:type="pct"/>
            <w:tcBorders>
              <w:top w:val="nil"/>
              <w:left w:val="nil"/>
              <w:bottom w:val="single" w:sz="4" w:space="0" w:color="auto"/>
              <w:right w:val="single" w:sz="4" w:space="0" w:color="auto"/>
            </w:tcBorders>
            <w:shd w:val="clear" w:color="auto" w:fill="auto"/>
            <w:vAlign w:val="center"/>
            <w:hideMark/>
          </w:tcPr>
          <w:p w14:paraId="74D2EE5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0,520</w:t>
            </w:r>
          </w:p>
        </w:tc>
        <w:tc>
          <w:tcPr>
            <w:tcW w:w="512" w:type="pct"/>
            <w:tcBorders>
              <w:top w:val="nil"/>
              <w:left w:val="nil"/>
              <w:bottom w:val="single" w:sz="4" w:space="0" w:color="auto"/>
              <w:right w:val="single" w:sz="4" w:space="0" w:color="auto"/>
            </w:tcBorders>
            <w:shd w:val="clear" w:color="auto" w:fill="auto"/>
            <w:vAlign w:val="center"/>
            <w:hideMark/>
          </w:tcPr>
          <w:p w14:paraId="5B0F96D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001A9857" w14:textId="77777777" w:rsidR="002F462E" w:rsidRPr="00C33FF0" w:rsidRDefault="002F462E" w:rsidP="002F462E">
            <w:pPr>
              <w:spacing w:after="0" w:line="240" w:lineRule="auto"/>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14:paraId="1752FA1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166,12</w:t>
            </w:r>
          </w:p>
        </w:tc>
        <w:tc>
          <w:tcPr>
            <w:tcW w:w="306" w:type="pct"/>
            <w:tcBorders>
              <w:top w:val="nil"/>
              <w:left w:val="nil"/>
              <w:bottom w:val="single" w:sz="4" w:space="0" w:color="auto"/>
              <w:right w:val="single" w:sz="4" w:space="0" w:color="auto"/>
            </w:tcBorders>
            <w:shd w:val="clear" w:color="auto" w:fill="auto"/>
            <w:vAlign w:val="center"/>
            <w:hideMark/>
          </w:tcPr>
          <w:p w14:paraId="65518FA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05004068" w14:textId="77777777" w:rsidR="002F462E" w:rsidRPr="00C33FF0" w:rsidRDefault="002F462E" w:rsidP="002F462E">
            <w:pPr>
              <w:spacing w:after="0" w:line="240" w:lineRule="auto"/>
              <w:rPr>
                <w:rFonts w:eastAsia="Times New Roman" w:cs="Times New Roman"/>
                <w:sz w:val="20"/>
                <w:szCs w:val="20"/>
                <w:lang w:eastAsia="ru-RU"/>
              </w:rPr>
            </w:pPr>
          </w:p>
        </w:tc>
      </w:tr>
    </w:tbl>
    <w:p w14:paraId="3A6651C7" w14:textId="77777777" w:rsidR="00CD6BEC" w:rsidRPr="00C33FF0" w:rsidRDefault="00CD6BEC" w:rsidP="00F918C8">
      <w:pPr>
        <w:rPr>
          <w:rFonts w:ascii="Arial Black" w:eastAsia="Times New Roman" w:hAnsi="Arial Black"/>
          <w:b/>
          <w:sz w:val="18"/>
          <w:szCs w:val="18"/>
          <w:lang w:eastAsia="ru-RU"/>
        </w:rPr>
      </w:pPr>
    </w:p>
    <w:p w14:paraId="5A401777" w14:textId="45BBC9AD" w:rsidR="002F462E" w:rsidRPr="00C33FF0" w:rsidRDefault="002F462E" w:rsidP="002F462E">
      <w:pPr>
        <w:spacing w:after="0"/>
      </w:pPr>
      <w:bookmarkStart w:id="27" w:name="_Toc152427265"/>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w:t>
      </w:r>
      <w:r w:rsidR="00777A87" w:rsidRPr="00C33FF0">
        <w:rPr>
          <w:noProof/>
        </w:rPr>
        <w:fldChar w:fldCharType="end"/>
      </w:r>
      <w:r w:rsidRPr="00C33FF0">
        <w:t xml:space="preserve"> – Состав и технические характеристики основного оборудования котельной ООО «</w:t>
      </w:r>
      <w:r w:rsidRPr="00C33FF0">
        <w:rPr>
          <w:rFonts w:eastAsia="Times New Roman"/>
          <w:lang w:eastAsia="ru-RU"/>
        </w:rPr>
        <w:t>Инвест-Аудит</w:t>
      </w:r>
      <w:r w:rsidRPr="00C33FF0">
        <w:t>»</w:t>
      </w:r>
      <w:bookmarkEnd w:id="27"/>
      <w:r w:rsidRPr="00C33FF0">
        <w:t xml:space="preserve"> </w:t>
      </w:r>
    </w:p>
    <w:tbl>
      <w:tblPr>
        <w:tblW w:w="5000" w:type="pct"/>
        <w:tblLook w:val="04A0" w:firstRow="1" w:lastRow="0" w:firstColumn="1" w:lastColumn="0" w:noHBand="0" w:noVBand="1"/>
      </w:tblPr>
      <w:tblGrid>
        <w:gridCol w:w="526"/>
        <w:gridCol w:w="1469"/>
        <w:gridCol w:w="1787"/>
        <w:gridCol w:w="1535"/>
        <w:gridCol w:w="1309"/>
        <w:gridCol w:w="1615"/>
        <w:gridCol w:w="1588"/>
        <w:gridCol w:w="1392"/>
        <w:gridCol w:w="1238"/>
        <w:gridCol w:w="953"/>
        <w:gridCol w:w="1431"/>
      </w:tblGrid>
      <w:tr w:rsidR="00C33FF0" w:rsidRPr="00C33FF0" w14:paraId="318C72E2" w14:textId="77777777" w:rsidTr="002F462E">
        <w:trPr>
          <w:trHeight w:val="20"/>
          <w:tblHeader/>
        </w:trPr>
        <w:tc>
          <w:tcPr>
            <w:tcW w:w="1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3A994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495" w:type="pct"/>
            <w:tcBorders>
              <w:top w:val="single" w:sz="4" w:space="0" w:color="auto"/>
              <w:left w:val="nil"/>
              <w:bottom w:val="single" w:sz="4" w:space="0" w:color="auto"/>
              <w:right w:val="single" w:sz="4" w:space="0" w:color="auto"/>
            </w:tcBorders>
            <w:shd w:val="clear" w:color="auto" w:fill="auto"/>
            <w:vAlign w:val="center"/>
            <w:hideMark/>
          </w:tcPr>
          <w:p w14:paraId="261807F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Район эксплуатации</w:t>
            </w:r>
          </w:p>
        </w:tc>
        <w:tc>
          <w:tcPr>
            <w:tcW w:w="602" w:type="pct"/>
            <w:tcBorders>
              <w:top w:val="single" w:sz="4" w:space="0" w:color="auto"/>
              <w:left w:val="nil"/>
              <w:bottom w:val="single" w:sz="4" w:space="0" w:color="auto"/>
              <w:right w:val="single" w:sz="4" w:space="0" w:color="auto"/>
            </w:tcBorders>
            <w:shd w:val="clear" w:color="auto" w:fill="auto"/>
            <w:noWrap/>
            <w:vAlign w:val="center"/>
            <w:hideMark/>
          </w:tcPr>
          <w:p w14:paraId="02F5BB1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2818061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441" w:type="pct"/>
            <w:tcBorders>
              <w:top w:val="single" w:sz="4" w:space="0" w:color="auto"/>
              <w:left w:val="nil"/>
              <w:bottom w:val="single" w:sz="4" w:space="0" w:color="auto"/>
              <w:right w:val="single" w:sz="4" w:space="0" w:color="auto"/>
            </w:tcBorders>
            <w:shd w:val="clear" w:color="auto" w:fill="auto"/>
            <w:vAlign w:val="center"/>
            <w:hideMark/>
          </w:tcPr>
          <w:p w14:paraId="3CAEE0A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котла, МВт/ч</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1BEC280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Номинальная мощность, Гкал/ч</w:t>
            </w:r>
          </w:p>
        </w:tc>
        <w:tc>
          <w:tcPr>
            <w:tcW w:w="535" w:type="pct"/>
            <w:tcBorders>
              <w:top w:val="single" w:sz="4" w:space="0" w:color="auto"/>
              <w:left w:val="nil"/>
              <w:bottom w:val="single" w:sz="4" w:space="0" w:color="auto"/>
              <w:right w:val="single" w:sz="4" w:space="0" w:color="auto"/>
            </w:tcBorders>
            <w:shd w:val="clear" w:color="auto" w:fill="auto"/>
            <w:vAlign w:val="center"/>
            <w:hideMark/>
          </w:tcPr>
          <w:p w14:paraId="4DC950F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3F33F03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котельной, Гкал/ч</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4692672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котлам, кг у.т./Гкал</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798D58A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котлов, %</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3E8FE68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котельной, кг у.т./Гкал</w:t>
            </w:r>
          </w:p>
        </w:tc>
      </w:tr>
      <w:tr w:rsidR="00C33FF0" w:rsidRPr="00C33FF0" w14:paraId="0FE28ACE"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42022C3"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C33FF0" w:rsidRPr="00C33FF0" w14:paraId="1F3F7F69" w14:textId="77777777" w:rsidTr="002F462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F3ACF9"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77DC35C0" w14:textId="77777777" w:rsidTr="002F462E">
        <w:trPr>
          <w:trHeight w:val="20"/>
        </w:trPr>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6207A66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95" w:type="pct"/>
            <w:vMerge w:val="restart"/>
            <w:tcBorders>
              <w:top w:val="nil"/>
              <w:left w:val="single" w:sz="4" w:space="0" w:color="auto"/>
              <w:bottom w:val="single" w:sz="4" w:space="0" w:color="auto"/>
              <w:right w:val="single" w:sz="4" w:space="0" w:color="auto"/>
            </w:tcBorders>
            <w:shd w:val="clear" w:color="auto" w:fill="auto"/>
            <w:vAlign w:val="center"/>
            <w:hideMark/>
          </w:tcPr>
          <w:p w14:paraId="5A8798C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w:t>
            </w:r>
          </w:p>
        </w:tc>
        <w:tc>
          <w:tcPr>
            <w:tcW w:w="602" w:type="pct"/>
            <w:vMerge w:val="restart"/>
            <w:tcBorders>
              <w:top w:val="nil"/>
              <w:left w:val="single" w:sz="4" w:space="0" w:color="auto"/>
              <w:bottom w:val="single" w:sz="4" w:space="0" w:color="auto"/>
              <w:right w:val="single" w:sz="4" w:space="0" w:color="auto"/>
            </w:tcBorders>
            <w:shd w:val="clear" w:color="auto" w:fill="auto"/>
            <w:vAlign w:val="center"/>
            <w:hideMark/>
          </w:tcPr>
          <w:p w14:paraId="1EFD7DF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517" w:type="pct"/>
            <w:tcBorders>
              <w:top w:val="nil"/>
              <w:left w:val="nil"/>
              <w:bottom w:val="single" w:sz="4" w:space="0" w:color="auto"/>
              <w:right w:val="single" w:sz="4" w:space="0" w:color="auto"/>
            </w:tcBorders>
            <w:shd w:val="clear" w:color="auto" w:fill="auto"/>
            <w:noWrap/>
            <w:vAlign w:val="center"/>
            <w:hideMark/>
          </w:tcPr>
          <w:p w14:paraId="7DD61484"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ТТ 100-5000 </w:t>
            </w:r>
          </w:p>
        </w:tc>
        <w:tc>
          <w:tcPr>
            <w:tcW w:w="441" w:type="pct"/>
            <w:tcBorders>
              <w:top w:val="nil"/>
              <w:left w:val="nil"/>
              <w:bottom w:val="single" w:sz="4" w:space="0" w:color="auto"/>
              <w:right w:val="single" w:sz="4" w:space="0" w:color="auto"/>
            </w:tcBorders>
            <w:shd w:val="clear" w:color="auto" w:fill="auto"/>
            <w:vAlign w:val="center"/>
            <w:hideMark/>
          </w:tcPr>
          <w:p w14:paraId="18DDF71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5,000</w:t>
            </w:r>
          </w:p>
        </w:tc>
        <w:tc>
          <w:tcPr>
            <w:tcW w:w="544" w:type="pct"/>
            <w:tcBorders>
              <w:top w:val="nil"/>
              <w:left w:val="nil"/>
              <w:bottom w:val="single" w:sz="4" w:space="0" w:color="auto"/>
              <w:right w:val="single" w:sz="4" w:space="0" w:color="auto"/>
            </w:tcBorders>
            <w:shd w:val="clear" w:color="auto" w:fill="auto"/>
            <w:vAlign w:val="center"/>
            <w:hideMark/>
          </w:tcPr>
          <w:p w14:paraId="165D70B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4,300</w:t>
            </w:r>
          </w:p>
        </w:tc>
        <w:tc>
          <w:tcPr>
            <w:tcW w:w="535" w:type="pct"/>
            <w:tcBorders>
              <w:top w:val="nil"/>
              <w:left w:val="nil"/>
              <w:bottom w:val="single" w:sz="4" w:space="0" w:color="auto"/>
              <w:right w:val="single" w:sz="4" w:space="0" w:color="auto"/>
            </w:tcBorders>
            <w:shd w:val="clear" w:color="auto" w:fill="auto"/>
            <w:vAlign w:val="center"/>
            <w:hideMark/>
          </w:tcPr>
          <w:p w14:paraId="19B924BF" w14:textId="4E9D5AB9" w:rsidR="002F462E" w:rsidRPr="00C33FF0" w:rsidRDefault="009F71E8"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469" w:type="pct"/>
            <w:vMerge w:val="restart"/>
            <w:tcBorders>
              <w:top w:val="nil"/>
              <w:left w:val="single" w:sz="4" w:space="0" w:color="auto"/>
              <w:bottom w:val="single" w:sz="4" w:space="0" w:color="auto"/>
              <w:right w:val="single" w:sz="4" w:space="0" w:color="auto"/>
            </w:tcBorders>
            <w:shd w:val="clear" w:color="auto" w:fill="auto"/>
            <w:vAlign w:val="center"/>
            <w:hideMark/>
          </w:tcPr>
          <w:p w14:paraId="6EC3832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6,880</w:t>
            </w:r>
          </w:p>
        </w:tc>
        <w:tc>
          <w:tcPr>
            <w:tcW w:w="417" w:type="pct"/>
            <w:tcBorders>
              <w:top w:val="nil"/>
              <w:left w:val="nil"/>
              <w:bottom w:val="single" w:sz="4" w:space="0" w:color="auto"/>
              <w:right w:val="single" w:sz="4" w:space="0" w:color="auto"/>
            </w:tcBorders>
            <w:shd w:val="clear" w:color="auto" w:fill="auto"/>
            <w:vAlign w:val="center"/>
            <w:hideMark/>
          </w:tcPr>
          <w:p w14:paraId="5D8C8D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21" w:type="pct"/>
            <w:tcBorders>
              <w:top w:val="nil"/>
              <w:left w:val="nil"/>
              <w:bottom w:val="single" w:sz="4" w:space="0" w:color="auto"/>
              <w:right w:val="single" w:sz="4" w:space="0" w:color="auto"/>
            </w:tcBorders>
            <w:shd w:val="clear" w:color="auto" w:fill="auto"/>
            <w:vAlign w:val="center"/>
            <w:hideMark/>
          </w:tcPr>
          <w:p w14:paraId="740CD41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82" w:type="pct"/>
            <w:vMerge w:val="restart"/>
            <w:tcBorders>
              <w:top w:val="nil"/>
              <w:left w:val="single" w:sz="4" w:space="0" w:color="auto"/>
              <w:bottom w:val="single" w:sz="4" w:space="0" w:color="auto"/>
              <w:right w:val="single" w:sz="4" w:space="0" w:color="auto"/>
            </w:tcBorders>
            <w:shd w:val="clear" w:color="auto" w:fill="auto"/>
            <w:vAlign w:val="center"/>
            <w:hideMark/>
          </w:tcPr>
          <w:p w14:paraId="2B30529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r>
      <w:tr w:rsidR="00C33FF0" w:rsidRPr="00C33FF0" w14:paraId="7371AE6D" w14:textId="77777777" w:rsidTr="002F462E">
        <w:trPr>
          <w:trHeight w:val="20"/>
        </w:trPr>
        <w:tc>
          <w:tcPr>
            <w:tcW w:w="177" w:type="pct"/>
            <w:vMerge/>
            <w:tcBorders>
              <w:top w:val="nil"/>
              <w:left w:val="single" w:sz="4" w:space="0" w:color="auto"/>
              <w:bottom w:val="single" w:sz="4" w:space="0" w:color="auto"/>
              <w:right w:val="single" w:sz="4" w:space="0" w:color="auto"/>
            </w:tcBorders>
            <w:shd w:val="clear" w:color="auto" w:fill="auto"/>
            <w:vAlign w:val="center"/>
            <w:hideMark/>
          </w:tcPr>
          <w:p w14:paraId="560705FA" w14:textId="77777777" w:rsidR="002F462E" w:rsidRPr="00C33FF0" w:rsidRDefault="002F462E" w:rsidP="002F462E">
            <w:pPr>
              <w:spacing w:after="0" w:line="240" w:lineRule="auto"/>
              <w:rPr>
                <w:rFonts w:eastAsia="Times New Roman" w:cs="Times New Roman"/>
                <w:sz w:val="20"/>
                <w:szCs w:val="20"/>
                <w:lang w:eastAsia="ru-RU"/>
              </w:rPr>
            </w:pPr>
          </w:p>
        </w:tc>
        <w:tc>
          <w:tcPr>
            <w:tcW w:w="495" w:type="pct"/>
            <w:vMerge/>
            <w:tcBorders>
              <w:top w:val="nil"/>
              <w:left w:val="single" w:sz="4" w:space="0" w:color="auto"/>
              <w:bottom w:val="single" w:sz="4" w:space="0" w:color="auto"/>
              <w:right w:val="single" w:sz="4" w:space="0" w:color="auto"/>
            </w:tcBorders>
            <w:shd w:val="clear" w:color="auto" w:fill="auto"/>
            <w:vAlign w:val="center"/>
            <w:hideMark/>
          </w:tcPr>
          <w:p w14:paraId="667D3224" w14:textId="77777777" w:rsidR="002F462E" w:rsidRPr="00C33FF0" w:rsidRDefault="002F462E" w:rsidP="002F462E">
            <w:pPr>
              <w:spacing w:after="0" w:line="240" w:lineRule="auto"/>
              <w:rPr>
                <w:rFonts w:eastAsia="Times New Roman" w:cs="Times New Roman"/>
                <w:sz w:val="20"/>
                <w:szCs w:val="20"/>
                <w:lang w:eastAsia="ru-RU"/>
              </w:rPr>
            </w:pPr>
          </w:p>
        </w:tc>
        <w:tc>
          <w:tcPr>
            <w:tcW w:w="602" w:type="pct"/>
            <w:vMerge/>
            <w:tcBorders>
              <w:top w:val="nil"/>
              <w:left w:val="single" w:sz="4" w:space="0" w:color="auto"/>
              <w:bottom w:val="single" w:sz="4" w:space="0" w:color="auto"/>
              <w:right w:val="single" w:sz="4" w:space="0" w:color="auto"/>
            </w:tcBorders>
            <w:shd w:val="clear" w:color="auto" w:fill="auto"/>
            <w:vAlign w:val="center"/>
            <w:hideMark/>
          </w:tcPr>
          <w:p w14:paraId="6BF9859D" w14:textId="77777777" w:rsidR="002F462E" w:rsidRPr="00C33FF0" w:rsidRDefault="002F462E" w:rsidP="002F462E">
            <w:pPr>
              <w:spacing w:after="0" w:line="240" w:lineRule="auto"/>
              <w:rPr>
                <w:rFonts w:eastAsia="Times New Roman" w:cs="Times New Roman"/>
                <w:sz w:val="20"/>
                <w:szCs w:val="20"/>
                <w:lang w:eastAsia="ru-RU"/>
              </w:rPr>
            </w:pPr>
          </w:p>
        </w:tc>
        <w:tc>
          <w:tcPr>
            <w:tcW w:w="517" w:type="pct"/>
            <w:tcBorders>
              <w:top w:val="nil"/>
              <w:left w:val="nil"/>
              <w:bottom w:val="single" w:sz="4" w:space="0" w:color="auto"/>
              <w:right w:val="single" w:sz="4" w:space="0" w:color="auto"/>
            </w:tcBorders>
            <w:shd w:val="clear" w:color="auto" w:fill="auto"/>
            <w:noWrap/>
            <w:vAlign w:val="center"/>
            <w:hideMark/>
          </w:tcPr>
          <w:p w14:paraId="5E87BF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100-3000</w:t>
            </w:r>
          </w:p>
        </w:tc>
        <w:tc>
          <w:tcPr>
            <w:tcW w:w="441" w:type="pct"/>
            <w:tcBorders>
              <w:top w:val="nil"/>
              <w:left w:val="nil"/>
              <w:bottom w:val="single" w:sz="4" w:space="0" w:color="auto"/>
              <w:right w:val="single" w:sz="4" w:space="0" w:color="auto"/>
            </w:tcBorders>
            <w:shd w:val="clear" w:color="auto" w:fill="auto"/>
            <w:vAlign w:val="center"/>
            <w:hideMark/>
          </w:tcPr>
          <w:p w14:paraId="18CAD89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544" w:type="pct"/>
            <w:tcBorders>
              <w:top w:val="nil"/>
              <w:left w:val="nil"/>
              <w:bottom w:val="single" w:sz="4" w:space="0" w:color="auto"/>
              <w:right w:val="single" w:sz="4" w:space="0" w:color="auto"/>
            </w:tcBorders>
            <w:shd w:val="clear" w:color="auto" w:fill="auto"/>
            <w:vAlign w:val="center"/>
            <w:hideMark/>
          </w:tcPr>
          <w:p w14:paraId="38E3BDB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2,580</w:t>
            </w:r>
          </w:p>
        </w:tc>
        <w:tc>
          <w:tcPr>
            <w:tcW w:w="535" w:type="pct"/>
            <w:tcBorders>
              <w:top w:val="nil"/>
              <w:left w:val="nil"/>
              <w:bottom w:val="single" w:sz="4" w:space="0" w:color="auto"/>
              <w:right w:val="single" w:sz="4" w:space="0" w:color="auto"/>
            </w:tcBorders>
            <w:shd w:val="clear" w:color="auto" w:fill="auto"/>
            <w:vAlign w:val="center"/>
            <w:hideMark/>
          </w:tcPr>
          <w:p w14:paraId="13F223C6" w14:textId="6B87DB4F" w:rsidR="002F462E" w:rsidRPr="00C33FF0" w:rsidRDefault="009F71E8"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469" w:type="pct"/>
            <w:vMerge/>
            <w:tcBorders>
              <w:top w:val="nil"/>
              <w:left w:val="single" w:sz="4" w:space="0" w:color="auto"/>
              <w:bottom w:val="single" w:sz="4" w:space="0" w:color="auto"/>
              <w:right w:val="single" w:sz="4" w:space="0" w:color="auto"/>
            </w:tcBorders>
            <w:shd w:val="clear" w:color="auto" w:fill="auto"/>
            <w:vAlign w:val="center"/>
            <w:hideMark/>
          </w:tcPr>
          <w:p w14:paraId="4B5313EF" w14:textId="77777777" w:rsidR="002F462E" w:rsidRPr="00C33FF0" w:rsidRDefault="002F462E" w:rsidP="002F462E">
            <w:pPr>
              <w:spacing w:after="0" w:line="240" w:lineRule="auto"/>
              <w:rPr>
                <w:rFonts w:eastAsia="Times New Roman" w:cs="Times New Roman"/>
                <w:sz w:val="20"/>
                <w:szCs w:val="20"/>
                <w:lang w:eastAsia="ru-RU"/>
              </w:rPr>
            </w:pPr>
          </w:p>
        </w:tc>
        <w:tc>
          <w:tcPr>
            <w:tcW w:w="417" w:type="pct"/>
            <w:tcBorders>
              <w:top w:val="nil"/>
              <w:left w:val="nil"/>
              <w:bottom w:val="single" w:sz="4" w:space="0" w:color="auto"/>
              <w:right w:val="single" w:sz="4" w:space="0" w:color="auto"/>
            </w:tcBorders>
            <w:shd w:val="clear" w:color="auto" w:fill="auto"/>
            <w:vAlign w:val="center"/>
            <w:hideMark/>
          </w:tcPr>
          <w:p w14:paraId="4D3089B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155,28</w:t>
            </w:r>
          </w:p>
        </w:tc>
        <w:tc>
          <w:tcPr>
            <w:tcW w:w="321" w:type="pct"/>
            <w:tcBorders>
              <w:top w:val="nil"/>
              <w:left w:val="nil"/>
              <w:bottom w:val="single" w:sz="4" w:space="0" w:color="auto"/>
              <w:right w:val="single" w:sz="4" w:space="0" w:color="auto"/>
            </w:tcBorders>
            <w:shd w:val="clear" w:color="auto" w:fill="auto"/>
            <w:vAlign w:val="center"/>
            <w:hideMark/>
          </w:tcPr>
          <w:p w14:paraId="5A20462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w:t>
            </w:r>
          </w:p>
        </w:tc>
        <w:tc>
          <w:tcPr>
            <w:tcW w:w="482" w:type="pct"/>
            <w:vMerge/>
            <w:tcBorders>
              <w:top w:val="nil"/>
              <w:left w:val="single" w:sz="4" w:space="0" w:color="auto"/>
              <w:bottom w:val="single" w:sz="4" w:space="0" w:color="auto"/>
              <w:right w:val="single" w:sz="4" w:space="0" w:color="auto"/>
            </w:tcBorders>
            <w:shd w:val="clear" w:color="auto" w:fill="auto"/>
            <w:vAlign w:val="center"/>
            <w:hideMark/>
          </w:tcPr>
          <w:p w14:paraId="232F94F1" w14:textId="77777777" w:rsidR="002F462E" w:rsidRPr="00C33FF0" w:rsidRDefault="002F462E" w:rsidP="002F462E">
            <w:pPr>
              <w:spacing w:after="0" w:line="240" w:lineRule="auto"/>
              <w:rPr>
                <w:rFonts w:eastAsia="Times New Roman" w:cs="Times New Roman"/>
                <w:sz w:val="20"/>
                <w:szCs w:val="20"/>
                <w:lang w:eastAsia="ru-RU"/>
              </w:rPr>
            </w:pPr>
          </w:p>
        </w:tc>
      </w:tr>
    </w:tbl>
    <w:p w14:paraId="5245731B" w14:textId="59E02F08" w:rsidR="002F462E" w:rsidRPr="00C33FF0" w:rsidRDefault="002F462E" w:rsidP="002F462E">
      <w:pPr>
        <w:spacing w:after="0"/>
      </w:pPr>
    </w:p>
    <w:p w14:paraId="0879333C" w14:textId="7471640D" w:rsidR="002F462E" w:rsidRPr="00C33FF0" w:rsidRDefault="002F462E" w:rsidP="002F462E">
      <w:pPr>
        <w:spacing w:after="0"/>
      </w:pPr>
    </w:p>
    <w:p w14:paraId="3D183E9C" w14:textId="1D5DB57E" w:rsidR="002F462E" w:rsidRPr="00C33FF0" w:rsidRDefault="002F462E" w:rsidP="002F462E">
      <w:pPr>
        <w:spacing w:after="0"/>
      </w:pPr>
    </w:p>
    <w:p w14:paraId="2F0862FD" w14:textId="78527157" w:rsidR="002F462E" w:rsidRPr="00C33FF0" w:rsidRDefault="002F462E" w:rsidP="002F462E">
      <w:pPr>
        <w:spacing w:after="0"/>
      </w:pPr>
    </w:p>
    <w:p w14:paraId="0DD2FC83" w14:textId="77777777" w:rsidR="002F462E" w:rsidRPr="00C33FF0" w:rsidRDefault="002F462E" w:rsidP="002F462E">
      <w:pPr>
        <w:spacing w:after="0"/>
      </w:pPr>
    </w:p>
    <w:p w14:paraId="06EE4CE7" w14:textId="2E2F6D15" w:rsidR="002F462E" w:rsidRPr="00C33FF0" w:rsidRDefault="002F462E" w:rsidP="002F462E">
      <w:pPr>
        <w:spacing w:after="0"/>
      </w:pPr>
      <w:bookmarkStart w:id="28" w:name="_Toc152427266"/>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w:t>
      </w:r>
      <w:r w:rsidR="00777A87" w:rsidRPr="00C33FF0">
        <w:rPr>
          <w:noProof/>
        </w:rPr>
        <w:fldChar w:fldCharType="end"/>
      </w:r>
      <w:r w:rsidRPr="00C33FF0">
        <w:t xml:space="preserve"> – Состав и технические характеристики основного оборудования котельной ООО «</w:t>
      </w:r>
      <w:r w:rsidRPr="00C33FF0">
        <w:rPr>
          <w:rFonts w:eastAsia="Times New Roman"/>
          <w:lang w:eastAsia="ru-RU"/>
        </w:rPr>
        <w:t>РЭНСОМ</w:t>
      </w:r>
      <w:r w:rsidRPr="00C33FF0">
        <w:t>»</w:t>
      </w:r>
      <w:bookmarkEnd w:id="28"/>
      <w:r w:rsidRPr="00C33FF0">
        <w:t xml:space="preserve"> </w:t>
      </w:r>
    </w:p>
    <w:tbl>
      <w:tblPr>
        <w:tblW w:w="5000" w:type="pct"/>
        <w:tblLook w:val="04A0" w:firstRow="1" w:lastRow="0" w:firstColumn="1" w:lastColumn="0" w:noHBand="0" w:noVBand="1"/>
      </w:tblPr>
      <w:tblGrid>
        <w:gridCol w:w="593"/>
        <w:gridCol w:w="2421"/>
        <w:gridCol w:w="1152"/>
        <w:gridCol w:w="1081"/>
        <w:gridCol w:w="1250"/>
        <w:gridCol w:w="1648"/>
        <w:gridCol w:w="1841"/>
        <w:gridCol w:w="1743"/>
        <w:gridCol w:w="1149"/>
        <w:gridCol w:w="1965"/>
      </w:tblGrid>
      <w:tr w:rsidR="00C33FF0" w:rsidRPr="00C33FF0" w14:paraId="7C95821B" w14:textId="77777777" w:rsidTr="002F462E">
        <w:trPr>
          <w:trHeight w:val="20"/>
          <w:tblHeader/>
        </w:trPr>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DCAE7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816" w:type="pct"/>
            <w:tcBorders>
              <w:top w:val="single" w:sz="4" w:space="0" w:color="auto"/>
              <w:left w:val="nil"/>
              <w:bottom w:val="single" w:sz="4" w:space="0" w:color="auto"/>
              <w:right w:val="single" w:sz="4" w:space="0" w:color="auto"/>
            </w:tcBorders>
            <w:shd w:val="clear" w:color="auto" w:fill="auto"/>
            <w:vAlign w:val="center"/>
            <w:hideMark/>
          </w:tcPr>
          <w:p w14:paraId="7C1CE4B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котельной</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7B800FA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котла</w:t>
            </w:r>
          </w:p>
        </w:tc>
        <w:tc>
          <w:tcPr>
            <w:tcW w:w="364" w:type="pct"/>
            <w:tcBorders>
              <w:top w:val="single" w:sz="4" w:space="0" w:color="auto"/>
              <w:left w:val="nil"/>
              <w:bottom w:val="single" w:sz="4" w:space="0" w:color="auto"/>
              <w:right w:val="single" w:sz="4" w:space="0" w:color="auto"/>
            </w:tcBorders>
            <w:shd w:val="clear" w:color="auto" w:fill="auto"/>
            <w:vAlign w:val="center"/>
            <w:hideMark/>
          </w:tcPr>
          <w:p w14:paraId="7AE4A61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Кол-во котлов</w:t>
            </w:r>
          </w:p>
        </w:tc>
        <w:tc>
          <w:tcPr>
            <w:tcW w:w="421" w:type="pct"/>
            <w:tcBorders>
              <w:top w:val="single" w:sz="4" w:space="0" w:color="auto"/>
              <w:left w:val="nil"/>
              <w:bottom w:val="single" w:sz="4" w:space="0" w:color="auto"/>
              <w:right w:val="single" w:sz="4" w:space="0" w:color="auto"/>
            </w:tcBorders>
            <w:shd w:val="clear" w:color="auto" w:fill="auto"/>
            <w:vAlign w:val="center"/>
            <w:hideMark/>
          </w:tcPr>
          <w:p w14:paraId="30C5DF3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установки</w:t>
            </w:r>
          </w:p>
        </w:tc>
        <w:tc>
          <w:tcPr>
            <w:tcW w:w="555" w:type="pct"/>
            <w:tcBorders>
              <w:top w:val="single" w:sz="4" w:space="0" w:color="auto"/>
              <w:left w:val="nil"/>
              <w:bottom w:val="single" w:sz="4" w:space="0" w:color="auto"/>
              <w:right w:val="single" w:sz="4" w:space="0" w:color="auto"/>
            </w:tcBorders>
            <w:shd w:val="clear" w:color="auto" w:fill="auto"/>
            <w:vAlign w:val="center"/>
            <w:hideMark/>
          </w:tcPr>
          <w:p w14:paraId="3211D0E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котла, Гкал/ч</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7087C1B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котельной, Гкал/ч</w:t>
            </w:r>
          </w:p>
        </w:tc>
        <w:tc>
          <w:tcPr>
            <w:tcW w:w="587" w:type="pct"/>
            <w:tcBorders>
              <w:top w:val="single" w:sz="4" w:space="0" w:color="auto"/>
              <w:left w:val="nil"/>
              <w:bottom w:val="single" w:sz="4" w:space="0" w:color="auto"/>
              <w:right w:val="single" w:sz="4" w:space="0" w:color="auto"/>
            </w:tcBorders>
            <w:shd w:val="clear" w:color="auto" w:fill="auto"/>
            <w:vAlign w:val="center"/>
            <w:hideMark/>
          </w:tcPr>
          <w:p w14:paraId="231EC81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котлам, кг у.т./Гкал</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6EEE1E7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котлов, %</w:t>
            </w:r>
          </w:p>
        </w:tc>
        <w:tc>
          <w:tcPr>
            <w:tcW w:w="662" w:type="pct"/>
            <w:tcBorders>
              <w:top w:val="single" w:sz="4" w:space="0" w:color="auto"/>
              <w:left w:val="nil"/>
              <w:bottom w:val="single" w:sz="4" w:space="0" w:color="auto"/>
              <w:right w:val="single" w:sz="4" w:space="0" w:color="auto"/>
            </w:tcBorders>
            <w:shd w:val="clear" w:color="auto" w:fill="auto"/>
            <w:vAlign w:val="center"/>
            <w:hideMark/>
          </w:tcPr>
          <w:p w14:paraId="4014E4A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котельной, кг у.т./Гкал</w:t>
            </w:r>
          </w:p>
        </w:tc>
      </w:tr>
      <w:tr w:rsidR="00C33FF0" w:rsidRPr="00C33FF0" w14:paraId="29974513" w14:textId="77777777" w:rsidTr="002F462E">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AD4E08"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142D4B24" w14:textId="77777777" w:rsidTr="002F462E">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B41BE46" w14:textId="77777777" w:rsidR="002F462E" w:rsidRPr="00C33FF0" w:rsidRDefault="002F462E" w:rsidP="002F462E">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00A7BE8C" w14:textId="77777777" w:rsidTr="002F462E">
        <w:trPr>
          <w:trHeight w:val="20"/>
        </w:trPr>
        <w:tc>
          <w:tcPr>
            <w:tcW w:w="200" w:type="pct"/>
            <w:vMerge w:val="restart"/>
            <w:tcBorders>
              <w:top w:val="nil"/>
              <w:left w:val="single" w:sz="4" w:space="0" w:color="auto"/>
              <w:bottom w:val="single" w:sz="4" w:space="0" w:color="auto"/>
              <w:right w:val="single" w:sz="4" w:space="0" w:color="auto"/>
            </w:tcBorders>
            <w:shd w:val="clear" w:color="auto" w:fill="auto"/>
            <w:vAlign w:val="center"/>
            <w:hideMark/>
          </w:tcPr>
          <w:p w14:paraId="28A8510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816" w:type="pct"/>
            <w:vMerge w:val="restart"/>
            <w:tcBorders>
              <w:top w:val="nil"/>
              <w:left w:val="single" w:sz="4" w:space="0" w:color="auto"/>
              <w:bottom w:val="single" w:sz="4" w:space="0" w:color="auto"/>
              <w:right w:val="single" w:sz="4" w:space="0" w:color="auto"/>
            </w:tcBorders>
            <w:shd w:val="clear" w:color="auto" w:fill="auto"/>
            <w:vAlign w:val="center"/>
            <w:hideMark/>
          </w:tcPr>
          <w:p w14:paraId="5C399F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388" w:type="pct"/>
            <w:tcBorders>
              <w:top w:val="nil"/>
              <w:left w:val="nil"/>
              <w:bottom w:val="single" w:sz="4" w:space="0" w:color="auto"/>
              <w:right w:val="single" w:sz="4" w:space="0" w:color="auto"/>
            </w:tcBorders>
            <w:shd w:val="clear" w:color="auto" w:fill="auto"/>
            <w:vAlign w:val="center"/>
            <w:hideMark/>
          </w:tcPr>
          <w:p w14:paraId="29A924E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КВГМ-30/150</w:t>
            </w:r>
          </w:p>
        </w:tc>
        <w:tc>
          <w:tcPr>
            <w:tcW w:w="364" w:type="pct"/>
            <w:tcBorders>
              <w:top w:val="nil"/>
              <w:left w:val="nil"/>
              <w:bottom w:val="single" w:sz="4" w:space="0" w:color="auto"/>
              <w:right w:val="single" w:sz="4" w:space="0" w:color="auto"/>
            </w:tcBorders>
            <w:shd w:val="clear" w:color="auto" w:fill="auto"/>
            <w:vAlign w:val="center"/>
            <w:hideMark/>
          </w:tcPr>
          <w:p w14:paraId="58F89FBB"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5514BA8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1983</w:t>
            </w:r>
          </w:p>
        </w:tc>
        <w:tc>
          <w:tcPr>
            <w:tcW w:w="555" w:type="pct"/>
            <w:tcBorders>
              <w:top w:val="nil"/>
              <w:left w:val="nil"/>
              <w:bottom w:val="single" w:sz="4" w:space="0" w:color="auto"/>
              <w:right w:val="single" w:sz="4" w:space="0" w:color="auto"/>
            </w:tcBorders>
            <w:shd w:val="clear" w:color="auto" w:fill="auto"/>
            <w:vAlign w:val="center"/>
            <w:hideMark/>
          </w:tcPr>
          <w:p w14:paraId="17448E9C"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w:t>
            </w:r>
          </w:p>
        </w:tc>
        <w:tc>
          <w:tcPr>
            <w:tcW w:w="620" w:type="pct"/>
            <w:vMerge w:val="restart"/>
            <w:tcBorders>
              <w:top w:val="nil"/>
              <w:left w:val="single" w:sz="4" w:space="0" w:color="auto"/>
              <w:bottom w:val="single" w:sz="4" w:space="0" w:color="auto"/>
              <w:right w:val="single" w:sz="4" w:space="0" w:color="auto"/>
            </w:tcBorders>
            <w:shd w:val="clear" w:color="auto" w:fill="auto"/>
            <w:vAlign w:val="center"/>
            <w:hideMark/>
          </w:tcPr>
          <w:p w14:paraId="3C1FA7A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286,4</w:t>
            </w:r>
          </w:p>
        </w:tc>
        <w:tc>
          <w:tcPr>
            <w:tcW w:w="587" w:type="pct"/>
            <w:tcBorders>
              <w:top w:val="nil"/>
              <w:left w:val="nil"/>
              <w:bottom w:val="single" w:sz="4" w:space="0" w:color="auto"/>
              <w:right w:val="single" w:sz="4" w:space="0" w:color="auto"/>
            </w:tcBorders>
            <w:shd w:val="clear" w:color="auto" w:fill="auto"/>
            <w:vAlign w:val="center"/>
            <w:hideMark/>
          </w:tcPr>
          <w:p w14:paraId="257069B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155,3</w:t>
            </w:r>
          </w:p>
        </w:tc>
        <w:tc>
          <w:tcPr>
            <w:tcW w:w="387" w:type="pct"/>
            <w:tcBorders>
              <w:top w:val="nil"/>
              <w:left w:val="nil"/>
              <w:bottom w:val="single" w:sz="4" w:space="0" w:color="auto"/>
              <w:right w:val="single" w:sz="4" w:space="0" w:color="auto"/>
            </w:tcBorders>
            <w:shd w:val="clear" w:color="auto" w:fill="auto"/>
            <w:vAlign w:val="center"/>
            <w:hideMark/>
          </w:tcPr>
          <w:p w14:paraId="64958C51" w14:textId="370C7411"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w:t>
            </w:r>
            <w:r w:rsidR="00BD53A2" w:rsidRPr="00C33FF0">
              <w:rPr>
                <w:rFonts w:eastAsia="Times New Roman" w:cs="Times New Roman"/>
                <w:sz w:val="20"/>
                <w:szCs w:val="20"/>
                <w:lang w:eastAsia="ru-RU"/>
              </w:rPr>
              <w:t>,7</w:t>
            </w:r>
          </w:p>
        </w:tc>
        <w:tc>
          <w:tcPr>
            <w:tcW w:w="662" w:type="pct"/>
            <w:vMerge w:val="restart"/>
            <w:tcBorders>
              <w:top w:val="nil"/>
              <w:left w:val="single" w:sz="4" w:space="0" w:color="auto"/>
              <w:bottom w:val="single" w:sz="4" w:space="0" w:color="auto"/>
              <w:right w:val="single" w:sz="4" w:space="0" w:color="auto"/>
            </w:tcBorders>
            <w:shd w:val="clear" w:color="auto" w:fill="auto"/>
            <w:vAlign w:val="center"/>
            <w:hideMark/>
          </w:tcPr>
          <w:p w14:paraId="5834E7A6" w14:textId="3311E03E"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w:t>
            </w:r>
            <w:r w:rsidR="00BD53A2" w:rsidRPr="00C33FF0">
              <w:rPr>
                <w:rFonts w:eastAsia="Times New Roman" w:cs="Times New Roman"/>
                <w:sz w:val="20"/>
                <w:szCs w:val="20"/>
                <w:lang w:eastAsia="ru-RU"/>
              </w:rPr>
              <w:t>45</w:t>
            </w:r>
          </w:p>
        </w:tc>
      </w:tr>
      <w:tr w:rsidR="00C33FF0" w:rsidRPr="00C33FF0" w14:paraId="08F79C49" w14:textId="77777777" w:rsidTr="002F462E">
        <w:trPr>
          <w:trHeight w:val="20"/>
        </w:trPr>
        <w:tc>
          <w:tcPr>
            <w:tcW w:w="200" w:type="pct"/>
            <w:vMerge/>
            <w:tcBorders>
              <w:top w:val="nil"/>
              <w:left w:val="single" w:sz="4" w:space="0" w:color="auto"/>
              <w:bottom w:val="single" w:sz="4" w:space="0" w:color="auto"/>
              <w:right w:val="single" w:sz="4" w:space="0" w:color="auto"/>
            </w:tcBorders>
            <w:vAlign w:val="center"/>
            <w:hideMark/>
          </w:tcPr>
          <w:p w14:paraId="3E45C246" w14:textId="77777777" w:rsidR="002F462E" w:rsidRPr="00C33FF0" w:rsidRDefault="002F462E" w:rsidP="002F462E">
            <w:pPr>
              <w:spacing w:after="0" w:line="240" w:lineRule="auto"/>
              <w:rPr>
                <w:rFonts w:eastAsia="Times New Roman" w:cs="Times New Roman"/>
                <w:sz w:val="20"/>
                <w:szCs w:val="20"/>
                <w:lang w:eastAsia="ru-RU"/>
              </w:rPr>
            </w:pPr>
          </w:p>
        </w:tc>
        <w:tc>
          <w:tcPr>
            <w:tcW w:w="816" w:type="pct"/>
            <w:vMerge/>
            <w:tcBorders>
              <w:top w:val="nil"/>
              <w:left w:val="single" w:sz="4" w:space="0" w:color="auto"/>
              <w:bottom w:val="single" w:sz="4" w:space="0" w:color="auto"/>
              <w:right w:val="single" w:sz="4" w:space="0" w:color="auto"/>
            </w:tcBorders>
            <w:vAlign w:val="center"/>
            <w:hideMark/>
          </w:tcPr>
          <w:p w14:paraId="153AC0DD" w14:textId="77777777" w:rsidR="002F462E" w:rsidRPr="00C33FF0" w:rsidRDefault="002F462E" w:rsidP="002F462E">
            <w:pPr>
              <w:spacing w:after="0" w:line="240" w:lineRule="auto"/>
              <w:rPr>
                <w:rFonts w:eastAsia="Times New Roman" w:cs="Times New Roman"/>
                <w:sz w:val="20"/>
                <w:szCs w:val="20"/>
                <w:lang w:eastAsia="ru-RU"/>
              </w:rPr>
            </w:pPr>
          </w:p>
        </w:tc>
        <w:tc>
          <w:tcPr>
            <w:tcW w:w="388" w:type="pct"/>
            <w:tcBorders>
              <w:top w:val="nil"/>
              <w:left w:val="nil"/>
              <w:bottom w:val="single" w:sz="4" w:space="0" w:color="auto"/>
              <w:right w:val="single" w:sz="4" w:space="0" w:color="auto"/>
            </w:tcBorders>
            <w:shd w:val="clear" w:color="auto" w:fill="auto"/>
            <w:vAlign w:val="center"/>
            <w:hideMark/>
          </w:tcPr>
          <w:p w14:paraId="0A059D8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КВГМ-30/150</w:t>
            </w:r>
          </w:p>
        </w:tc>
        <w:tc>
          <w:tcPr>
            <w:tcW w:w="364" w:type="pct"/>
            <w:tcBorders>
              <w:top w:val="nil"/>
              <w:left w:val="nil"/>
              <w:bottom w:val="single" w:sz="4" w:space="0" w:color="auto"/>
              <w:right w:val="single" w:sz="4" w:space="0" w:color="auto"/>
            </w:tcBorders>
            <w:shd w:val="clear" w:color="auto" w:fill="auto"/>
            <w:vAlign w:val="center"/>
            <w:hideMark/>
          </w:tcPr>
          <w:p w14:paraId="14790336"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017CE6D1" w14:textId="3E2D4419"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r w:rsidR="00340C55" w:rsidRPr="00C33FF0">
              <w:rPr>
                <w:rFonts w:eastAsia="Times New Roman" w:cs="Times New Roman"/>
                <w:sz w:val="20"/>
                <w:szCs w:val="20"/>
                <w:lang w:eastAsia="ru-RU"/>
              </w:rPr>
              <w:t>69</w:t>
            </w:r>
          </w:p>
        </w:tc>
        <w:tc>
          <w:tcPr>
            <w:tcW w:w="555" w:type="pct"/>
            <w:tcBorders>
              <w:top w:val="nil"/>
              <w:left w:val="nil"/>
              <w:bottom w:val="single" w:sz="4" w:space="0" w:color="auto"/>
              <w:right w:val="single" w:sz="4" w:space="0" w:color="auto"/>
            </w:tcBorders>
            <w:shd w:val="clear" w:color="auto" w:fill="auto"/>
            <w:vAlign w:val="center"/>
            <w:hideMark/>
          </w:tcPr>
          <w:p w14:paraId="2FAF9C3F"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w:t>
            </w:r>
          </w:p>
        </w:tc>
        <w:tc>
          <w:tcPr>
            <w:tcW w:w="620" w:type="pct"/>
            <w:vMerge/>
            <w:tcBorders>
              <w:top w:val="nil"/>
              <w:left w:val="single" w:sz="4" w:space="0" w:color="auto"/>
              <w:bottom w:val="single" w:sz="4" w:space="0" w:color="auto"/>
              <w:right w:val="single" w:sz="4" w:space="0" w:color="auto"/>
            </w:tcBorders>
            <w:vAlign w:val="center"/>
            <w:hideMark/>
          </w:tcPr>
          <w:p w14:paraId="7F09D8D4" w14:textId="77777777" w:rsidR="002F462E" w:rsidRPr="00C33FF0" w:rsidRDefault="002F462E" w:rsidP="002F462E">
            <w:pPr>
              <w:spacing w:after="0" w:line="240" w:lineRule="auto"/>
              <w:rPr>
                <w:rFonts w:eastAsia="Times New Roman" w:cs="Times New Roman"/>
                <w:sz w:val="20"/>
                <w:szCs w:val="20"/>
                <w:lang w:eastAsia="ru-RU"/>
              </w:rPr>
            </w:pPr>
          </w:p>
        </w:tc>
        <w:tc>
          <w:tcPr>
            <w:tcW w:w="587" w:type="pct"/>
            <w:tcBorders>
              <w:top w:val="nil"/>
              <w:left w:val="nil"/>
              <w:bottom w:val="single" w:sz="4" w:space="0" w:color="auto"/>
              <w:right w:val="single" w:sz="4" w:space="0" w:color="auto"/>
            </w:tcBorders>
            <w:shd w:val="clear" w:color="auto" w:fill="auto"/>
            <w:vAlign w:val="center"/>
            <w:hideMark/>
          </w:tcPr>
          <w:p w14:paraId="37D02E5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156,67</w:t>
            </w:r>
          </w:p>
        </w:tc>
        <w:tc>
          <w:tcPr>
            <w:tcW w:w="387" w:type="pct"/>
            <w:tcBorders>
              <w:top w:val="nil"/>
              <w:left w:val="nil"/>
              <w:bottom w:val="single" w:sz="4" w:space="0" w:color="auto"/>
              <w:right w:val="single" w:sz="4" w:space="0" w:color="auto"/>
            </w:tcBorders>
            <w:shd w:val="clear" w:color="auto" w:fill="auto"/>
            <w:vAlign w:val="center"/>
            <w:hideMark/>
          </w:tcPr>
          <w:p w14:paraId="488EC8CD" w14:textId="30625F8C"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w:t>
            </w:r>
            <w:r w:rsidR="00BD53A2" w:rsidRPr="00C33FF0">
              <w:rPr>
                <w:rFonts w:eastAsia="Times New Roman" w:cs="Times New Roman"/>
                <w:sz w:val="20"/>
                <w:szCs w:val="20"/>
                <w:lang w:eastAsia="ru-RU"/>
              </w:rPr>
              <w:t>,2</w:t>
            </w:r>
          </w:p>
        </w:tc>
        <w:tc>
          <w:tcPr>
            <w:tcW w:w="662" w:type="pct"/>
            <w:vMerge/>
            <w:tcBorders>
              <w:top w:val="nil"/>
              <w:left w:val="single" w:sz="4" w:space="0" w:color="auto"/>
              <w:bottom w:val="single" w:sz="4" w:space="0" w:color="auto"/>
              <w:right w:val="single" w:sz="4" w:space="0" w:color="auto"/>
            </w:tcBorders>
            <w:vAlign w:val="center"/>
            <w:hideMark/>
          </w:tcPr>
          <w:p w14:paraId="28BA2A5B"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7A95DC03" w14:textId="77777777" w:rsidTr="002F462E">
        <w:trPr>
          <w:trHeight w:val="20"/>
        </w:trPr>
        <w:tc>
          <w:tcPr>
            <w:tcW w:w="200" w:type="pct"/>
            <w:vMerge/>
            <w:tcBorders>
              <w:top w:val="nil"/>
              <w:left w:val="single" w:sz="4" w:space="0" w:color="auto"/>
              <w:bottom w:val="single" w:sz="4" w:space="0" w:color="auto"/>
              <w:right w:val="single" w:sz="4" w:space="0" w:color="auto"/>
            </w:tcBorders>
            <w:vAlign w:val="center"/>
            <w:hideMark/>
          </w:tcPr>
          <w:p w14:paraId="1E334AFA" w14:textId="77777777" w:rsidR="002F462E" w:rsidRPr="00C33FF0" w:rsidRDefault="002F462E" w:rsidP="002F462E">
            <w:pPr>
              <w:spacing w:after="0" w:line="240" w:lineRule="auto"/>
              <w:rPr>
                <w:rFonts w:eastAsia="Times New Roman" w:cs="Times New Roman"/>
                <w:sz w:val="20"/>
                <w:szCs w:val="20"/>
                <w:lang w:eastAsia="ru-RU"/>
              </w:rPr>
            </w:pPr>
          </w:p>
        </w:tc>
        <w:tc>
          <w:tcPr>
            <w:tcW w:w="816" w:type="pct"/>
            <w:vMerge/>
            <w:tcBorders>
              <w:top w:val="nil"/>
              <w:left w:val="single" w:sz="4" w:space="0" w:color="auto"/>
              <w:bottom w:val="single" w:sz="4" w:space="0" w:color="auto"/>
              <w:right w:val="single" w:sz="4" w:space="0" w:color="auto"/>
            </w:tcBorders>
            <w:vAlign w:val="center"/>
            <w:hideMark/>
          </w:tcPr>
          <w:p w14:paraId="30D023FA" w14:textId="77777777" w:rsidR="002F462E" w:rsidRPr="00C33FF0" w:rsidRDefault="002F462E" w:rsidP="002F462E">
            <w:pPr>
              <w:spacing w:after="0" w:line="240" w:lineRule="auto"/>
              <w:rPr>
                <w:rFonts w:eastAsia="Times New Roman" w:cs="Times New Roman"/>
                <w:sz w:val="20"/>
                <w:szCs w:val="20"/>
                <w:lang w:eastAsia="ru-RU"/>
              </w:rPr>
            </w:pPr>
          </w:p>
        </w:tc>
        <w:tc>
          <w:tcPr>
            <w:tcW w:w="388" w:type="pct"/>
            <w:tcBorders>
              <w:top w:val="nil"/>
              <w:left w:val="nil"/>
              <w:bottom w:val="single" w:sz="4" w:space="0" w:color="auto"/>
              <w:right w:val="single" w:sz="4" w:space="0" w:color="auto"/>
            </w:tcBorders>
            <w:shd w:val="clear" w:color="auto" w:fill="auto"/>
            <w:vAlign w:val="center"/>
            <w:hideMark/>
          </w:tcPr>
          <w:p w14:paraId="3C00E86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КВГМ-100/150</w:t>
            </w:r>
          </w:p>
        </w:tc>
        <w:tc>
          <w:tcPr>
            <w:tcW w:w="364" w:type="pct"/>
            <w:tcBorders>
              <w:top w:val="nil"/>
              <w:left w:val="nil"/>
              <w:bottom w:val="single" w:sz="4" w:space="0" w:color="auto"/>
              <w:right w:val="single" w:sz="4" w:space="0" w:color="auto"/>
            </w:tcBorders>
            <w:shd w:val="clear" w:color="auto" w:fill="auto"/>
            <w:vAlign w:val="center"/>
            <w:hideMark/>
          </w:tcPr>
          <w:p w14:paraId="09E10600"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18AFD929" w14:textId="6CC95868" w:rsidR="002F462E" w:rsidRPr="00C33FF0" w:rsidRDefault="00340C55"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2003</w:t>
            </w:r>
          </w:p>
        </w:tc>
        <w:tc>
          <w:tcPr>
            <w:tcW w:w="555" w:type="pct"/>
            <w:tcBorders>
              <w:top w:val="nil"/>
              <w:left w:val="nil"/>
              <w:bottom w:val="single" w:sz="4" w:space="0" w:color="auto"/>
              <w:right w:val="single" w:sz="4" w:space="0" w:color="auto"/>
            </w:tcBorders>
            <w:shd w:val="clear" w:color="auto" w:fill="auto"/>
            <w:vAlign w:val="center"/>
            <w:hideMark/>
          </w:tcPr>
          <w:p w14:paraId="2D2AC55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CE1BDCC" w14:textId="77777777" w:rsidR="002F462E" w:rsidRPr="00C33FF0" w:rsidRDefault="002F462E" w:rsidP="002F462E">
            <w:pPr>
              <w:spacing w:after="0" w:line="240" w:lineRule="auto"/>
              <w:rPr>
                <w:rFonts w:eastAsia="Times New Roman" w:cs="Times New Roman"/>
                <w:sz w:val="20"/>
                <w:szCs w:val="20"/>
                <w:lang w:eastAsia="ru-RU"/>
              </w:rPr>
            </w:pPr>
          </w:p>
        </w:tc>
        <w:tc>
          <w:tcPr>
            <w:tcW w:w="587" w:type="pct"/>
            <w:tcBorders>
              <w:top w:val="nil"/>
              <w:left w:val="nil"/>
              <w:bottom w:val="single" w:sz="4" w:space="0" w:color="auto"/>
              <w:right w:val="single" w:sz="4" w:space="0" w:color="auto"/>
            </w:tcBorders>
            <w:shd w:val="clear" w:color="auto" w:fill="auto"/>
            <w:vAlign w:val="center"/>
            <w:hideMark/>
          </w:tcPr>
          <w:p w14:paraId="5B3B2C7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153,2</w:t>
            </w:r>
          </w:p>
        </w:tc>
        <w:tc>
          <w:tcPr>
            <w:tcW w:w="387" w:type="pct"/>
            <w:tcBorders>
              <w:top w:val="nil"/>
              <w:left w:val="nil"/>
              <w:bottom w:val="single" w:sz="4" w:space="0" w:color="auto"/>
              <w:right w:val="single" w:sz="4" w:space="0" w:color="auto"/>
            </w:tcBorders>
            <w:shd w:val="clear" w:color="auto" w:fill="auto"/>
            <w:vAlign w:val="center"/>
            <w:hideMark/>
          </w:tcPr>
          <w:p w14:paraId="08261758" w14:textId="61434A18" w:rsidR="002F462E" w:rsidRPr="00C33FF0" w:rsidRDefault="00BD53A2"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92,9</w:t>
            </w:r>
          </w:p>
        </w:tc>
        <w:tc>
          <w:tcPr>
            <w:tcW w:w="662" w:type="pct"/>
            <w:vMerge/>
            <w:tcBorders>
              <w:top w:val="nil"/>
              <w:left w:val="single" w:sz="4" w:space="0" w:color="auto"/>
              <w:bottom w:val="single" w:sz="4" w:space="0" w:color="auto"/>
              <w:right w:val="single" w:sz="4" w:space="0" w:color="auto"/>
            </w:tcBorders>
            <w:vAlign w:val="center"/>
            <w:hideMark/>
          </w:tcPr>
          <w:p w14:paraId="385A4856"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6F5CE849" w14:textId="77777777" w:rsidTr="002F462E">
        <w:trPr>
          <w:trHeight w:val="20"/>
        </w:trPr>
        <w:tc>
          <w:tcPr>
            <w:tcW w:w="200" w:type="pct"/>
            <w:vMerge/>
            <w:tcBorders>
              <w:top w:val="nil"/>
              <w:left w:val="single" w:sz="4" w:space="0" w:color="auto"/>
              <w:bottom w:val="single" w:sz="4" w:space="0" w:color="auto"/>
              <w:right w:val="single" w:sz="4" w:space="0" w:color="auto"/>
            </w:tcBorders>
            <w:vAlign w:val="center"/>
            <w:hideMark/>
          </w:tcPr>
          <w:p w14:paraId="622657F3" w14:textId="77777777" w:rsidR="002F462E" w:rsidRPr="00C33FF0" w:rsidRDefault="002F462E" w:rsidP="002F462E">
            <w:pPr>
              <w:spacing w:after="0" w:line="240" w:lineRule="auto"/>
              <w:rPr>
                <w:rFonts w:eastAsia="Times New Roman" w:cs="Times New Roman"/>
                <w:sz w:val="20"/>
                <w:szCs w:val="20"/>
                <w:lang w:eastAsia="ru-RU"/>
              </w:rPr>
            </w:pPr>
          </w:p>
        </w:tc>
        <w:tc>
          <w:tcPr>
            <w:tcW w:w="816" w:type="pct"/>
            <w:vMerge/>
            <w:tcBorders>
              <w:top w:val="nil"/>
              <w:left w:val="single" w:sz="4" w:space="0" w:color="auto"/>
              <w:bottom w:val="single" w:sz="4" w:space="0" w:color="auto"/>
              <w:right w:val="single" w:sz="4" w:space="0" w:color="auto"/>
            </w:tcBorders>
            <w:vAlign w:val="center"/>
            <w:hideMark/>
          </w:tcPr>
          <w:p w14:paraId="7408DEAA" w14:textId="77777777" w:rsidR="002F462E" w:rsidRPr="00C33FF0" w:rsidRDefault="002F462E" w:rsidP="002F462E">
            <w:pPr>
              <w:spacing w:after="0" w:line="240" w:lineRule="auto"/>
              <w:rPr>
                <w:rFonts w:eastAsia="Times New Roman" w:cs="Times New Roman"/>
                <w:sz w:val="20"/>
                <w:szCs w:val="20"/>
                <w:lang w:eastAsia="ru-RU"/>
              </w:rPr>
            </w:pPr>
          </w:p>
        </w:tc>
        <w:tc>
          <w:tcPr>
            <w:tcW w:w="388" w:type="pct"/>
            <w:tcBorders>
              <w:top w:val="nil"/>
              <w:left w:val="nil"/>
              <w:bottom w:val="single" w:sz="4" w:space="0" w:color="auto"/>
              <w:right w:val="single" w:sz="4" w:space="0" w:color="auto"/>
            </w:tcBorders>
            <w:shd w:val="clear" w:color="auto" w:fill="auto"/>
            <w:vAlign w:val="center"/>
            <w:hideMark/>
          </w:tcPr>
          <w:p w14:paraId="1353145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КВГМ-100/150</w:t>
            </w:r>
          </w:p>
        </w:tc>
        <w:tc>
          <w:tcPr>
            <w:tcW w:w="364" w:type="pct"/>
            <w:tcBorders>
              <w:top w:val="nil"/>
              <w:left w:val="nil"/>
              <w:bottom w:val="single" w:sz="4" w:space="0" w:color="auto"/>
              <w:right w:val="single" w:sz="4" w:space="0" w:color="auto"/>
            </w:tcBorders>
            <w:shd w:val="clear" w:color="auto" w:fill="auto"/>
            <w:vAlign w:val="center"/>
            <w:hideMark/>
          </w:tcPr>
          <w:p w14:paraId="7540661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429925F8" w14:textId="25D63B93" w:rsidR="002F462E" w:rsidRPr="00C33FF0" w:rsidRDefault="00340C55"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2002</w:t>
            </w:r>
          </w:p>
        </w:tc>
        <w:tc>
          <w:tcPr>
            <w:tcW w:w="555" w:type="pct"/>
            <w:tcBorders>
              <w:top w:val="nil"/>
              <w:left w:val="nil"/>
              <w:bottom w:val="single" w:sz="4" w:space="0" w:color="auto"/>
              <w:right w:val="single" w:sz="4" w:space="0" w:color="auto"/>
            </w:tcBorders>
            <w:shd w:val="clear" w:color="auto" w:fill="auto"/>
            <w:vAlign w:val="center"/>
            <w:hideMark/>
          </w:tcPr>
          <w:p w14:paraId="08527C21"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F70BA14" w14:textId="77777777" w:rsidR="002F462E" w:rsidRPr="00C33FF0" w:rsidRDefault="002F462E" w:rsidP="002F462E">
            <w:pPr>
              <w:spacing w:after="0" w:line="240" w:lineRule="auto"/>
              <w:rPr>
                <w:rFonts w:eastAsia="Times New Roman" w:cs="Times New Roman"/>
                <w:sz w:val="20"/>
                <w:szCs w:val="20"/>
                <w:lang w:eastAsia="ru-RU"/>
              </w:rPr>
            </w:pPr>
          </w:p>
        </w:tc>
        <w:tc>
          <w:tcPr>
            <w:tcW w:w="587" w:type="pct"/>
            <w:tcBorders>
              <w:top w:val="nil"/>
              <w:left w:val="nil"/>
              <w:bottom w:val="single" w:sz="4" w:space="0" w:color="auto"/>
              <w:right w:val="single" w:sz="4" w:space="0" w:color="auto"/>
            </w:tcBorders>
            <w:shd w:val="clear" w:color="auto" w:fill="auto"/>
            <w:vAlign w:val="center"/>
            <w:hideMark/>
          </w:tcPr>
          <w:p w14:paraId="029F8509"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153,5</w:t>
            </w:r>
          </w:p>
        </w:tc>
        <w:tc>
          <w:tcPr>
            <w:tcW w:w="387" w:type="pct"/>
            <w:tcBorders>
              <w:top w:val="nil"/>
              <w:left w:val="nil"/>
              <w:bottom w:val="single" w:sz="4" w:space="0" w:color="auto"/>
              <w:right w:val="single" w:sz="4" w:space="0" w:color="auto"/>
            </w:tcBorders>
            <w:shd w:val="clear" w:color="auto" w:fill="auto"/>
            <w:vAlign w:val="center"/>
            <w:hideMark/>
          </w:tcPr>
          <w:p w14:paraId="3CBF4FBC" w14:textId="34FF04AD" w:rsidR="002F462E" w:rsidRPr="00C33FF0" w:rsidRDefault="00BD53A2"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91,38</w:t>
            </w:r>
          </w:p>
        </w:tc>
        <w:tc>
          <w:tcPr>
            <w:tcW w:w="662" w:type="pct"/>
            <w:vMerge/>
            <w:tcBorders>
              <w:top w:val="nil"/>
              <w:left w:val="single" w:sz="4" w:space="0" w:color="auto"/>
              <w:bottom w:val="single" w:sz="4" w:space="0" w:color="auto"/>
              <w:right w:val="single" w:sz="4" w:space="0" w:color="auto"/>
            </w:tcBorders>
            <w:vAlign w:val="center"/>
            <w:hideMark/>
          </w:tcPr>
          <w:p w14:paraId="1262B23F"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3784E5B9" w14:textId="77777777" w:rsidTr="002F462E">
        <w:trPr>
          <w:trHeight w:val="20"/>
        </w:trPr>
        <w:tc>
          <w:tcPr>
            <w:tcW w:w="200" w:type="pct"/>
            <w:vMerge/>
            <w:tcBorders>
              <w:top w:val="nil"/>
              <w:left w:val="single" w:sz="4" w:space="0" w:color="auto"/>
              <w:bottom w:val="single" w:sz="4" w:space="0" w:color="auto"/>
              <w:right w:val="single" w:sz="4" w:space="0" w:color="auto"/>
            </w:tcBorders>
            <w:vAlign w:val="center"/>
            <w:hideMark/>
          </w:tcPr>
          <w:p w14:paraId="5A482AB5" w14:textId="77777777" w:rsidR="002F462E" w:rsidRPr="00C33FF0" w:rsidRDefault="002F462E" w:rsidP="002F462E">
            <w:pPr>
              <w:spacing w:after="0" w:line="240" w:lineRule="auto"/>
              <w:rPr>
                <w:rFonts w:eastAsia="Times New Roman" w:cs="Times New Roman"/>
                <w:sz w:val="20"/>
                <w:szCs w:val="20"/>
                <w:lang w:eastAsia="ru-RU"/>
              </w:rPr>
            </w:pPr>
          </w:p>
        </w:tc>
        <w:tc>
          <w:tcPr>
            <w:tcW w:w="816" w:type="pct"/>
            <w:vMerge/>
            <w:tcBorders>
              <w:top w:val="nil"/>
              <w:left w:val="single" w:sz="4" w:space="0" w:color="auto"/>
              <w:bottom w:val="single" w:sz="4" w:space="0" w:color="auto"/>
              <w:right w:val="single" w:sz="4" w:space="0" w:color="auto"/>
            </w:tcBorders>
            <w:vAlign w:val="center"/>
            <w:hideMark/>
          </w:tcPr>
          <w:p w14:paraId="1D9B5B11" w14:textId="77777777" w:rsidR="002F462E" w:rsidRPr="00C33FF0" w:rsidRDefault="002F462E" w:rsidP="002F462E">
            <w:pPr>
              <w:spacing w:after="0" w:line="240" w:lineRule="auto"/>
              <w:rPr>
                <w:rFonts w:eastAsia="Times New Roman" w:cs="Times New Roman"/>
                <w:sz w:val="20"/>
                <w:szCs w:val="20"/>
                <w:lang w:eastAsia="ru-RU"/>
              </w:rPr>
            </w:pPr>
          </w:p>
        </w:tc>
        <w:tc>
          <w:tcPr>
            <w:tcW w:w="388" w:type="pct"/>
            <w:tcBorders>
              <w:top w:val="nil"/>
              <w:left w:val="nil"/>
              <w:bottom w:val="single" w:sz="4" w:space="0" w:color="auto"/>
              <w:right w:val="single" w:sz="4" w:space="0" w:color="auto"/>
            </w:tcBorders>
            <w:shd w:val="clear" w:color="auto" w:fill="auto"/>
            <w:vAlign w:val="center"/>
            <w:hideMark/>
          </w:tcPr>
          <w:p w14:paraId="6C01519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ДКВр-20/13</w:t>
            </w:r>
          </w:p>
        </w:tc>
        <w:tc>
          <w:tcPr>
            <w:tcW w:w="364" w:type="pct"/>
            <w:tcBorders>
              <w:top w:val="nil"/>
              <w:left w:val="nil"/>
              <w:bottom w:val="single" w:sz="4" w:space="0" w:color="auto"/>
              <w:right w:val="single" w:sz="4" w:space="0" w:color="auto"/>
            </w:tcBorders>
            <w:shd w:val="clear" w:color="auto" w:fill="auto"/>
            <w:vAlign w:val="center"/>
            <w:hideMark/>
          </w:tcPr>
          <w:p w14:paraId="09A3494D"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583FBACE"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1970</w:t>
            </w:r>
          </w:p>
        </w:tc>
        <w:tc>
          <w:tcPr>
            <w:tcW w:w="555" w:type="pct"/>
            <w:tcBorders>
              <w:top w:val="nil"/>
              <w:left w:val="nil"/>
              <w:bottom w:val="single" w:sz="4" w:space="0" w:color="auto"/>
              <w:right w:val="single" w:sz="4" w:space="0" w:color="auto"/>
            </w:tcBorders>
            <w:shd w:val="clear" w:color="auto" w:fill="auto"/>
            <w:vAlign w:val="center"/>
            <w:hideMark/>
          </w:tcPr>
          <w:p w14:paraId="1FEE54A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1531EF52" w14:textId="77777777" w:rsidR="002F462E" w:rsidRPr="00C33FF0" w:rsidRDefault="002F462E" w:rsidP="002F462E">
            <w:pPr>
              <w:spacing w:after="0" w:line="240" w:lineRule="auto"/>
              <w:rPr>
                <w:rFonts w:eastAsia="Times New Roman" w:cs="Times New Roman"/>
                <w:sz w:val="20"/>
                <w:szCs w:val="20"/>
                <w:lang w:eastAsia="ru-RU"/>
              </w:rPr>
            </w:pPr>
          </w:p>
        </w:tc>
        <w:tc>
          <w:tcPr>
            <w:tcW w:w="587" w:type="pct"/>
            <w:tcBorders>
              <w:top w:val="nil"/>
              <w:left w:val="nil"/>
              <w:bottom w:val="single" w:sz="4" w:space="0" w:color="auto"/>
              <w:right w:val="single" w:sz="4" w:space="0" w:color="auto"/>
            </w:tcBorders>
            <w:shd w:val="clear" w:color="auto" w:fill="auto"/>
            <w:vAlign w:val="center"/>
            <w:hideMark/>
          </w:tcPr>
          <w:p w14:paraId="37B6EB2A"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156,6</w:t>
            </w:r>
          </w:p>
        </w:tc>
        <w:tc>
          <w:tcPr>
            <w:tcW w:w="387" w:type="pct"/>
            <w:tcBorders>
              <w:top w:val="nil"/>
              <w:left w:val="nil"/>
              <w:bottom w:val="single" w:sz="4" w:space="0" w:color="auto"/>
              <w:right w:val="single" w:sz="4" w:space="0" w:color="auto"/>
            </w:tcBorders>
            <w:shd w:val="clear" w:color="auto" w:fill="auto"/>
            <w:vAlign w:val="center"/>
            <w:hideMark/>
          </w:tcPr>
          <w:p w14:paraId="7F6883F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79AC503" w14:textId="77777777" w:rsidR="002F462E" w:rsidRPr="00C33FF0" w:rsidRDefault="002F462E" w:rsidP="002F462E">
            <w:pPr>
              <w:spacing w:after="0" w:line="240" w:lineRule="auto"/>
              <w:rPr>
                <w:rFonts w:eastAsia="Times New Roman" w:cs="Times New Roman"/>
                <w:sz w:val="20"/>
                <w:szCs w:val="20"/>
                <w:lang w:eastAsia="ru-RU"/>
              </w:rPr>
            </w:pPr>
          </w:p>
        </w:tc>
      </w:tr>
      <w:tr w:rsidR="00C33FF0" w:rsidRPr="00C33FF0" w14:paraId="6AD11E62" w14:textId="77777777" w:rsidTr="002F462E">
        <w:trPr>
          <w:trHeight w:val="20"/>
        </w:trPr>
        <w:tc>
          <w:tcPr>
            <w:tcW w:w="200" w:type="pct"/>
            <w:vMerge/>
            <w:tcBorders>
              <w:top w:val="nil"/>
              <w:left w:val="single" w:sz="4" w:space="0" w:color="auto"/>
              <w:bottom w:val="single" w:sz="4" w:space="0" w:color="auto"/>
              <w:right w:val="single" w:sz="4" w:space="0" w:color="auto"/>
            </w:tcBorders>
            <w:vAlign w:val="center"/>
            <w:hideMark/>
          </w:tcPr>
          <w:p w14:paraId="006DB7B0" w14:textId="77777777" w:rsidR="002F462E" w:rsidRPr="00C33FF0" w:rsidRDefault="002F462E" w:rsidP="002F462E">
            <w:pPr>
              <w:spacing w:after="0" w:line="240" w:lineRule="auto"/>
              <w:rPr>
                <w:rFonts w:eastAsia="Times New Roman" w:cs="Times New Roman"/>
                <w:sz w:val="20"/>
                <w:szCs w:val="20"/>
                <w:lang w:eastAsia="ru-RU"/>
              </w:rPr>
            </w:pPr>
          </w:p>
        </w:tc>
        <w:tc>
          <w:tcPr>
            <w:tcW w:w="816" w:type="pct"/>
            <w:vMerge/>
            <w:tcBorders>
              <w:top w:val="nil"/>
              <w:left w:val="single" w:sz="4" w:space="0" w:color="auto"/>
              <w:bottom w:val="single" w:sz="4" w:space="0" w:color="auto"/>
              <w:right w:val="single" w:sz="4" w:space="0" w:color="auto"/>
            </w:tcBorders>
            <w:vAlign w:val="center"/>
            <w:hideMark/>
          </w:tcPr>
          <w:p w14:paraId="0C2C8760" w14:textId="77777777" w:rsidR="002F462E" w:rsidRPr="00C33FF0" w:rsidRDefault="002F462E" w:rsidP="002F462E">
            <w:pPr>
              <w:spacing w:after="0" w:line="240" w:lineRule="auto"/>
              <w:rPr>
                <w:rFonts w:eastAsia="Times New Roman" w:cs="Times New Roman"/>
                <w:sz w:val="20"/>
                <w:szCs w:val="20"/>
                <w:lang w:eastAsia="ru-RU"/>
              </w:rPr>
            </w:pPr>
          </w:p>
        </w:tc>
        <w:tc>
          <w:tcPr>
            <w:tcW w:w="388" w:type="pct"/>
            <w:tcBorders>
              <w:top w:val="nil"/>
              <w:left w:val="nil"/>
              <w:bottom w:val="single" w:sz="4" w:space="0" w:color="auto"/>
              <w:right w:val="single" w:sz="4" w:space="0" w:color="auto"/>
            </w:tcBorders>
            <w:shd w:val="clear" w:color="auto" w:fill="auto"/>
            <w:vAlign w:val="center"/>
            <w:hideMark/>
          </w:tcPr>
          <w:p w14:paraId="23521657"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ДКВр-20/13</w:t>
            </w:r>
          </w:p>
        </w:tc>
        <w:tc>
          <w:tcPr>
            <w:tcW w:w="364" w:type="pct"/>
            <w:tcBorders>
              <w:top w:val="nil"/>
              <w:left w:val="nil"/>
              <w:bottom w:val="single" w:sz="4" w:space="0" w:color="auto"/>
              <w:right w:val="single" w:sz="4" w:space="0" w:color="auto"/>
            </w:tcBorders>
            <w:shd w:val="clear" w:color="auto" w:fill="auto"/>
            <w:vAlign w:val="center"/>
            <w:hideMark/>
          </w:tcPr>
          <w:p w14:paraId="1F2FC9E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07609CC3"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1975</w:t>
            </w:r>
          </w:p>
        </w:tc>
        <w:tc>
          <w:tcPr>
            <w:tcW w:w="555" w:type="pct"/>
            <w:tcBorders>
              <w:top w:val="nil"/>
              <w:left w:val="nil"/>
              <w:bottom w:val="single" w:sz="4" w:space="0" w:color="auto"/>
              <w:right w:val="single" w:sz="4" w:space="0" w:color="auto"/>
            </w:tcBorders>
            <w:shd w:val="clear" w:color="auto" w:fill="auto"/>
            <w:vAlign w:val="center"/>
            <w:hideMark/>
          </w:tcPr>
          <w:p w14:paraId="206AA2C5"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35F32B0F" w14:textId="77777777" w:rsidR="002F462E" w:rsidRPr="00C33FF0" w:rsidRDefault="002F462E" w:rsidP="002F462E">
            <w:pPr>
              <w:spacing w:after="0" w:line="240" w:lineRule="auto"/>
              <w:rPr>
                <w:rFonts w:eastAsia="Times New Roman" w:cs="Times New Roman"/>
                <w:sz w:val="20"/>
                <w:szCs w:val="20"/>
                <w:lang w:eastAsia="ru-RU"/>
              </w:rPr>
            </w:pPr>
          </w:p>
        </w:tc>
        <w:tc>
          <w:tcPr>
            <w:tcW w:w="587" w:type="pct"/>
            <w:tcBorders>
              <w:top w:val="nil"/>
              <w:left w:val="nil"/>
              <w:bottom w:val="single" w:sz="4" w:space="0" w:color="auto"/>
              <w:right w:val="single" w:sz="4" w:space="0" w:color="auto"/>
            </w:tcBorders>
            <w:shd w:val="clear" w:color="auto" w:fill="auto"/>
            <w:vAlign w:val="center"/>
            <w:hideMark/>
          </w:tcPr>
          <w:p w14:paraId="4CC7A538"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156,2</w:t>
            </w:r>
          </w:p>
        </w:tc>
        <w:tc>
          <w:tcPr>
            <w:tcW w:w="387" w:type="pct"/>
            <w:tcBorders>
              <w:top w:val="nil"/>
              <w:left w:val="nil"/>
              <w:bottom w:val="single" w:sz="4" w:space="0" w:color="auto"/>
              <w:right w:val="single" w:sz="4" w:space="0" w:color="auto"/>
            </w:tcBorders>
            <w:shd w:val="clear" w:color="auto" w:fill="auto"/>
            <w:vAlign w:val="center"/>
            <w:hideMark/>
          </w:tcPr>
          <w:p w14:paraId="221A3182" w14:textId="77777777" w:rsidR="002F462E" w:rsidRPr="00C33FF0" w:rsidRDefault="002F462E" w:rsidP="002F462E">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1EA0BBC" w14:textId="77777777" w:rsidR="002F462E" w:rsidRPr="00C33FF0" w:rsidRDefault="002F462E" w:rsidP="002F462E">
            <w:pPr>
              <w:spacing w:after="0" w:line="240" w:lineRule="auto"/>
              <w:rPr>
                <w:rFonts w:eastAsia="Times New Roman" w:cs="Times New Roman"/>
                <w:sz w:val="20"/>
                <w:szCs w:val="20"/>
                <w:lang w:eastAsia="ru-RU"/>
              </w:rPr>
            </w:pPr>
          </w:p>
        </w:tc>
      </w:tr>
    </w:tbl>
    <w:p w14:paraId="7D5A035E" w14:textId="77777777" w:rsidR="000C46E9" w:rsidRPr="00C33FF0" w:rsidRDefault="000C46E9" w:rsidP="002F462E">
      <w:pPr>
        <w:spacing w:after="0"/>
      </w:pPr>
    </w:p>
    <w:p w14:paraId="7116990D" w14:textId="7E328291" w:rsidR="002F462E" w:rsidRPr="00C33FF0" w:rsidRDefault="002F462E" w:rsidP="002F462E">
      <w:pPr>
        <w:spacing w:after="0"/>
      </w:pPr>
      <w:bookmarkStart w:id="29" w:name="_Ref151827883"/>
      <w:bookmarkStart w:id="30" w:name="_Toc152427267"/>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w:t>
      </w:r>
      <w:r w:rsidR="00777A87" w:rsidRPr="00C33FF0">
        <w:rPr>
          <w:noProof/>
        </w:rPr>
        <w:fldChar w:fldCharType="end"/>
      </w:r>
      <w:bookmarkEnd w:id="29"/>
      <w:r w:rsidRPr="00C33FF0">
        <w:t xml:space="preserve"> – Состав и технические характеристики основного оборудования котельной МУП «</w:t>
      </w:r>
      <w:r w:rsidR="000C46E9" w:rsidRPr="00C33FF0">
        <w:rPr>
          <w:rFonts w:eastAsia="Times New Roman"/>
          <w:lang w:eastAsia="ru-RU"/>
        </w:rPr>
        <w:t>Теплосервис</w:t>
      </w:r>
      <w:r w:rsidRPr="00C33FF0">
        <w:t>»</w:t>
      </w:r>
      <w:bookmarkEnd w:id="30"/>
      <w:r w:rsidRPr="00C33FF0">
        <w:t xml:space="preserve"> </w:t>
      </w:r>
    </w:p>
    <w:tbl>
      <w:tblPr>
        <w:tblW w:w="5000" w:type="pct"/>
        <w:tblLook w:val="04A0" w:firstRow="1" w:lastRow="0" w:firstColumn="1" w:lastColumn="0" w:noHBand="0" w:noVBand="1"/>
      </w:tblPr>
      <w:tblGrid>
        <w:gridCol w:w="587"/>
        <w:gridCol w:w="2345"/>
        <w:gridCol w:w="1464"/>
        <w:gridCol w:w="1063"/>
        <w:gridCol w:w="1241"/>
        <w:gridCol w:w="1615"/>
        <w:gridCol w:w="1796"/>
        <w:gridCol w:w="1692"/>
        <w:gridCol w:w="1128"/>
        <w:gridCol w:w="1912"/>
      </w:tblGrid>
      <w:tr w:rsidR="00C33FF0" w:rsidRPr="00C33FF0" w14:paraId="5984A677" w14:textId="77777777" w:rsidTr="000C46E9">
        <w:trPr>
          <w:trHeight w:val="20"/>
          <w:tblHeader/>
        </w:trPr>
        <w:tc>
          <w:tcPr>
            <w:tcW w:w="1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0D72D"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6FBBB4AF"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котельной</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0F0F8787"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котла</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61CEF386"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Кол-во котлов</w:t>
            </w:r>
          </w:p>
        </w:tc>
        <w:tc>
          <w:tcPr>
            <w:tcW w:w="418" w:type="pct"/>
            <w:tcBorders>
              <w:top w:val="single" w:sz="4" w:space="0" w:color="auto"/>
              <w:left w:val="nil"/>
              <w:bottom w:val="single" w:sz="4" w:space="0" w:color="auto"/>
              <w:right w:val="single" w:sz="4" w:space="0" w:color="auto"/>
            </w:tcBorders>
            <w:shd w:val="clear" w:color="auto" w:fill="auto"/>
            <w:vAlign w:val="center"/>
            <w:hideMark/>
          </w:tcPr>
          <w:p w14:paraId="5B613F55"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установки</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3CC7900C"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котла, Гкал/ч</w:t>
            </w:r>
          </w:p>
        </w:tc>
        <w:tc>
          <w:tcPr>
            <w:tcW w:w="605" w:type="pct"/>
            <w:tcBorders>
              <w:top w:val="single" w:sz="4" w:space="0" w:color="auto"/>
              <w:left w:val="nil"/>
              <w:bottom w:val="single" w:sz="4" w:space="0" w:color="auto"/>
              <w:right w:val="single" w:sz="4" w:space="0" w:color="auto"/>
            </w:tcBorders>
            <w:shd w:val="clear" w:color="auto" w:fill="auto"/>
            <w:vAlign w:val="center"/>
            <w:hideMark/>
          </w:tcPr>
          <w:p w14:paraId="4EEDF2FA"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Мощность котельной, Гкал/ч</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198F39C3"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котлам, кг у.т./Гкал</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26A7B89F"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котлов, %</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0B6269E1"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УРУТ по котельной, кг у.т./Гкал</w:t>
            </w:r>
          </w:p>
        </w:tc>
      </w:tr>
      <w:tr w:rsidR="00C33FF0" w:rsidRPr="00C33FF0" w14:paraId="191C3C96" w14:textId="77777777" w:rsidTr="000C46E9">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F3193E" w14:textId="77777777" w:rsidR="000C46E9" w:rsidRPr="00C33FF0" w:rsidRDefault="000C46E9" w:rsidP="000C46E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068E0932" w14:textId="77777777" w:rsidTr="000C46E9">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4D10E5" w14:textId="77777777" w:rsidR="000C46E9" w:rsidRPr="00C33FF0" w:rsidRDefault="000C46E9" w:rsidP="000C46E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67157C9E" w14:textId="77777777" w:rsidTr="000C46E9">
        <w:trPr>
          <w:trHeight w:val="20"/>
        </w:trPr>
        <w:tc>
          <w:tcPr>
            <w:tcW w:w="198" w:type="pct"/>
            <w:vMerge w:val="restart"/>
            <w:tcBorders>
              <w:top w:val="nil"/>
              <w:left w:val="single" w:sz="4" w:space="0" w:color="auto"/>
              <w:bottom w:val="single" w:sz="4" w:space="0" w:color="auto"/>
              <w:right w:val="single" w:sz="4" w:space="0" w:color="auto"/>
            </w:tcBorders>
            <w:shd w:val="clear" w:color="auto" w:fill="auto"/>
            <w:vAlign w:val="center"/>
            <w:hideMark/>
          </w:tcPr>
          <w:p w14:paraId="12037B23"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90" w:type="pct"/>
            <w:vMerge w:val="restart"/>
            <w:tcBorders>
              <w:top w:val="nil"/>
              <w:left w:val="single" w:sz="4" w:space="0" w:color="auto"/>
              <w:bottom w:val="single" w:sz="4" w:space="0" w:color="auto"/>
              <w:right w:val="single" w:sz="4" w:space="0" w:color="auto"/>
            </w:tcBorders>
            <w:shd w:val="clear" w:color="auto" w:fill="auto"/>
            <w:vAlign w:val="center"/>
            <w:hideMark/>
          </w:tcPr>
          <w:p w14:paraId="2A97BB7E" w14:textId="1FACD32C"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мкр. </w:t>
            </w:r>
            <w:r w:rsidR="0056730B" w:rsidRPr="00C33FF0">
              <w:rPr>
                <w:rFonts w:eastAsia="Times New Roman" w:cs="Times New Roman"/>
                <w:sz w:val="20"/>
                <w:szCs w:val="20"/>
                <w:lang w:eastAsia="ru-RU"/>
              </w:rPr>
              <w:t>Чкаловский, 62</w:t>
            </w:r>
          </w:p>
        </w:tc>
        <w:tc>
          <w:tcPr>
            <w:tcW w:w="493" w:type="pct"/>
            <w:tcBorders>
              <w:top w:val="nil"/>
              <w:left w:val="nil"/>
              <w:bottom w:val="single" w:sz="4" w:space="0" w:color="auto"/>
              <w:right w:val="single" w:sz="4" w:space="0" w:color="auto"/>
            </w:tcBorders>
            <w:shd w:val="clear" w:color="auto" w:fill="auto"/>
            <w:vAlign w:val="center"/>
            <w:hideMark/>
          </w:tcPr>
          <w:p w14:paraId="1A009915"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358" w:type="pct"/>
            <w:tcBorders>
              <w:top w:val="nil"/>
              <w:left w:val="nil"/>
              <w:bottom w:val="single" w:sz="4" w:space="0" w:color="auto"/>
              <w:right w:val="single" w:sz="4" w:space="0" w:color="auto"/>
            </w:tcBorders>
            <w:shd w:val="clear" w:color="auto" w:fill="auto"/>
            <w:vAlign w:val="center"/>
            <w:hideMark/>
          </w:tcPr>
          <w:p w14:paraId="23FD78F9"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18" w:type="pct"/>
            <w:tcBorders>
              <w:top w:val="nil"/>
              <w:left w:val="nil"/>
              <w:bottom w:val="single" w:sz="4" w:space="0" w:color="auto"/>
              <w:right w:val="single" w:sz="4" w:space="0" w:color="auto"/>
            </w:tcBorders>
            <w:shd w:val="clear" w:color="auto" w:fill="auto"/>
            <w:vAlign w:val="center"/>
            <w:hideMark/>
          </w:tcPr>
          <w:p w14:paraId="4E16A0BA"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544" w:type="pct"/>
            <w:tcBorders>
              <w:top w:val="nil"/>
              <w:left w:val="nil"/>
              <w:bottom w:val="single" w:sz="4" w:space="0" w:color="auto"/>
              <w:right w:val="single" w:sz="4" w:space="0" w:color="auto"/>
            </w:tcBorders>
            <w:shd w:val="clear" w:color="auto" w:fill="auto"/>
            <w:vAlign w:val="center"/>
            <w:hideMark/>
          </w:tcPr>
          <w:p w14:paraId="5520E938"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c>
          <w:tcPr>
            <w:tcW w:w="605" w:type="pct"/>
            <w:vMerge w:val="restart"/>
            <w:tcBorders>
              <w:top w:val="nil"/>
              <w:left w:val="single" w:sz="4" w:space="0" w:color="auto"/>
              <w:bottom w:val="single" w:sz="4" w:space="0" w:color="auto"/>
              <w:right w:val="single" w:sz="4" w:space="0" w:color="auto"/>
            </w:tcBorders>
            <w:shd w:val="clear" w:color="auto" w:fill="auto"/>
            <w:vAlign w:val="center"/>
            <w:hideMark/>
          </w:tcPr>
          <w:p w14:paraId="6A9FE787"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16,77</w:t>
            </w:r>
          </w:p>
        </w:tc>
        <w:tc>
          <w:tcPr>
            <w:tcW w:w="570" w:type="pct"/>
            <w:tcBorders>
              <w:top w:val="nil"/>
              <w:left w:val="nil"/>
              <w:bottom w:val="single" w:sz="4" w:space="0" w:color="auto"/>
              <w:right w:val="single" w:sz="4" w:space="0" w:color="auto"/>
            </w:tcBorders>
            <w:shd w:val="clear" w:color="auto" w:fill="auto"/>
            <w:vAlign w:val="center"/>
            <w:hideMark/>
          </w:tcPr>
          <w:p w14:paraId="13820C40"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152,14</w:t>
            </w:r>
          </w:p>
        </w:tc>
        <w:tc>
          <w:tcPr>
            <w:tcW w:w="380" w:type="pct"/>
            <w:tcBorders>
              <w:top w:val="nil"/>
              <w:left w:val="nil"/>
              <w:bottom w:val="single" w:sz="4" w:space="0" w:color="auto"/>
              <w:right w:val="single" w:sz="4" w:space="0" w:color="auto"/>
            </w:tcBorders>
            <w:shd w:val="clear" w:color="auto" w:fill="auto"/>
            <w:vAlign w:val="center"/>
            <w:hideMark/>
          </w:tcPr>
          <w:p w14:paraId="7F1C9D6E"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93,9</w:t>
            </w:r>
          </w:p>
        </w:tc>
        <w:tc>
          <w:tcPr>
            <w:tcW w:w="645" w:type="pct"/>
            <w:vMerge w:val="restart"/>
            <w:tcBorders>
              <w:top w:val="nil"/>
              <w:left w:val="single" w:sz="4" w:space="0" w:color="auto"/>
              <w:bottom w:val="single" w:sz="4" w:space="0" w:color="auto"/>
              <w:right w:val="single" w:sz="4" w:space="0" w:color="auto"/>
            </w:tcBorders>
            <w:shd w:val="clear" w:color="auto" w:fill="auto"/>
            <w:vAlign w:val="center"/>
            <w:hideMark/>
          </w:tcPr>
          <w:p w14:paraId="07D08F48"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152,14</w:t>
            </w:r>
          </w:p>
        </w:tc>
      </w:tr>
      <w:tr w:rsidR="00C33FF0" w:rsidRPr="00C33FF0" w14:paraId="13A5AB0D" w14:textId="77777777" w:rsidTr="000C46E9">
        <w:trPr>
          <w:trHeight w:val="20"/>
        </w:trPr>
        <w:tc>
          <w:tcPr>
            <w:tcW w:w="198" w:type="pct"/>
            <w:vMerge/>
            <w:tcBorders>
              <w:top w:val="nil"/>
              <w:left w:val="single" w:sz="4" w:space="0" w:color="auto"/>
              <w:bottom w:val="single" w:sz="4" w:space="0" w:color="auto"/>
              <w:right w:val="single" w:sz="4" w:space="0" w:color="auto"/>
            </w:tcBorders>
            <w:vAlign w:val="center"/>
            <w:hideMark/>
          </w:tcPr>
          <w:p w14:paraId="3E5AB3D5" w14:textId="77777777" w:rsidR="000C46E9" w:rsidRPr="00C33FF0" w:rsidRDefault="000C46E9" w:rsidP="000C46E9">
            <w:pPr>
              <w:spacing w:after="0" w:line="240" w:lineRule="auto"/>
              <w:rPr>
                <w:rFonts w:eastAsia="Times New Roman" w:cs="Times New Roman"/>
                <w:sz w:val="20"/>
                <w:szCs w:val="20"/>
                <w:lang w:eastAsia="ru-RU"/>
              </w:rPr>
            </w:pPr>
          </w:p>
        </w:tc>
        <w:tc>
          <w:tcPr>
            <w:tcW w:w="790" w:type="pct"/>
            <w:vMerge/>
            <w:tcBorders>
              <w:top w:val="nil"/>
              <w:left w:val="single" w:sz="4" w:space="0" w:color="auto"/>
              <w:bottom w:val="single" w:sz="4" w:space="0" w:color="auto"/>
              <w:right w:val="single" w:sz="4" w:space="0" w:color="auto"/>
            </w:tcBorders>
            <w:vAlign w:val="center"/>
            <w:hideMark/>
          </w:tcPr>
          <w:p w14:paraId="38B1C493" w14:textId="77777777" w:rsidR="000C46E9" w:rsidRPr="00C33FF0" w:rsidRDefault="000C46E9" w:rsidP="000C46E9">
            <w:pPr>
              <w:spacing w:after="0" w:line="240" w:lineRule="auto"/>
              <w:rPr>
                <w:rFonts w:eastAsia="Times New Roman" w:cs="Times New Roman"/>
                <w:sz w:val="20"/>
                <w:szCs w:val="20"/>
                <w:lang w:eastAsia="ru-RU"/>
              </w:rPr>
            </w:pPr>
          </w:p>
        </w:tc>
        <w:tc>
          <w:tcPr>
            <w:tcW w:w="493" w:type="pct"/>
            <w:tcBorders>
              <w:top w:val="nil"/>
              <w:left w:val="nil"/>
              <w:bottom w:val="single" w:sz="4" w:space="0" w:color="auto"/>
              <w:right w:val="single" w:sz="4" w:space="0" w:color="auto"/>
            </w:tcBorders>
            <w:shd w:val="clear" w:color="auto" w:fill="auto"/>
            <w:vAlign w:val="center"/>
            <w:hideMark/>
          </w:tcPr>
          <w:p w14:paraId="16CF1F36"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358" w:type="pct"/>
            <w:tcBorders>
              <w:top w:val="nil"/>
              <w:left w:val="nil"/>
              <w:bottom w:val="single" w:sz="4" w:space="0" w:color="auto"/>
              <w:right w:val="single" w:sz="4" w:space="0" w:color="auto"/>
            </w:tcBorders>
            <w:shd w:val="clear" w:color="auto" w:fill="auto"/>
            <w:vAlign w:val="center"/>
            <w:hideMark/>
          </w:tcPr>
          <w:p w14:paraId="22ED0BFF"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18" w:type="pct"/>
            <w:tcBorders>
              <w:top w:val="nil"/>
              <w:left w:val="nil"/>
              <w:bottom w:val="single" w:sz="4" w:space="0" w:color="auto"/>
              <w:right w:val="single" w:sz="4" w:space="0" w:color="auto"/>
            </w:tcBorders>
            <w:shd w:val="clear" w:color="auto" w:fill="auto"/>
            <w:vAlign w:val="center"/>
            <w:hideMark/>
          </w:tcPr>
          <w:p w14:paraId="7AF20402"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544" w:type="pct"/>
            <w:tcBorders>
              <w:top w:val="nil"/>
              <w:left w:val="nil"/>
              <w:bottom w:val="single" w:sz="4" w:space="0" w:color="auto"/>
              <w:right w:val="single" w:sz="4" w:space="0" w:color="auto"/>
            </w:tcBorders>
            <w:shd w:val="clear" w:color="auto" w:fill="auto"/>
            <w:vAlign w:val="center"/>
            <w:hideMark/>
          </w:tcPr>
          <w:p w14:paraId="3190C0C8"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c>
          <w:tcPr>
            <w:tcW w:w="605" w:type="pct"/>
            <w:vMerge/>
            <w:tcBorders>
              <w:top w:val="nil"/>
              <w:left w:val="single" w:sz="4" w:space="0" w:color="auto"/>
              <w:bottom w:val="single" w:sz="4" w:space="0" w:color="auto"/>
              <w:right w:val="single" w:sz="4" w:space="0" w:color="auto"/>
            </w:tcBorders>
            <w:vAlign w:val="center"/>
            <w:hideMark/>
          </w:tcPr>
          <w:p w14:paraId="19407C78" w14:textId="77777777" w:rsidR="000C46E9" w:rsidRPr="00C33FF0" w:rsidRDefault="000C46E9" w:rsidP="000C46E9">
            <w:pPr>
              <w:spacing w:after="0" w:line="240" w:lineRule="auto"/>
              <w:rPr>
                <w:rFonts w:eastAsia="Times New Roman" w:cs="Times New Roman"/>
                <w:sz w:val="20"/>
                <w:szCs w:val="20"/>
                <w:lang w:eastAsia="ru-RU"/>
              </w:rPr>
            </w:pPr>
          </w:p>
        </w:tc>
        <w:tc>
          <w:tcPr>
            <w:tcW w:w="570" w:type="pct"/>
            <w:tcBorders>
              <w:top w:val="nil"/>
              <w:left w:val="nil"/>
              <w:bottom w:val="single" w:sz="4" w:space="0" w:color="auto"/>
              <w:right w:val="single" w:sz="4" w:space="0" w:color="auto"/>
            </w:tcBorders>
            <w:shd w:val="clear" w:color="auto" w:fill="auto"/>
            <w:vAlign w:val="center"/>
            <w:hideMark/>
          </w:tcPr>
          <w:p w14:paraId="59F3C9D4"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152,14</w:t>
            </w:r>
          </w:p>
        </w:tc>
        <w:tc>
          <w:tcPr>
            <w:tcW w:w="380" w:type="pct"/>
            <w:tcBorders>
              <w:top w:val="nil"/>
              <w:left w:val="nil"/>
              <w:bottom w:val="single" w:sz="4" w:space="0" w:color="auto"/>
              <w:right w:val="single" w:sz="4" w:space="0" w:color="auto"/>
            </w:tcBorders>
            <w:shd w:val="clear" w:color="auto" w:fill="auto"/>
            <w:vAlign w:val="center"/>
            <w:hideMark/>
          </w:tcPr>
          <w:p w14:paraId="7892B9BB"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93,9</w:t>
            </w:r>
          </w:p>
        </w:tc>
        <w:tc>
          <w:tcPr>
            <w:tcW w:w="645" w:type="pct"/>
            <w:vMerge/>
            <w:tcBorders>
              <w:top w:val="nil"/>
              <w:left w:val="single" w:sz="4" w:space="0" w:color="auto"/>
              <w:bottom w:val="single" w:sz="4" w:space="0" w:color="auto"/>
              <w:right w:val="single" w:sz="4" w:space="0" w:color="auto"/>
            </w:tcBorders>
            <w:vAlign w:val="center"/>
            <w:hideMark/>
          </w:tcPr>
          <w:p w14:paraId="2FEC3478" w14:textId="77777777" w:rsidR="000C46E9" w:rsidRPr="00C33FF0" w:rsidRDefault="000C46E9" w:rsidP="000C46E9">
            <w:pPr>
              <w:spacing w:after="0" w:line="240" w:lineRule="auto"/>
              <w:rPr>
                <w:rFonts w:eastAsia="Times New Roman" w:cs="Times New Roman"/>
                <w:sz w:val="20"/>
                <w:szCs w:val="20"/>
                <w:lang w:eastAsia="ru-RU"/>
              </w:rPr>
            </w:pPr>
          </w:p>
        </w:tc>
      </w:tr>
      <w:tr w:rsidR="00C33FF0" w:rsidRPr="00C33FF0" w14:paraId="4A9BF07A" w14:textId="77777777" w:rsidTr="000C46E9">
        <w:trPr>
          <w:trHeight w:val="20"/>
        </w:trPr>
        <w:tc>
          <w:tcPr>
            <w:tcW w:w="198" w:type="pct"/>
            <w:vMerge/>
            <w:tcBorders>
              <w:top w:val="nil"/>
              <w:left w:val="single" w:sz="4" w:space="0" w:color="auto"/>
              <w:bottom w:val="single" w:sz="4" w:space="0" w:color="auto"/>
              <w:right w:val="single" w:sz="4" w:space="0" w:color="auto"/>
            </w:tcBorders>
            <w:vAlign w:val="center"/>
            <w:hideMark/>
          </w:tcPr>
          <w:p w14:paraId="559FC1D3" w14:textId="77777777" w:rsidR="000C46E9" w:rsidRPr="00C33FF0" w:rsidRDefault="000C46E9" w:rsidP="000C46E9">
            <w:pPr>
              <w:spacing w:after="0" w:line="240" w:lineRule="auto"/>
              <w:rPr>
                <w:rFonts w:eastAsia="Times New Roman" w:cs="Times New Roman"/>
                <w:sz w:val="20"/>
                <w:szCs w:val="20"/>
                <w:lang w:eastAsia="ru-RU"/>
              </w:rPr>
            </w:pPr>
          </w:p>
        </w:tc>
        <w:tc>
          <w:tcPr>
            <w:tcW w:w="790" w:type="pct"/>
            <w:vMerge/>
            <w:tcBorders>
              <w:top w:val="nil"/>
              <w:left w:val="single" w:sz="4" w:space="0" w:color="auto"/>
              <w:bottom w:val="single" w:sz="4" w:space="0" w:color="auto"/>
              <w:right w:val="single" w:sz="4" w:space="0" w:color="auto"/>
            </w:tcBorders>
            <w:vAlign w:val="center"/>
            <w:hideMark/>
          </w:tcPr>
          <w:p w14:paraId="6CDBAD04" w14:textId="77777777" w:rsidR="000C46E9" w:rsidRPr="00C33FF0" w:rsidRDefault="000C46E9" w:rsidP="000C46E9">
            <w:pPr>
              <w:spacing w:after="0" w:line="240" w:lineRule="auto"/>
              <w:rPr>
                <w:rFonts w:eastAsia="Times New Roman" w:cs="Times New Roman"/>
                <w:sz w:val="20"/>
                <w:szCs w:val="20"/>
                <w:lang w:eastAsia="ru-RU"/>
              </w:rPr>
            </w:pPr>
          </w:p>
        </w:tc>
        <w:tc>
          <w:tcPr>
            <w:tcW w:w="493" w:type="pct"/>
            <w:tcBorders>
              <w:top w:val="nil"/>
              <w:left w:val="nil"/>
              <w:bottom w:val="single" w:sz="4" w:space="0" w:color="auto"/>
              <w:right w:val="single" w:sz="4" w:space="0" w:color="auto"/>
            </w:tcBorders>
            <w:shd w:val="clear" w:color="auto" w:fill="auto"/>
            <w:vAlign w:val="center"/>
            <w:hideMark/>
          </w:tcPr>
          <w:p w14:paraId="42896BD6"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358" w:type="pct"/>
            <w:tcBorders>
              <w:top w:val="nil"/>
              <w:left w:val="nil"/>
              <w:bottom w:val="single" w:sz="4" w:space="0" w:color="auto"/>
              <w:right w:val="single" w:sz="4" w:space="0" w:color="auto"/>
            </w:tcBorders>
            <w:shd w:val="clear" w:color="auto" w:fill="auto"/>
            <w:vAlign w:val="center"/>
            <w:hideMark/>
          </w:tcPr>
          <w:p w14:paraId="2CFAD479"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418" w:type="pct"/>
            <w:tcBorders>
              <w:top w:val="nil"/>
              <w:left w:val="nil"/>
              <w:bottom w:val="single" w:sz="4" w:space="0" w:color="auto"/>
              <w:right w:val="single" w:sz="4" w:space="0" w:color="auto"/>
            </w:tcBorders>
            <w:shd w:val="clear" w:color="auto" w:fill="auto"/>
            <w:vAlign w:val="center"/>
            <w:hideMark/>
          </w:tcPr>
          <w:p w14:paraId="2DB5F6BB"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544" w:type="pct"/>
            <w:tcBorders>
              <w:top w:val="nil"/>
              <w:left w:val="nil"/>
              <w:bottom w:val="single" w:sz="4" w:space="0" w:color="auto"/>
              <w:right w:val="single" w:sz="4" w:space="0" w:color="auto"/>
            </w:tcBorders>
            <w:shd w:val="clear" w:color="auto" w:fill="auto"/>
            <w:vAlign w:val="center"/>
            <w:hideMark/>
          </w:tcPr>
          <w:p w14:paraId="38C7366E"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w:t>
            </w:r>
          </w:p>
        </w:tc>
        <w:tc>
          <w:tcPr>
            <w:tcW w:w="605" w:type="pct"/>
            <w:vMerge/>
            <w:tcBorders>
              <w:top w:val="nil"/>
              <w:left w:val="single" w:sz="4" w:space="0" w:color="auto"/>
              <w:bottom w:val="single" w:sz="4" w:space="0" w:color="auto"/>
              <w:right w:val="single" w:sz="4" w:space="0" w:color="auto"/>
            </w:tcBorders>
            <w:vAlign w:val="center"/>
            <w:hideMark/>
          </w:tcPr>
          <w:p w14:paraId="4D7FF346" w14:textId="77777777" w:rsidR="000C46E9" w:rsidRPr="00C33FF0" w:rsidRDefault="000C46E9" w:rsidP="000C46E9">
            <w:pPr>
              <w:spacing w:after="0" w:line="240" w:lineRule="auto"/>
              <w:rPr>
                <w:rFonts w:eastAsia="Times New Roman" w:cs="Times New Roman"/>
                <w:sz w:val="20"/>
                <w:szCs w:val="20"/>
                <w:lang w:eastAsia="ru-RU"/>
              </w:rPr>
            </w:pPr>
          </w:p>
        </w:tc>
        <w:tc>
          <w:tcPr>
            <w:tcW w:w="570" w:type="pct"/>
            <w:tcBorders>
              <w:top w:val="nil"/>
              <w:left w:val="nil"/>
              <w:bottom w:val="single" w:sz="4" w:space="0" w:color="auto"/>
              <w:right w:val="single" w:sz="4" w:space="0" w:color="auto"/>
            </w:tcBorders>
            <w:shd w:val="clear" w:color="auto" w:fill="auto"/>
            <w:vAlign w:val="center"/>
            <w:hideMark/>
          </w:tcPr>
          <w:p w14:paraId="40A4B20D"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152,14</w:t>
            </w:r>
          </w:p>
        </w:tc>
        <w:tc>
          <w:tcPr>
            <w:tcW w:w="380" w:type="pct"/>
            <w:tcBorders>
              <w:top w:val="nil"/>
              <w:left w:val="nil"/>
              <w:bottom w:val="single" w:sz="4" w:space="0" w:color="auto"/>
              <w:right w:val="single" w:sz="4" w:space="0" w:color="auto"/>
            </w:tcBorders>
            <w:shd w:val="clear" w:color="auto" w:fill="auto"/>
            <w:vAlign w:val="center"/>
            <w:hideMark/>
          </w:tcPr>
          <w:p w14:paraId="094F6C9A" w14:textId="77777777" w:rsidR="000C46E9" w:rsidRPr="00C33FF0" w:rsidRDefault="000C46E9" w:rsidP="000C46E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93,9</w:t>
            </w:r>
          </w:p>
        </w:tc>
        <w:tc>
          <w:tcPr>
            <w:tcW w:w="645" w:type="pct"/>
            <w:vMerge/>
            <w:tcBorders>
              <w:top w:val="nil"/>
              <w:left w:val="single" w:sz="4" w:space="0" w:color="auto"/>
              <w:bottom w:val="single" w:sz="4" w:space="0" w:color="auto"/>
              <w:right w:val="single" w:sz="4" w:space="0" w:color="auto"/>
            </w:tcBorders>
            <w:vAlign w:val="center"/>
            <w:hideMark/>
          </w:tcPr>
          <w:p w14:paraId="4705F52F" w14:textId="77777777" w:rsidR="000C46E9" w:rsidRPr="00C33FF0" w:rsidRDefault="000C46E9" w:rsidP="000C46E9">
            <w:pPr>
              <w:spacing w:after="0" w:line="240" w:lineRule="auto"/>
              <w:rPr>
                <w:rFonts w:eastAsia="Times New Roman" w:cs="Times New Roman"/>
                <w:sz w:val="20"/>
                <w:szCs w:val="20"/>
                <w:lang w:eastAsia="ru-RU"/>
              </w:rPr>
            </w:pPr>
          </w:p>
        </w:tc>
      </w:tr>
    </w:tbl>
    <w:p w14:paraId="16D92C88" w14:textId="77777777" w:rsidR="002F462E" w:rsidRPr="00C33FF0" w:rsidRDefault="002F462E" w:rsidP="00F918C8">
      <w:pPr>
        <w:rPr>
          <w:rFonts w:ascii="Arial Black" w:eastAsia="Times New Roman" w:hAnsi="Arial Black"/>
          <w:b/>
          <w:sz w:val="18"/>
          <w:szCs w:val="18"/>
          <w:lang w:eastAsia="ru-RU"/>
        </w:rPr>
        <w:sectPr w:rsidR="002F462E" w:rsidRPr="00C33FF0" w:rsidSect="008D4987">
          <w:footerReference w:type="default" r:id="rId19"/>
          <w:pgSz w:w="16838" w:h="11906" w:orient="landscape" w:code="9"/>
          <w:pgMar w:top="851" w:right="1134" w:bottom="1418" w:left="851" w:header="170" w:footer="90" w:gutter="0"/>
          <w:pgBorders>
            <w:top w:val="single" w:sz="12" w:space="5" w:color="F79646" w:themeColor="accent6"/>
            <w:bottom w:val="thinThickSmallGap" w:sz="24" w:space="1" w:color="F79646" w:themeColor="accent6"/>
          </w:pgBorders>
          <w:cols w:space="708"/>
          <w:docGrid w:linePitch="360"/>
        </w:sectPr>
      </w:pPr>
    </w:p>
    <w:p w14:paraId="0DF76EAD" w14:textId="06F55D4B" w:rsidR="004B7B19" w:rsidRPr="00C33FF0" w:rsidRDefault="00166228" w:rsidP="004431F7">
      <w:pPr>
        <w:pStyle w:val="3"/>
      </w:pPr>
      <w:bookmarkStart w:id="31" w:name="_Toc52194583"/>
      <w:bookmarkEnd w:id="31"/>
      <w:r w:rsidRPr="00C33FF0">
        <w:lastRenderedPageBreak/>
        <w:t xml:space="preserve"> </w:t>
      </w:r>
      <w:bookmarkStart w:id="32" w:name="_Toc152427391"/>
      <w:r w:rsidR="004B7B19" w:rsidRPr="00C33FF0">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2"/>
    </w:p>
    <w:p w14:paraId="68686AD1" w14:textId="1DA34BBE" w:rsidR="004B7B19" w:rsidRPr="00C33FF0" w:rsidRDefault="004B7B19" w:rsidP="00A56F85">
      <w:pPr>
        <w:spacing w:after="120" w:line="240" w:lineRule="auto"/>
        <w:ind w:firstLine="709"/>
        <w:jc w:val="both"/>
        <w:rPr>
          <w:rStyle w:val="ac"/>
        </w:rPr>
      </w:pPr>
      <w:r w:rsidRPr="00C33FF0">
        <w:t>Параметры установленной мощности, в том числе теплофикационного оборудования котельн</w:t>
      </w:r>
      <w:r w:rsidR="004431F7" w:rsidRPr="00C33FF0">
        <w:t>ых</w:t>
      </w:r>
      <w:r w:rsidRPr="00C33FF0">
        <w:t xml:space="preserve"> представлены в таблиц</w:t>
      </w:r>
      <w:r w:rsidR="004431F7" w:rsidRPr="00C33FF0">
        <w:t xml:space="preserve">ах </w:t>
      </w:r>
      <w:r w:rsidR="004431F7" w:rsidRPr="00C33FF0">
        <w:fldChar w:fldCharType="begin"/>
      </w:r>
      <w:r w:rsidR="004431F7" w:rsidRPr="00C33FF0">
        <w:instrText xml:space="preserve"> REF _Ref151828311 \h  \* MERGEFORMAT </w:instrText>
      </w:r>
      <w:r w:rsidR="004431F7" w:rsidRPr="00C33FF0">
        <w:fldChar w:fldCharType="separate"/>
      </w:r>
      <w:r w:rsidR="00573854" w:rsidRPr="00C33FF0">
        <w:rPr>
          <w:vanish/>
        </w:rPr>
        <w:t xml:space="preserve">Таблица </w:t>
      </w:r>
      <w:r w:rsidR="00573854" w:rsidRPr="00C33FF0">
        <w:rPr>
          <w:noProof/>
        </w:rPr>
        <w:t>5</w:t>
      </w:r>
      <w:r w:rsidR="004431F7" w:rsidRPr="00C33FF0">
        <w:fldChar w:fldCharType="end"/>
      </w:r>
      <w:r w:rsidR="004431F7" w:rsidRPr="00C33FF0">
        <w:t xml:space="preserve"> - </w:t>
      </w:r>
      <w:r w:rsidR="004431F7" w:rsidRPr="00C33FF0">
        <w:fldChar w:fldCharType="begin"/>
      </w:r>
      <w:r w:rsidR="004431F7" w:rsidRPr="00C33FF0">
        <w:instrText xml:space="preserve"> REF _Ref151828321 \h  \* MERGEFORMAT </w:instrText>
      </w:r>
      <w:r w:rsidR="004431F7" w:rsidRPr="00C33FF0">
        <w:fldChar w:fldCharType="separate"/>
      </w:r>
      <w:r w:rsidR="00573854" w:rsidRPr="00C33FF0">
        <w:rPr>
          <w:vanish/>
        </w:rPr>
        <w:t xml:space="preserve">Таблица </w:t>
      </w:r>
      <w:r w:rsidR="00573854" w:rsidRPr="00C33FF0">
        <w:rPr>
          <w:noProof/>
        </w:rPr>
        <w:t>8</w:t>
      </w:r>
      <w:r w:rsidR="004431F7" w:rsidRPr="00C33FF0">
        <w:fldChar w:fldCharType="end"/>
      </w:r>
      <w:r w:rsidR="007649E8" w:rsidRPr="00C33FF0">
        <w:rPr>
          <w:rStyle w:val="ac"/>
        </w:rPr>
        <w:t>.</w:t>
      </w:r>
    </w:p>
    <w:p w14:paraId="07D1D53E" w14:textId="425CF6A6" w:rsidR="004431F7" w:rsidRPr="00C33FF0" w:rsidRDefault="00BB3C35" w:rsidP="004431F7">
      <w:pPr>
        <w:spacing w:after="0" w:line="240" w:lineRule="auto"/>
        <w:jc w:val="both"/>
      </w:pPr>
      <w:bookmarkStart w:id="33" w:name="_Ref151828311"/>
      <w:bookmarkStart w:id="34" w:name="_Toc152427268"/>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w:t>
      </w:r>
      <w:r w:rsidR="00777A87" w:rsidRPr="00C33FF0">
        <w:rPr>
          <w:noProof/>
        </w:rPr>
        <w:fldChar w:fldCharType="end"/>
      </w:r>
      <w:bookmarkEnd w:id="33"/>
      <w:r w:rsidRPr="00C33FF0">
        <w:t xml:space="preserve"> –Установленная тепловая мощность, ограничения тепловой мощности, располагаемая тепловая мощность котельн</w:t>
      </w:r>
      <w:r w:rsidR="004431F7" w:rsidRPr="00C33FF0">
        <w:t>ых</w:t>
      </w:r>
      <w:r w:rsidRPr="00C33FF0">
        <w:t xml:space="preserve"> ООО «</w:t>
      </w:r>
      <w:r w:rsidR="004431F7" w:rsidRPr="00C33FF0">
        <w:rPr>
          <w:rFonts w:eastAsia="Times New Roman"/>
          <w:lang w:eastAsia="ru-RU"/>
        </w:rPr>
        <w:t>ГКС</w:t>
      </w:r>
      <w:r w:rsidRPr="00C33FF0">
        <w:t>», Гкал/ч</w:t>
      </w:r>
      <w:bookmarkEnd w:id="34"/>
      <w:r w:rsidR="004431F7" w:rsidRPr="00C33FF0">
        <w:t xml:space="preserve"> </w:t>
      </w:r>
    </w:p>
    <w:tbl>
      <w:tblPr>
        <w:tblW w:w="5000" w:type="pct"/>
        <w:tblLook w:val="04A0" w:firstRow="1" w:lastRow="0" w:firstColumn="1" w:lastColumn="0" w:noHBand="0" w:noVBand="1"/>
      </w:tblPr>
      <w:tblGrid>
        <w:gridCol w:w="491"/>
        <w:gridCol w:w="1960"/>
        <w:gridCol w:w="1560"/>
        <w:gridCol w:w="1550"/>
        <w:gridCol w:w="1521"/>
        <w:gridCol w:w="1388"/>
        <w:gridCol w:w="1157"/>
      </w:tblGrid>
      <w:tr w:rsidR="00C33FF0" w:rsidRPr="00C33FF0" w14:paraId="7475B73E" w14:textId="77777777" w:rsidTr="004431F7">
        <w:trPr>
          <w:trHeight w:val="20"/>
          <w:tblHead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EE4EA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018" w:type="pct"/>
            <w:tcBorders>
              <w:top w:val="single" w:sz="4" w:space="0" w:color="auto"/>
              <w:left w:val="nil"/>
              <w:bottom w:val="single" w:sz="4" w:space="0" w:color="auto"/>
              <w:right w:val="single" w:sz="4" w:space="0" w:color="auto"/>
            </w:tcBorders>
            <w:shd w:val="clear" w:color="auto" w:fill="auto"/>
            <w:vAlign w:val="center"/>
            <w:hideMark/>
          </w:tcPr>
          <w:p w14:paraId="2C4CB0D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810" w:type="pct"/>
            <w:tcBorders>
              <w:top w:val="single" w:sz="4" w:space="0" w:color="auto"/>
              <w:left w:val="nil"/>
              <w:bottom w:val="single" w:sz="4" w:space="0" w:color="auto"/>
              <w:right w:val="single" w:sz="4" w:space="0" w:color="auto"/>
            </w:tcBorders>
            <w:shd w:val="clear" w:color="auto" w:fill="auto"/>
            <w:vAlign w:val="center"/>
            <w:hideMark/>
          </w:tcPr>
          <w:p w14:paraId="1529F7B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805" w:type="pct"/>
            <w:tcBorders>
              <w:top w:val="single" w:sz="4" w:space="0" w:color="auto"/>
              <w:left w:val="nil"/>
              <w:bottom w:val="single" w:sz="4" w:space="0" w:color="auto"/>
              <w:right w:val="single" w:sz="4" w:space="0" w:color="auto"/>
            </w:tcBorders>
            <w:shd w:val="clear" w:color="auto" w:fill="auto"/>
            <w:vAlign w:val="center"/>
            <w:hideMark/>
          </w:tcPr>
          <w:p w14:paraId="0610CA6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Ограничения установленной мощности, Гкал/ч</w:t>
            </w:r>
          </w:p>
        </w:tc>
        <w:tc>
          <w:tcPr>
            <w:tcW w:w="790" w:type="pct"/>
            <w:tcBorders>
              <w:top w:val="single" w:sz="4" w:space="0" w:color="auto"/>
              <w:left w:val="nil"/>
              <w:bottom w:val="single" w:sz="4" w:space="0" w:color="auto"/>
              <w:right w:val="single" w:sz="4" w:space="0" w:color="auto"/>
            </w:tcBorders>
            <w:shd w:val="clear" w:color="000000" w:fill="FFFFFF"/>
            <w:vAlign w:val="center"/>
            <w:hideMark/>
          </w:tcPr>
          <w:p w14:paraId="4D31774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Располагаемая мощность котельной, Гкал/ч</w:t>
            </w:r>
          </w:p>
        </w:tc>
        <w:tc>
          <w:tcPr>
            <w:tcW w:w="721" w:type="pct"/>
            <w:tcBorders>
              <w:top w:val="single" w:sz="4" w:space="0" w:color="auto"/>
              <w:left w:val="nil"/>
              <w:bottom w:val="single" w:sz="4" w:space="0" w:color="auto"/>
              <w:right w:val="single" w:sz="4" w:space="0" w:color="auto"/>
            </w:tcBorders>
            <w:shd w:val="clear" w:color="000000" w:fill="FFFFFF"/>
            <w:vAlign w:val="center"/>
            <w:hideMark/>
          </w:tcPr>
          <w:p w14:paraId="7DB8EE6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мощности на собственные нужды, Гкал/ч</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14:paraId="3A9EAD9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Тепловая мощность котельной нетто, Гкал/ч</w:t>
            </w:r>
          </w:p>
        </w:tc>
      </w:tr>
      <w:tr w:rsidR="00C33FF0" w:rsidRPr="00C33FF0" w14:paraId="20050214"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303B35E"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1C8B7A57"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B2D8670"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195F2B34"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DE114A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18" w:type="pct"/>
            <w:tcBorders>
              <w:top w:val="nil"/>
              <w:left w:val="nil"/>
              <w:bottom w:val="single" w:sz="4" w:space="0" w:color="auto"/>
              <w:right w:val="single" w:sz="4" w:space="0" w:color="auto"/>
            </w:tcBorders>
            <w:shd w:val="clear" w:color="auto" w:fill="auto"/>
            <w:vAlign w:val="center"/>
            <w:hideMark/>
          </w:tcPr>
          <w:p w14:paraId="2EE120B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810" w:type="pct"/>
            <w:tcBorders>
              <w:top w:val="nil"/>
              <w:left w:val="nil"/>
              <w:bottom w:val="single" w:sz="4" w:space="0" w:color="auto"/>
              <w:right w:val="single" w:sz="4" w:space="0" w:color="auto"/>
            </w:tcBorders>
            <w:shd w:val="clear" w:color="auto" w:fill="auto"/>
            <w:vAlign w:val="center"/>
            <w:hideMark/>
          </w:tcPr>
          <w:p w14:paraId="0DB1814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4,065</w:t>
            </w:r>
          </w:p>
        </w:tc>
        <w:tc>
          <w:tcPr>
            <w:tcW w:w="805" w:type="pct"/>
            <w:tcBorders>
              <w:top w:val="nil"/>
              <w:left w:val="nil"/>
              <w:bottom w:val="single" w:sz="4" w:space="0" w:color="auto"/>
              <w:right w:val="single" w:sz="4" w:space="0" w:color="auto"/>
            </w:tcBorders>
            <w:shd w:val="clear" w:color="auto" w:fill="auto"/>
            <w:vAlign w:val="center"/>
            <w:hideMark/>
          </w:tcPr>
          <w:p w14:paraId="6DB91E0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0,425</w:t>
            </w:r>
          </w:p>
        </w:tc>
        <w:tc>
          <w:tcPr>
            <w:tcW w:w="790" w:type="pct"/>
            <w:tcBorders>
              <w:top w:val="nil"/>
              <w:left w:val="nil"/>
              <w:bottom w:val="single" w:sz="4" w:space="0" w:color="auto"/>
              <w:right w:val="single" w:sz="4" w:space="0" w:color="auto"/>
            </w:tcBorders>
            <w:shd w:val="clear" w:color="auto" w:fill="auto"/>
            <w:vAlign w:val="center"/>
            <w:hideMark/>
          </w:tcPr>
          <w:p w14:paraId="71C1532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3,640</w:t>
            </w:r>
          </w:p>
        </w:tc>
        <w:tc>
          <w:tcPr>
            <w:tcW w:w="721" w:type="pct"/>
            <w:tcBorders>
              <w:top w:val="nil"/>
              <w:left w:val="nil"/>
              <w:bottom w:val="single" w:sz="4" w:space="0" w:color="auto"/>
              <w:right w:val="single" w:sz="4" w:space="0" w:color="auto"/>
            </w:tcBorders>
            <w:shd w:val="clear" w:color="auto" w:fill="auto"/>
            <w:vAlign w:val="center"/>
            <w:hideMark/>
          </w:tcPr>
          <w:p w14:paraId="209FAE9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0,042</w:t>
            </w:r>
          </w:p>
        </w:tc>
        <w:tc>
          <w:tcPr>
            <w:tcW w:w="601" w:type="pct"/>
            <w:tcBorders>
              <w:top w:val="nil"/>
              <w:left w:val="nil"/>
              <w:bottom w:val="single" w:sz="4" w:space="0" w:color="auto"/>
              <w:right w:val="single" w:sz="4" w:space="0" w:color="auto"/>
            </w:tcBorders>
            <w:shd w:val="clear" w:color="auto" w:fill="auto"/>
            <w:vAlign w:val="center"/>
            <w:hideMark/>
          </w:tcPr>
          <w:p w14:paraId="28F9FCA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3,598</w:t>
            </w:r>
          </w:p>
        </w:tc>
      </w:tr>
      <w:tr w:rsidR="00C33FF0" w:rsidRPr="00C33FF0" w14:paraId="4981BB8B"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73091FC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018" w:type="pct"/>
            <w:tcBorders>
              <w:top w:val="nil"/>
              <w:left w:val="nil"/>
              <w:bottom w:val="single" w:sz="4" w:space="0" w:color="auto"/>
              <w:right w:val="single" w:sz="4" w:space="0" w:color="auto"/>
            </w:tcBorders>
            <w:shd w:val="clear" w:color="auto" w:fill="auto"/>
            <w:vAlign w:val="center"/>
            <w:hideMark/>
          </w:tcPr>
          <w:p w14:paraId="40146CA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810" w:type="pct"/>
            <w:tcBorders>
              <w:top w:val="nil"/>
              <w:left w:val="nil"/>
              <w:bottom w:val="single" w:sz="4" w:space="0" w:color="auto"/>
              <w:right w:val="single" w:sz="4" w:space="0" w:color="auto"/>
            </w:tcBorders>
            <w:shd w:val="clear" w:color="auto" w:fill="auto"/>
            <w:vAlign w:val="center"/>
            <w:hideMark/>
          </w:tcPr>
          <w:p w14:paraId="6A9A3E5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0,516</w:t>
            </w:r>
          </w:p>
        </w:tc>
        <w:tc>
          <w:tcPr>
            <w:tcW w:w="805" w:type="pct"/>
            <w:tcBorders>
              <w:top w:val="nil"/>
              <w:left w:val="nil"/>
              <w:bottom w:val="single" w:sz="4" w:space="0" w:color="auto"/>
              <w:right w:val="single" w:sz="4" w:space="0" w:color="auto"/>
            </w:tcBorders>
            <w:shd w:val="clear" w:color="auto" w:fill="auto"/>
            <w:vAlign w:val="center"/>
            <w:hideMark/>
          </w:tcPr>
          <w:p w14:paraId="3A5604A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10FDDA0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0,516</w:t>
            </w:r>
          </w:p>
        </w:tc>
        <w:tc>
          <w:tcPr>
            <w:tcW w:w="721" w:type="pct"/>
            <w:tcBorders>
              <w:top w:val="nil"/>
              <w:left w:val="nil"/>
              <w:bottom w:val="single" w:sz="4" w:space="0" w:color="auto"/>
              <w:right w:val="single" w:sz="4" w:space="0" w:color="auto"/>
            </w:tcBorders>
            <w:shd w:val="clear" w:color="auto" w:fill="auto"/>
            <w:vAlign w:val="center"/>
            <w:hideMark/>
          </w:tcPr>
          <w:p w14:paraId="75A22A7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601" w:type="pct"/>
            <w:tcBorders>
              <w:top w:val="nil"/>
              <w:left w:val="nil"/>
              <w:bottom w:val="single" w:sz="4" w:space="0" w:color="auto"/>
              <w:right w:val="single" w:sz="4" w:space="0" w:color="auto"/>
            </w:tcBorders>
            <w:shd w:val="clear" w:color="auto" w:fill="auto"/>
            <w:vAlign w:val="center"/>
            <w:hideMark/>
          </w:tcPr>
          <w:p w14:paraId="6942FA1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0,516</w:t>
            </w:r>
          </w:p>
        </w:tc>
      </w:tr>
      <w:tr w:rsidR="00C33FF0" w:rsidRPr="00C33FF0" w14:paraId="04745197"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1104A64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018" w:type="pct"/>
            <w:tcBorders>
              <w:top w:val="nil"/>
              <w:left w:val="nil"/>
              <w:bottom w:val="single" w:sz="4" w:space="0" w:color="auto"/>
              <w:right w:val="single" w:sz="4" w:space="0" w:color="auto"/>
            </w:tcBorders>
            <w:shd w:val="clear" w:color="auto" w:fill="auto"/>
            <w:vAlign w:val="center"/>
            <w:hideMark/>
          </w:tcPr>
          <w:p w14:paraId="7A6ACE8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810" w:type="pct"/>
            <w:tcBorders>
              <w:top w:val="nil"/>
              <w:left w:val="nil"/>
              <w:bottom w:val="single" w:sz="4" w:space="0" w:color="auto"/>
              <w:right w:val="single" w:sz="4" w:space="0" w:color="auto"/>
            </w:tcBorders>
            <w:shd w:val="clear" w:color="auto" w:fill="auto"/>
            <w:vAlign w:val="center"/>
            <w:hideMark/>
          </w:tcPr>
          <w:p w14:paraId="6E81CC6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805" w:type="pct"/>
            <w:tcBorders>
              <w:top w:val="nil"/>
              <w:left w:val="nil"/>
              <w:bottom w:val="single" w:sz="4" w:space="0" w:color="auto"/>
              <w:right w:val="single" w:sz="4" w:space="0" w:color="auto"/>
            </w:tcBorders>
            <w:shd w:val="clear" w:color="auto" w:fill="auto"/>
            <w:vAlign w:val="center"/>
            <w:hideMark/>
          </w:tcPr>
          <w:p w14:paraId="048AC66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5AEA78E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c>
          <w:tcPr>
            <w:tcW w:w="721" w:type="pct"/>
            <w:tcBorders>
              <w:top w:val="nil"/>
              <w:left w:val="nil"/>
              <w:bottom w:val="single" w:sz="4" w:space="0" w:color="auto"/>
              <w:right w:val="single" w:sz="4" w:space="0" w:color="auto"/>
            </w:tcBorders>
            <w:shd w:val="clear" w:color="auto" w:fill="auto"/>
            <w:vAlign w:val="center"/>
            <w:hideMark/>
          </w:tcPr>
          <w:p w14:paraId="702CBF5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601" w:type="pct"/>
            <w:tcBorders>
              <w:top w:val="nil"/>
              <w:left w:val="nil"/>
              <w:bottom w:val="single" w:sz="4" w:space="0" w:color="auto"/>
              <w:right w:val="single" w:sz="4" w:space="0" w:color="auto"/>
            </w:tcBorders>
            <w:shd w:val="clear" w:color="auto" w:fill="auto"/>
            <w:vAlign w:val="center"/>
            <w:hideMark/>
          </w:tcPr>
          <w:p w14:paraId="7FB601E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0,086</w:t>
            </w:r>
          </w:p>
        </w:tc>
      </w:tr>
      <w:tr w:rsidR="00C33FF0" w:rsidRPr="00C33FF0" w14:paraId="43786A8A"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7D6AD0C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018" w:type="pct"/>
            <w:tcBorders>
              <w:top w:val="nil"/>
              <w:left w:val="nil"/>
              <w:bottom w:val="single" w:sz="4" w:space="0" w:color="auto"/>
              <w:right w:val="single" w:sz="4" w:space="0" w:color="auto"/>
            </w:tcBorders>
            <w:shd w:val="clear" w:color="auto" w:fill="auto"/>
            <w:vAlign w:val="center"/>
            <w:hideMark/>
          </w:tcPr>
          <w:p w14:paraId="05D7D0E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810" w:type="pct"/>
            <w:tcBorders>
              <w:top w:val="nil"/>
              <w:left w:val="nil"/>
              <w:bottom w:val="single" w:sz="4" w:space="0" w:color="auto"/>
              <w:right w:val="single" w:sz="4" w:space="0" w:color="auto"/>
            </w:tcBorders>
            <w:shd w:val="clear" w:color="auto" w:fill="auto"/>
            <w:vAlign w:val="center"/>
            <w:hideMark/>
          </w:tcPr>
          <w:p w14:paraId="43764F1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0,602</w:t>
            </w:r>
          </w:p>
        </w:tc>
        <w:tc>
          <w:tcPr>
            <w:tcW w:w="805" w:type="pct"/>
            <w:tcBorders>
              <w:top w:val="nil"/>
              <w:left w:val="nil"/>
              <w:bottom w:val="single" w:sz="4" w:space="0" w:color="auto"/>
              <w:right w:val="single" w:sz="4" w:space="0" w:color="auto"/>
            </w:tcBorders>
            <w:shd w:val="clear" w:color="auto" w:fill="auto"/>
            <w:vAlign w:val="center"/>
            <w:hideMark/>
          </w:tcPr>
          <w:p w14:paraId="2CC4F40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1AD2A61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0,602</w:t>
            </w:r>
          </w:p>
        </w:tc>
        <w:tc>
          <w:tcPr>
            <w:tcW w:w="721" w:type="pct"/>
            <w:tcBorders>
              <w:top w:val="nil"/>
              <w:left w:val="nil"/>
              <w:bottom w:val="single" w:sz="4" w:space="0" w:color="auto"/>
              <w:right w:val="single" w:sz="4" w:space="0" w:color="auto"/>
            </w:tcBorders>
            <w:shd w:val="clear" w:color="auto" w:fill="auto"/>
            <w:vAlign w:val="center"/>
            <w:hideMark/>
          </w:tcPr>
          <w:p w14:paraId="1E3B336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601" w:type="pct"/>
            <w:tcBorders>
              <w:top w:val="nil"/>
              <w:left w:val="nil"/>
              <w:bottom w:val="single" w:sz="4" w:space="0" w:color="auto"/>
              <w:right w:val="single" w:sz="4" w:space="0" w:color="auto"/>
            </w:tcBorders>
            <w:shd w:val="clear" w:color="auto" w:fill="auto"/>
            <w:vAlign w:val="center"/>
            <w:hideMark/>
          </w:tcPr>
          <w:p w14:paraId="6030995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0,602</w:t>
            </w:r>
          </w:p>
        </w:tc>
      </w:tr>
      <w:tr w:rsidR="00C33FF0" w:rsidRPr="00C33FF0" w14:paraId="53E800E7"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7D9BFD3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018" w:type="pct"/>
            <w:tcBorders>
              <w:top w:val="nil"/>
              <w:left w:val="nil"/>
              <w:bottom w:val="single" w:sz="4" w:space="0" w:color="auto"/>
              <w:right w:val="single" w:sz="4" w:space="0" w:color="auto"/>
            </w:tcBorders>
            <w:shd w:val="clear" w:color="auto" w:fill="auto"/>
            <w:vAlign w:val="center"/>
            <w:hideMark/>
          </w:tcPr>
          <w:p w14:paraId="644EBD1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810" w:type="pct"/>
            <w:tcBorders>
              <w:top w:val="nil"/>
              <w:left w:val="nil"/>
              <w:bottom w:val="single" w:sz="4" w:space="0" w:color="auto"/>
              <w:right w:val="single" w:sz="4" w:space="0" w:color="auto"/>
            </w:tcBorders>
            <w:shd w:val="clear" w:color="auto" w:fill="auto"/>
            <w:vAlign w:val="center"/>
            <w:hideMark/>
          </w:tcPr>
          <w:p w14:paraId="3BB9E4F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805" w:type="pct"/>
            <w:tcBorders>
              <w:top w:val="nil"/>
              <w:left w:val="nil"/>
              <w:bottom w:val="single" w:sz="4" w:space="0" w:color="auto"/>
              <w:right w:val="single" w:sz="4" w:space="0" w:color="auto"/>
            </w:tcBorders>
            <w:shd w:val="clear" w:color="auto" w:fill="auto"/>
            <w:vAlign w:val="center"/>
            <w:hideMark/>
          </w:tcPr>
          <w:p w14:paraId="6591B2F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218C9D4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c>
          <w:tcPr>
            <w:tcW w:w="721" w:type="pct"/>
            <w:tcBorders>
              <w:top w:val="nil"/>
              <w:left w:val="nil"/>
              <w:bottom w:val="single" w:sz="4" w:space="0" w:color="auto"/>
              <w:right w:val="single" w:sz="4" w:space="0" w:color="auto"/>
            </w:tcBorders>
            <w:shd w:val="clear" w:color="auto" w:fill="auto"/>
            <w:vAlign w:val="center"/>
            <w:hideMark/>
          </w:tcPr>
          <w:p w14:paraId="2A799E6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601" w:type="pct"/>
            <w:tcBorders>
              <w:top w:val="nil"/>
              <w:left w:val="nil"/>
              <w:bottom w:val="single" w:sz="4" w:space="0" w:color="auto"/>
              <w:right w:val="single" w:sz="4" w:space="0" w:color="auto"/>
            </w:tcBorders>
            <w:shd w:val="clear" w:color="auto" w:fill="auto"/>
            <w:vAlign w:val="center"/>
            <w:hideMark/>
          </w:tcPr>
          <w:p w14:paraId="16BFB74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2,064</w:t>
            </w:r>
          </w:p>
        </w:tc>
      </w:tr>
      <w:tr w:rsidR="00C33FF0" w:rsidRPr="00C33FF0" w14:paraId="32B84270"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6778865"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C33FF0" w:rsidRPr="00C33FF0" w14:paraId="7525AF67"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1D9A1EB"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69432CFA"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41C6E5F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018" w:type="pct"/>
            <w:tcBorders>
              <w:top w:val="nil"/>
              <w:left w:val="nil"/>
              <w:bottom w:val="single" w:sz="4" w:space="0" w:color="auto"/>
              <w:right w:val="single" w:sz="4" w:space="0" w:color="auto"/>
            </w:tcBorders>
            <w:shd w:val="clear" w:color="auto" w:fill="auto"/>
            <w:vAlign w:val="center"/>
            <w:hideMark/>
          </w:tcPr>
          <w:p w14:paraId="067250E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810" w:type="pct"/>
            <w:tcBorders>
              <w:top w:val="nil"/>
              <w:left w:val="nil"/>
              <w:bottom w:val="single" w:sz="4" w:space="0" w:color="auto"/>
              <w:right w:val="single" w:sz="4" w:space="0" w:color="auto"/>
            </w:tcBorders>
            <w:shd w:val="clear" w:color="auto" w:fill="auto"/>
            <w:vAlign w:val="center"/>
            <w:hideMark/>
          </w:tcPr>
          <w:p w14:paraId="6A96DC5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0,680</w:t>
            </w:r>
          </w:p>
        </w:tc>
        <w:tc>
          <w:tcPr>
            <w:tcW w:w="805" w:type="pct"/>
            <w:tcBorders>
              <w:top w:val="nil"/>
              <w:left w:val="nil"/>
              <w:bottom w:val="single" w:sz="4" w:space="0" w:color="auto"/>
              <w:right w:val="single" w:sz="4" w:space="0" w:color="auto"/>
            </w:tcBorders>
            <w:shd w:val="clear" w:color="auto" w:fill="auto"/>
            <w:vAlign w:val="center"/>
            <w:hideMark/>
          </w:tcPr>
          <w:p w14:paraId="38903D2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10865CC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0,680</w:t>
            </w:r>
          </w:p>
        </w:tc>
        <w:tc>
          <w:tcPr>
            <w:tcW w:w="721" w:type="pct"/>
            <w:tcBorders>
              <w:top w:val="nil"/>
              <w:left w:val="nil"/>
              <w:bottom w:val="single" w:sz="4" w:space="0" w:color="auto"/>
              <w:right w:val="single" w:sz="4" w:space="0" w:color="auto"/>
            </w:tcBorders>
            <w:shd w:val="clear" w:color="auto" w:fill="auto"/>
            <w:vAlign w:val="center"/>
            <w:hideMark/>
          </w:tcPr>
          <w:p w14:paraId="0DA1275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0,003</w:t>
            </w:r>
          </w:p>
        </w:tc>
        <w:tc>
          <w:tcPr>
            <w:tcW w:w="601" w:type="pct"/>
            <w:tcBorders>
              <w:top w:val="nil"/>
              <w:left w:val="nil"/>
              <w:bottom w:val="single" w:sz="4" w:space="0" w:color="auto"/>
              <w:right w:val="single" w:sz="4" w:space="0" w:color="auto"/>
            </w:tcBorders>
            <w:shd w:val="clear" w:color="auto" w:fill="auto"/>
            <w:vAlign w:val="center"/>
            <w:hideMark/>
          </w:tcPr>
          <w:p w14:paraId="7A6E01A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0,677</w:t>
            </w:r>
          </w:p>
        </w:tc>
      </w:tr>
      <w:tr w:rsidR="00C33FF0" w:rsidRPr="00C33FF0" w14:paraId="0752AC61"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12158A6"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C33FF0" w:rsidRPr="00C33FF0" w14:paraId="1AB4E359"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9ABB113"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4B2DB58A"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8827EB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018" w:type="pct"/>
            <w:tcBorders>
              <w:top w:val="nil"/>
              <w:left w:val="nil"/>
              <w:bottom w:val="single" w:sz="4" w:space="0" w:color="auto"/>
              <w:right w:val="single" w:sz="4" w:space="0" w:color="auto"/>
            </w:tcBorders>
            <w:shd w:val="clear" w:color="auto" w:fill="auto"/>
            <w:vAlign w:val="center"/>
            <w:hideMark/>
          </w:tcPr>
          <w:p w14:paraId="3143DA7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810" w:type="pct"/>
            <w:tcBorders>
              <w:top w:val="nil"/>
              <w:left w:val="nil"/>
              <w:bottom w:val="single" w:sz="4" w:space="0" w:color="auto"/>
              <w:right w:val="single" w:sz="4" w:space="0" w:color="auto"/>
            </w:tcBorders>
            <w:shd w:val="clear" w:color="auto" w:fill="auto"/>
            <w:vAlign w:val="center"/>
            <w:hideMark/>
          </w:tcPr>
          <w:p w14:paraId="1321ED7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2,534</w:t>
            </w:r>
          </w:p>
        </w:tc>
        <w:tc>
          <w:tcPr>
            <w:tcW w:w="805" w:type="pct"/>
            <w:tcBorders>
              <w:top w:val="nil"/>
              <w:left w:val="nil"/>
              <w:bottom w:val="single" w:sz="4" w:space="0" w:color="auto"/>
              <w:right w:val="single" w:sz="4" w:space="0" w:color="auto"/>
            </w:tcBorders>
            <w:shd w:val="clear" w:color="auto" w:fill="auto"/>
            <w:vAlign w:val="center"/>
            <w:hideMark/>
          </w:tcPr>
          <w:p w14:paraId="179FB1F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647B325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2,534</w:t>
            </w:r>
          </w:p>
        </w:tc>
        <w:tc>
          <w:tcPr>
            <w:tcW w:w="721" w:type="pct"/>
            <w:tcBorders>
              <w:top w:val="nil"/>
              <w:left w:val="nil"/>
              <w:bottom w:val="single" w:sz="4" w:space="0" w:color="auto"/>
              <w:right w:val="single" w:sz="4" w:space="0" w:color="auto"/>
            </w:tcBorders>
            <w:shd w:val="clear" w:color="auto" w:fill="auto"/>
            <w:vAlign w:val="center"/>
            <w:hideMark/>
          </w:tcPr>
          <w:p w14:paraId="6547E74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0,017</w:t>
            </w:r>
          </w:p>
        </w:tc>
        <w:tc>
          <w:tcPr>
            <w:tcW w:w="601" w:type="pct"/>
            <w:tcBorders>
              <w:top w:val="nil"/>
              <w:left w:val="nil"/>
              <w:bottom w:val="single" w:sz="4" w:space="0" w:color="auto"/>
              <w:right w:val="single" w:sz="4" w:space="0" w:color="auto"/>
            </w:tcBorders>
            <w:shd w:val="clear" w:color="auto" w:fill="auto"/>
            <w:vAlign w:val="center"/>
            <w:hideMark/>
          </w:tcPr>
          <w:p w14:paraId="127FC82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2,517</w:t>
            </w:r>
          </w:p>
        </w:tc>
      </w:tr>
      <w:tr w:rsidR="00C33FF0" w:rsidRPr="00C33FF0" w14:paraId="76547930"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339A4C4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018" w:type="pct"/>
            <w:tcBorders>
              <w:top w:val="nil"/>
              <w:left w:val="nil"/>
              <w:bottom w:val="single" w:sz="4" w:space="0" w:color="auto"/>
              <w:right w:val="single" w:sz="4" w:space="0" w:color="auto"/>
            </w:tcBorders>
            <w:shd w:val="clear" w:color="auto" w:fill="auto"/>
            <w:vAlign w:val="center"/>
            <w:hideMark/>
          </w:tcPr>
          <w:p w14:paraId="416CC47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810" w:type="pct"/>
            <w:tcBorders>
              <w:top w:val="nil"/>
              <w:left w:val="nil"/>
              <w:bottom w:val="single" w:sz="4" w:space="0" w:color="auto"/>
              <w:right w:val="single" w:sz="4" w:space="0" w:color="auto"/>
            </w:tcBorders>
            <w:shd w:val="clear" w:color="auto" w:fill="auto"/>
            <w:vAlign w:val="center"/>
            <w:hideMark/>
          </w:tcPr>
          <w:p w14:paraId="04B8E09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3,440</w:t>
            </w:r>
          </w:p>
        </w:tc>
        <w:tc>
          <w:tcPr>
            <w:tcW w:w="805" w:type="pct"/>
            <w:tcBorders>
              <w:top w:val="nil"/>
              <w:left w:val="nil"/>
              <w:bottom w:val="single" w:sz="4" w:space="0" w:color="auto"/>
              <w:right w:val="single" w:sz="4" w:space="0" w:color="auto"/>
            </w:tcBorders>
            <w:shd w:val="clear" w:color="auto" w:fill="auto"/>
            <w:vAlign w:val="center"/>
            <w:hideMark/>
          </w:tcPr>
          <w:p w14:paraId="438BF96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6BEB153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3,440</w:t>
            </w:r>
          </w:p>
        </w:tc>
        <w:tc>
          <w:tcPr>
            <w:tcW w:w="721" w:type="pct"/>
            <w:tcBorders>
              <w:top w:val="nil"/>
              <w:left w:val="nil"/>
              <w:bottom w:val="single" w:sz="4" w:space="0" w:color="auto"/>
              <w:right w:val="single" w:sz="4" w:space="0" w:color="auto"/>
            </w:tcBorders>
            <w:shd w:val="clear" w:color="auto" w:fill="auto"/>
            <w:vAlign w:val="center"/>
            <w:hideMark/>
          </w:tcPr>
          <w:p w14:paraId="3499DF6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0,014</w:t>
            </w:r>
          </w:p>
        </w:tc>
        <w:tc>
          <w:tcPr>
            <w:tcW w:w="601" w:type="pct"/>
            <w:tcBorders>
              <w:top w:val="nil"/>
              <w:left w:val="nil"/>
              <w:bottom w:val="single" w:sz="4" w:space="0" w:color="auto"/>
              <w:right w:val="single" w:sz="4" w:space="0" w:color="auto"/>
            </w:tcBorders>
            <w:shd w:val="clear" w:color="auto" w:fill="auto"/>
            <w:vAlign w:val="center"/>
            <w:hideMark/>
          </w:tcPr>
          <w:p w14:paraId="0E1C7F8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3,426</w:t>
            </w:r>
          </w:p>
        </w:tc>
      </w:tr>
      <w:tr w:rsidR="00C33FF0" w:rsidRPr="00C33FF0" w14:paraId="7A9A93A7"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BA13E9"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C33FF0" w:rsidRPr="00C33FF0" w14:paraId="2BEC3401"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71F6ED9"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 электроэнергия</w:t>
            </w:r>
          </w:p>
        </w:tc>
      </w:tr>
      <w:tr w:rsidR="00C33FF0" w:rsidRPr="00C33FF0" w14:paraId="3AB1D261"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1F93D48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018" w:type="pct"/>
            <w:tcBorders>
              <w:top w:val="nil"/>
              <w:left w:val="nil"/>
              <w:bottom w:val="single" w:sz="4" w:space="0" w:color="auto"/>
              <w:right w:val="single" w:sz="4" w:space="0" w:color="auto"/>
            </w:tcBorders>
            <w:shd w:val="clear" w:color="auto" w:fill="auto"/>
            <w:vAlign w:val="center"/>
            <w:hideMark/>
          </w:tcPr>
          <w:p w14:paraId="054DAB9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810" w:type="pct"/>
            <w:tcBorders>
              <w:top w:val="nil"/>
              <w:left w:val="nil"/>
              <w:bottom w:val="single" w:sz="4" w:space="0" w:color="auto"/>
              <w:right w:val="single" w:sz="4" w:space="0" w:color="auto"/>
            </w:tcBorders>
            <w:shd w:val="clear" w:color="auto" w:fill="auto"/>
            <w:vAlign w:val="center"/>
            <w:hideMark/>
          </w:tcPr>
          <w:p w14:paraId="0FBCAA8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5,160</w:t>
            </w:r>
          </w:p>
        </w:tc>
        <w:tc>
          <w:tcPr>
            <w:tcW w:w="805" w:type="pct"/>
            <w:tcBorders>
              <w:top w:val="nil"/>
              <w:left w:val="nil"/>
              <w:bottom w:val="single" w:sz="4" w:space="0" w:color="auto"/>
              <w:right w:val="single" w:sz="4" w:space="0" w:color="auto"/>
            </w:tcBorders>
            <w:shd w:val="clear" w:color="auto" w:fill="auto"/>
            <w:vAlign w:val="center"/>
            <w:hideMark/>
          </w:tcPr>
          <w:p w14:paraId="53E7D63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0012B50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5,160</w:t>
            </w:r>
          </w:p>
        </w:tc>
        <w:tc>
          <w:tcPr>
            <w:tcW w:w="721" w:type="pct"/>
            <w:tcBorders>
              <w:top w:val="nil"/>
              <w:left w:val="nil"/>
              <w:bottom w:val="single" w:sz="4" w:space="0" w:color="auto"/>
              <w:right w:val="single" w:sz="4" w:space="0" w:color="auto"/>
            </w:tcBorders>
            <w:shd w:val="clear" w:color="auto" w:fill="auto"/>
            <w:vAlign w:val="center"/>
            <w:hideMark/>
          </w:tcPr>
          <w:p w14:paraId="68B7C9B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0,013</w:t>
            </w:r>
          </w:p>
        </w:tc>
        <w:tc>
          <w:tcPr>
            <w:tcW w:w="601" w:type="pct"/>
            <w:tcBorders>
              <w:top w:val="nil"/>
              <w:left w:val="nil"/>
              <w:bottom w:val="single" w:sz="4" w:space="0" w:color="auto"/>
              <w:right w:val="single" w:sz="4" w:space="0" w:color="auto"/>
            </w:tcBorders>
            <w:shd w:val="clear" w:color="auto" w:fill="auto"/>
            <w:vAlign w:val="center"/>
            <w:hideMark/>
          </w:tcPr>
          <w:p w14:paraId="6DC1B10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5,147</w:t>
            </w:r>
          </w:p>
        </w:tc>
      </w:tr>
      <w:tr w:rsidR="00C33FF0" w:rsidRPr="00C33FF0" w14:paraId="530140F9"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52E0B5E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018" w:type="pct"/>
            <w:tcBorders>
              <w:top w:val="nil"/>
              <w:left w:val="nil"/>
              <w:bottom w:val="single" w:sz="4" w:space="0" w:color="auto"/>
              <w:right w:val="single" w:sz="4" w:space="0" w:color="auto"/>
            </w:tcBorders>
            <w:shd w:val="clear" w:color="auto" w:fill="auto"/>
            <w:vAlign w:val="center"/>
            <w:hideMark/>
          </w:tcPr>
          <w:p w14:paraId="11AFDAA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810" w:type="pct"/>
            <w:tcBorders>
              <w:top w:val="nil"/>
              <w:left w:val="nil"/>
              <w:bottom w:val="single" w:sz="4" w:space="0" w:color="auto"/>
              <w:right w:val="single" w:sz="4" w:space="0" w:color="auto"/>
            </w:tcBorders>
            <w:shd w:val="clear" w:color="auto" w:fill="auto"/>
            <w:vAlign w:val="center"/>
            <w:hideMark/>
          </w:tcPr>
          <w:p w14:paraId="226504A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0,408</w:t>
            </w:r>
          </w:p>
        </w:tc>
        <w:tc>
          <w:tcPr>
            <w:tcW w:w="805" w:type="pct"/>
            <w:tcBorders>
              <w:top w:val="nil"/>
              <w:left w:val="nil"/>
              <w:bottom w:val="single" w:sz="4" w:space="0" w:color="auto"/>
              <w:right w:val="single" w:sz="4" w:space="0" w:color="auto"/>
            </w:tcBorders>
            <w:shd w:val="clear" w:color="auto" w:fill="auto"/>
            <w:vAlign w:val="center"/>
            <w:hideMark/>
          </w:tcPr>
          <w:p w14:paraId="187134E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4A07ED9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0,408</w:t>
            </w:r>
          </w:p>
        </w:tc>
        <w:tc>
          <w:tcPr>
            <w:tcW w:w="721" w:type="pct"/>
            <w:tcBorders>
              <w:top w:val="nil"/>
              <w:left w:val="nil"/>
              <w:bottom w:val="single" w:sz="4" w:space="0" w:color="auto"/>
              <w:right w:val="single" w:sz="4" w:space="0" w:color="auto"/>
            </w:tcBorders>
            <w:shd w:val="clear" w:color="auto" w:fill="auto"/>
            <w:vAlign w:val="center"/>
            <w:hideMark/>
          </w:tcPr>
          <w:p w14:paraId="2D31B77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0,003</w:t>
            </w:r>
          </w:p>
        </w:tc>
        <w:tc>
          <w:tcPr>
            <w:tcW w:w="601" w:type="pct"/>
            <w:tcBorders>
              <w:top w:val="nil"/>
              <w:left w:val="nil"/>
              <w:bottom w:val="single" w:sz="4" w:space="0" w:color="auto"/>
              <w:right w:val="single" w:sz="4" w:space="0" w:color="auto"/>
            </w:tcBorders>
            <w:shd w:val="clear" w:color="auto" w:fill="auto"/>
            <w:vAlign w:val="center"/>
            <w:hideMark/>
          </w:tcPr>
          <w:p w14:paraId="6758C16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0,405</w:t>
            </w:r>
          </w:p>
        </w:tc>
      </w:tr>
      <w:tr w:rsidR="00C33FF0" w:rsidRPr="00C33FF0" w14:paraId="46C2F78A"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2266A25"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C33FF0" w:rsidRPr="00C33FF0" w14:paraId="3A040EAE"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09F4AC4"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 мазут</w:t>
            </w:r>
          </w:p>
        </w:tc>
      </w:tr>
      <w:tr w:rsidR="00C33FF0" w:rsidRPr="00C33FF0" w14:paraId="6963F1B3"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48B3FC02" w14:textId="77777777" w:rsidR="00B77FA0" w:rsidRPr="00C33FF0" w:rsidRDefault="00B77FA0" w:rsidP="00B77FA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018" w:type="pct"/>
            <w:tcBorders>
              <w:top w:val="nil"/>
              <w:left w:val="nil"/>
              <w:bottom w:val="single" w:sz="4" w:space="0" w:color="auto"/>
              <w:right w:val="single" w:sz="4" w:space="0" w:color="auto"/>
            </w:tcBorders>
            <w:shd w:val="clear" w:color="auto" w:fill="auto"/>
            <w:vAlign w:val="center"/>
            <w:hideMark/>
          </w:tcPr>
          <w:p w14:paraId="3BD7A78D" w14:textId="77777777" w:rsidR="00B77FA0" w:rsidRPr="00C33FF0" w:rsidRDefault="00B77FA0" w:rsidP="00B77FA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810" w:type="pct"/>
            <w:tcBorders>
              <w:top w:val="nil"/>
              <w:left w:val="nil"/>
              <w:bottom w:val="single" w:sz="4" w:space="0" w:color="auto"/>
              <w:right w:val="single" w:sz="4" w:space="0" w:color="auto"/>
            </w:tcBorders>
            <w:shd w:val="clear" w:color="auto" w:fill="auto"/>
            <w:vAlign w:val="center"/>
            <w:hideMark/>
          </w:tcPr>
          <w:p w14:paraId="5B43A95B" w14:textId="5C68A69C" w:rsidR="00B77FA0" w:rsidRPr="00C33FF0" w:rsidRDefault="00B77FA0" w:rsidP="00B77FA0">
            <w:pPr>
              <w:spacing w:after="0" w:line="240" w:lineRule="auto"/>
              <w:jc w:val="center"/>
              <w:rPr>
                <w:rFonts w:eastAsia="Times New Roman" w:cs="Times New Roman"/>
                <w:sz w:val="20"/>
                <w:szCs w:val="20"/>
                <w:lang w:eastAsia="ru-RU"/>
              </w:rPr>
            </w:pPr>
            <w:r w:rsidRPr="00C33FF0">
              <w:rPr>
                <w:sz w:val="20"/>
                <w:szCs w:val="20"/>
              </w:rPr>
              <w:t>0,344</w:t>
            </w:r>
          </w:p>
        </w:tc>
        <w:tc>
          <w:tcPr>
            <w:tcW w:w="805" w:type="pct"/>
            <w:tcBorders>
              <w:top w:val="nil"/>
              <w:left w:val="nil"/>
              <w:bottom w:val="single" w:sz="4" w:space="0" w:color="auto"/>
              <w:right w:val="single" w:sz="4" w:space="0" w:color="auto"/>
            </w:tcBorders>
            <w:shd w:val="clear" w:color="auto" w:fill="auto"/>
            <w:vAlign w:val="center"/>
            <w:hideMark/>
          </w:tcPr>
          <w:p w14:paraId="4DC4FFCB" w14:textId="037291B2" w:rsidR="00B77FA0" w:rsidRPr="00C33FF0" w:rsidRDefault="00B77FA0" w:rsidP="00B77FA0">
            <w:pPr>
              <w:spacing w:after="0" w:line="240" w:lineRule="auto"/>
              <w:jc w:val="center"/>
              <w:rPr>
                <w:rFonts w:eastAsia="Times New Roman" w:cs="Times New Roman"/>
                <w:sz w:val="20"/>
                <w:szCs w:val="20"/>
                <w:lang w:eastAsia="ru-RU"/>
              </w:rPr>
            </w:pPr>
            <w:r w:rsidRPr="00C33FF0">
              <w:rPr>
                <w:sz w:val="20"/>
                <w:szCs w:val="20"/>
              </w:rPr>
              <w:t>0,000</w:t>
            </w:r>
          </w:p>
        </w:tc>
        <w:tc>
          <w:tcPr>
            <w:tcW w:w="790" w:type="pct"/>
            <w:tcBorders>
              <w:top w:val="nil"/>
              <w:left w:val="nil"/>
              <w:bottom w:val="single" w:sz="4" w:space="0" w:color="auto"/>
              <w:right w:val="single" w:sz="4" w:space="0" w:color="auto"/>
            </w:tcBorders>
            <w:shd w:val="clear" w:color="auto" w:fill="auto"/>
            <w:vAlign w:val="center"/>
            <w:hideMark/>
          </w:tcPr>
          <w:p w14:paraId="1995F2A1" w14:textId="49DA6D2A" w:rsidR="00B77FA0" w:rsidRPr="00C33FF0" w:rsidRDefault="00B77FA0" w:rsidP="00B77FA0">
            <w:pPr>
              <w:spacing w:after="0" w:line="240" w:lineRule="auto"/>
              <w:jc w:val="center"/>
              <w:rPr>
                <w:rFonts w:eastAsia="Times New Roman" w:cs="Times New Roman"/>
                <w:sz w:val="20"/>
                <w:szCs w:val="20"/>
                <w:lang w:eastAsia="ru-RU"/>
              </w:rPr>
            </w:pPr>
            <w:r w:rsidRPr="00C33FF0">
              <w:rPr>
                <w:sz w:val="20"/>
                <w:szCs w:val="20"/>
              </w:rPr>
              <w:t>0,344</w:t>
            </w:r>
          </w:p>
        </w:tc>
        <w:tc>
          <w:tcPr>
            <w:tcW w:w="721" w:type="pct"/>
            <w:tcBorders>
              <w:top w:val="nil"/>
              <w:left w:val="nil"/>
              <w:bottom w:val="single" w:sz="4" w:space="0" w:color="auto"/>
              <w:right w:val="single" w:sz="4" w:space="0" w:color="auto"/>
            </w:tcBorders>
            <w:shd w:val="clear" w:color="auto" w:fill="auto"/>
            <w:vAlign w:val="center"/>
            <w:hideMark/>
          </w:tcPr>
          <w:p w14:paraId="2889C2D6" w14:textId="598FE15B" w:rsidR="00B77FA0" w:rsidRPr="00C33FF0" w:rsidRDefault="00B77FA0" w:rsidP="00B77FA0">
            <w:pPr>
              <w:spacing w:after="0" w:line="240" w:lineRule="auto"/>
              <w:jc w:val="center"/>
              <w:rPr>
                <w:rFonts w:eastAsia="Times New Roman" w:cs="Times New Roman"/>
                <w:sz w:val="20"/>
                <w:szCs w:val="20"/>
                <w:lang w:eastAsia="ru-RU"/>
              </w:rPr>
            </w:pPr>
            <w:r w:rsidRPr="00C33FF0">
              <w:rPr>
                <w:sz w:val="20"/>
                <w:szCs w:val="20"/>
              </w:rPr>
              <w:t>0,001</w:t>
            </w:r>
          </w:p>
        </w:tc>
        <w:tc>
          <w:tcPr>
            <w:tcW w:w="601" w:type="pct"/>
            <w:tcBorders>
              <w:top w:val="nil"/>
              <w:left w:val="nil"/>
              <w:bottom w:val="single" w:sz="4" w:space="0" w:color="auto"/>
              <w:right w:val="single" w:sz="4" w:space="0" w:color="auto"/>
            </w:tcBorders>
            <w:shd w:val="clear" w:color="auto" w:fill="auto"/>
            <w:vAlign w:val="center"/>
            <w:hideMark/>
          </w:tcPr>
          <w:p w14:paraId="480455FF" w14:textId="50DFC976" w:rsidR="00B77FA0" w:rsidRPr="00C33FF0" w:rsidRDefault="00B77FA0" w:rsidP="00B77FA0">
            <w:pPr>
              <w:spacing w:after="0" w:line="240" w:lineRule="auto"/>
              <w:jc w:val="center"/>
              <w:rPr>
                <w:rFonts w:eastAsia="Times New Roman" w:cs="Times New Roman"/>
                <w:sz w:val="20"/>
                <w:szCs w:val="20"/>
                <w:lang w:eastAsia="ru-RU"/>
              </w:rPr>
            </w:pPr>
            <w:r w:rsidRPr="00C33FF0">
              <w:rPr>
                <w:sz w:val="20"/>
                <w:szCs w:val="20"/>
              </w:rPr>
              <w:t>0,343</w:t>
            </w:r>
          </w:p>
        </w:tc>
      </w:tr>
      <w:tr w:rsidR="00C33FF0" w:rsidRPr="00C33FF0" w14:paraId="0C25438C"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3A3C469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018" w:type="pct"/>
            <w:tcBorders>
              <w:top w:val="nil"/>
              <w:left w:val="nil"/>
              <w:bottom w:val="single" w:sz="4" w:space="0" w:color="auto"/>
              <w:right w:val="single" w:sz="4" w:space="0" w:color="auto"/>
            </w:tcBorders>
            <w:shd w:val="clear" w:color="auto" w:fill="auto"/>
            <w:vAlign w:val="center"/>
            <w:hideMark/>
          </w:tcPr>
          <w:p w14:paraId="356D755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810" w:type="pct"/>
            <w:tcBorders>
              <w:top w:val="nil"/>
              <w:left w:val="nil"/>
              <w:bottom w:val="single" w:sz="4" w:space="0" w:color="auto"/>
              <w:right w:val="single" w:sz="4" w:space="0" w:color="auto"/>
            </w:tcBorders>
            <w:shd w:val="clear" w:color="auto" w:fill="auto"/>
            <w:vAlign w:val="center"/>
            <w:hideMark/>
          </w:tcPr>
          <w:p w14:paraId="433B339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1,560</w:t>
            </w:r>
          </w:p>
        </w:tc>
        <w:tc>
          <w:tcPr>
            <w:tcW w:w="805" w:type="pct"/>
            <w:tcBorders>
              <w:top w:val="nil"/>
              <w:left w:val="nil"/>
              <w:bottom w:val="single" w:sz="4" w:space="0" w:color="auto"/>
              <w:right w:val="single" w:sz="4" w:space="0" w:color="auto"/>
            </w:tcBorders>
            <w:shd w:val="clear" w:color="auto" w:fill="auto"/>
            <w:vAlign w:val="center"/>
            <w:hideMark/>
          </w:tcPr>
          <w:p w14:paraId="51370F6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4856E3A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1,560</w:t>
            </w:r>
          </w:p>
        </w:tc>
        <w:tc>
          <w:tcPr>
            <w:tcW w:w="721" w:type="pct"/>
            <w:tcBorders>
              <w:top w:val="nil"/>
              <w:left w:val="nil"/>
              <w:bottom w:val="single" w:sz="4" w:space="0" w:color="auto"/>
              <w:right w:val="single" w:sz="4" w:space="0" w:color="auto"/>
            </w:tcBorders>
            <w:shd w:val="clear" w:color="auto" w:fill="auto"/>
            <w:vAlign w:val="center"/>
            <w:hideMark/>
          </w:tcPr>
          <w:p w14:paraId="4868FD9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0,012</w:t>
            </w:r>
          </w:p>
        </w:tc>
        <w:tc>
          <w:tcPr>
            <w:tcW w:w="601" w:type="pct"/>
            <w:tcBorders>
              <w:top w:val="nil"/>
              <w:left w:val="nil"/>
              <w:bottom w:val="single" w:sz="4" w:space="0" w:color="auto"/>
              <w:right w:val="single" w:sz="4" w:space="0" w:color="auto"/>
            </w:tcBorders>
            <w:shd w:val="clear" w:color="auto" w:fill="auto"/>
            <w:vAlign w:val="center"/>
            <w:hideMark/>
          </w:tcPr>
          <w:p w14:paraId="7ED6A92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1,548</w:t>
            </w:r>
          </w:p>
        </w:tc>
      </w:tr>
      <w:tr w:rsidR="00C33FF0" w:rsidRPr="00C33FF0" w14:paraId="00E7EEA4"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C9D12D3"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C33FF0" w:rsidRPr="00C33FF0" w14:paraId="00F3EAC8"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CBAAFB7"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3131D3A7"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882BDC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13</w:t>
            </w:r>
          </w:p>
        </w:tc>
        <w:tc>
          <w:tcPr>
            <w:tcW w:w="1018" w:type="pct"/>
            <w:tcBorders>
              <w:top w:val="nil"/>
              <w:left w:val="nil"/>
              <w:bottom w:val="single" w:sz="4" w:space="0" w:color="auto"/>
              <w:right w:val="single" w:sz="4" w:space="0" w:color="auto"/>
            </w:tcBorders>
            <w:shd w:val="clear" w:color="auto" w:fill="auto"/>
            <w:vAlign w:val="center"/>
            <w:hideMark/>
          </w:tcPr>
          <w:p w14:paraId="3AB7E4F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810" w:type="pct"/>
            <w:tcBorders>
              <w:top w:val="nil"/>
              <w:left w:val="nil"/>
              <w:bottom w:val="single" w:sz="4" w:space="0" w:color="auto"/>
              <w:right w:val="single" w:sz="4" w:space="0" w:color="auto"/>
            </w:tcBorders>
            <w:shd w:val="clear" w:color="auto" w:fill="auto"/>
            <w:vAlign w:val="center"/>
            <w:hideMark/>
          </w:tcPr>
          <w:p w14:paraId="3BD8DE3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4,640</w:t>
            </w:r>
          </w:p>
        </w:tc>
        <w:tc>
          <w:tcPr>
            <w:tcW w:w="805" w:type="pct"/>
            <w:tcBorders>
              <w:top w:val="nil"/>
              <w:left w:val="nil"/>
              <w:bottom w:val="single" w:sz="4" w:space="0" w:color="auto"/>
              <w:right w:val="single" w:sz="4" w:space="0" w:color="auto"/>
            </w:tcBorders>
            <w:shd w:val="clear" w:color="auto" w:fill="auto"/>
            <w:vAlign w:val="center"/>
            <w:hideMark/>
          </w:tcPr>
          <w:p w14:paraId="09D1E8C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54DB08D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4,640</w:t>
            </w:r>
          </w:p>
        </w:tc>
        <w:tc>
          <w:tcPr>
            <w:tcW w:w="721" w:type="pct"/>
            <w:tcBorders>
              <w:top w:val="nil"/>
              <w:left w:val="nil"/>
              <w:bottom w:val="single" w:sz="4" w:space="0" w:color="auto"/>
              <w:right w:val="single" w:sz="4" w:space="0" w:color="auto"/>
            </w:tcBorders>
            <w:shd w:val="clear" w:color="auto" w:fill="auto"/>
            <w:vAlign w:val="center"/>
            <w:hideMark/>
          </w:tcPr>
          <w:p w14:paraId="71EFA41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0,014</w:t>
            </w:r>
          </w:p>
        </w:tc>
        <w:tc>
          <w:tcPr>
            <w:tcW w:w="601" w:type="pct"/>
            <w:tcBorders>
              <w:top w:val="nil"/>
              <w:left w:val="nil"/>
              <w:bottom w:val="single" w:sz="4" w:space="0" w:color="auto"/>
              <w:right w:val="single" w:sz="4" w:space="0" w:color="auto"/>
            </w:tcBorders>
            <w:shd w:val="clear" w:color="auto" w:fill="auto"/>
            <w:vAlign w:val="center"/>
            <w:hideMark/>
          </w:tcPr>
          <w:p w14:paraId="117784E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4,626</w:t>
            </w:r>
          </w:p>
        </w:tc>
      </w:tr>
      <w:tr w:rsidR="00C33FF0" w:rsidRPr="00C33FF0" w14:paraId="6D5BB425"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F9189AE"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C33FF0" w:rsidRPr="00C33FF0" w14:paraId="0DAD872C"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21AEAC5"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электроэнергия</w:t>
            </w:r>
          </w:p>
        </w:tc>
      </w:tr>
      <w:tr w:rsidR="00C33FF0" w:rsidRPr="00C33FF0" w14:paraId="0960DDF0"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5527635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018" w:type="pct"/>
            <w:tcBorders>
              <w:top w:val="nil"/>
              <w:left w:val="nil"/>
              <w:bottom w:val="single" w:sz="4" w:space="0" w:color="auto"/>
              <w:right w:val="single" w:sz="4" w:space="0" w:color="auto"/>
            </w:tcBorders>
            <w:shd w:val="clear" w:color="auto" w:fill="auto"/>
            <w:vAlign w:val="center"/>
            <w:hideMark/>
          </w:tcPr>
          <w:p w14:paraId="631B284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810" w:type="pct"/>
            <w:tcBorders>
              <w:top w:val="nil"/>
              <w:left w:val="nil"/>
              <w:bottom w:val="single" w:sz="4" w:space="0" w:color="auto"/>
              <w:right w:val="single" w:sz="4" w:space="0" w:color="auto"/>
            </w:tcBorders>
            <w:shd w:val="clear" w:color="auto" w:fill="auto"/>
            <w:vAlign w:val="center"/>
            <w:hideMark/>
          </w:tcPr>
          <w:p w14:paraId="23E5B2B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0,344</w:t>
            </w:r>
          </w:p>
        </w:tc>
        <w:tc>
          <w:tcPr>
            <w:tcW w:w="805" w:type="pct"/>
            <w:tcBorders>
              <w:top w:val="nil"/>
              <w:left w:val="nil"/>
              <w:bottom w:val="single" w:sz="4" w:space="0" w:color="auto"/>
              <w:right w:val="single" w:sz="4" w:space="0" w:color="auto"/>
            </w:tcBorders>
            <w:shd w:val="clear" w:color="auto" w:fill="auto"/>
            <w:vAlign w:val="center"/>
            <w:hideMark/>
          </w:tcPr>
          <w:p w14:paraId="3E05FEC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070C128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0,344</w:t>
            </w:r>
          </w:p>
        </w:tc>
        <w:tc>
          <w:tcPr>
            <w:tcW w:w="721" w:type="pct"/>
            <w:tcBorders>
              <w:top w:val="nil"/>
              <w:left w:val="nil"/>
              <w:bottom w:val="single" w:sz="4" w:space="0" w:color="auto"/>
              <w:right w:val="single" w:sz="4" w:space="0" w:color="auto"/>
            </w:tcBorders>
            <w:shd w:val="clear" w:color="auto" w:fill="auto"/>
            <w:vAlign w:val="center"/>
            <w:hideMark/>
          </w:tcPr>
          <w:p w14:paraId="752E9C2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0,003</w:t>
            </w:r>
          </w:p>
        </w:tc>
        <w:tc>
          <w:tcPr>
            <w:tcW w:w="601" w:type="pct"/>
            <w:tcBorders>
              <w:top w:val="nil"/>
              <w:left w:val="nil"/>
              <w:bottom w:val="single" w:sz="4" w:space="0" w:color="auto"/>
              <w:right w:val="single" w:sz="4" w:space="0" w:color="auto"/>
            </w:tcBorders>
            <w:shd w:val="clear" w:color="auto" w:fill="auto"/>
            <w:vAlign w:val="center"/>
            <w:hideMark/>
          </w:tcPr>
          <w:p w14:paraId="1829745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0,341</w:t>
            </w:r>
          </w:p>
        </w:tc>
      </w:tr>
      <w:tr w:rsidR="00C33FF0" w:rsidRPr="00C33FF0" w14:paraId="792F67F3"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42EF9BB"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C33FF0" w:rsidRPr="00C33FF0" w14:paraId="51B82E7E"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AB3E07F" w14:textId="231D5744"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 xml:space="preserve">Основное топливо – </w:t>
            </w:r>
            <w:r w:rsidR="00492E73" w:rsidRPr="00C33FF0">
              <w:rPr>
                <w:rFonts w:eastAsia="Times New Roman" w:cs="Times New Roman"/>
                <w:b/>
                <w:bCs/>
                <w:sz w:val="20"/>
                <w:szCs w:val="20"/>
                <w:lang w:eastAsia="ru-RU"/>
              </w:rPr>
              <w:t>природный газ</w:t>
            </w:r>
          </w:p>
        </w:tc>
      </w:tr>
      <w:tr w:rsidR="00C33FF0" w:rsidRPr="00C33FF0" w14:paraId="1EB4A300"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1DC871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018" w:type="pct"/>
            <w:tcBorders>
              <w:top w:val="nil"/>
              <w:left w:val="nil"/>
              <w:bottom w:val="single" w:sz="4" w:space="0" w:color="auto"/>
              <w:right w:val="single" w:sz="4" w:space="0" w:color="auto"/>
            </w:tcBorders>
            <w:shd w:val="clear" w:color="auto" w:fill="auto"/>
            <w:vAlign w:val="center"/>
            <w:hideMark/>
          </w:tcPr>
          <w:p w14:paraId="2438609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810" w:type="pct"/>
            <w:tcBorders>
              <w:top w:val="nil"/>
              <w:left w:val="nil"/>
              <w:bottom w:val="single" w:sz="4" w:space="0" w:color="auto"/>
              <w:right w:val="single" w:sz="4" w:space="0" w:color="auto"/>
            </w:tcBorders>
            <w:shd w:val="clear" w:color="auto" w:fill="auto"/>
            <w:vAlign w:val="center"/>
            <w:hideMark/>
          </w:tcPr>
          <w:p w14:paraId="21DE60C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7,740</w:t>
            </w:r>
          </w:p>
        </w:tc>
        <w:tc>
          <w:tcPr>
            <w:tcW w:w="805" w:type="pct"/>
            <w:tcBorders>
              <w:top w:val="nil"/>
              <w:left w:val="nil"/>
              <w:bottom w:val="single" w:sz="4" w:space="0" w:color="auto"/>
              <w:right w:val="single" w:sz="4" w:space="0" w:color="auto"/>
            </w:tcBorders>
            <w:shd w:val="clear" w:color="auto" w:fill="auto"/>
            <w:vAlign w:val="center"/>
            <w:hideMark/>
          </w:tcPr>
          <w:p w14:paraId="6B3305D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1F74ADC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7,740</w:t>
            </w:r>
          </w:p>
        </w:tc>
        <w:tc>
          <w:tcPr>
            <w:tcW w:w="721" w:type="pct"/>
            <w:tcBorders>
              <w:top w:val="nil"/>
              <w:left w:val="nil"/>
              <w:bottom w:val="single" w:sz="4" w:space="0" w:color="auto"/>
              <w:right w:val="single" w:sz="4" w:space="0" w:color="auto"/>
            </w:tcBorders>
            <w:shd w:val="clear" w:color="auto" w:fill="auto"/>
            <w:vAlign w:val="center"/>
            <w:hideMark/>
          </w:tcPr>
          <w:p w14:paraId="5A3B71A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0,035</w:t>
            </w:r>
          </w:p>
        </w:tc>
        <w:tc>
          <w:tcPr>
            <w:tcW w:w="601" w:type="pct"/>
            <w:tcBorders>
              <w:top w:val="nil"/>
              <w:left w:val="nil"/>
              <w:bottom w:val="single" w:sz="4" w:space="0" w:color="auto"/>
              <w:right w:val="single" w:sz="4" w:space="0" w:color="auto"/>
            </w:tcBorders>
            <w:shd w:val="clear" w:color="auto" w:fill="auto"/>
            <w:vAlign w:val="center"/>
            <w:hideMark/>
          </w:tcPr>
          <w:p w14:paraId="3583DCA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7,705</w:t>
            </w:r>
          </w:p>
        </w:tc>
      </w:tr>
      <w:tr w:rsidR="00C33FF0" w:rsidRPr="00C33FF0" w14:paraId="6761F184"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2DDF08C"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C33FF0" w:rsidRPr="00C33FF0" w14:paraId="19658069"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37B39CF"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5A3C1FAE"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65FBF73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018" w:type="pct"/>
            <w:tcBorders>
              <w:top w:val="nil"/>
              <w:left w:val="nil"/>
              <w:bottom w:val="single" w:sz="4" w:space="0" w:color="auto"/>
              <w:right w:val="single" w:sz="4" w:space="0" w:color="auto"/>
            </w:tcBorders>
            <w:shd w:val="clear" w:color="auto" w:fill="auto"/>
            <w:vAlign w:val="center"/>
            <w:hideMark/>
          </w:tcPr>
          <w:p w14:paraId="0E46CB6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810" w:type="pct"/>
            <w:tcBorders>
              <w:top w:val="nil"/>
              <w:left w:val="nil"/>
              <w:bottom w:val="single" w:sz="4" w:space="0" w:color="auto"/>
              <w:right w:val="single" w:sz="4" w:space="0" w:color="auto"/>
            </w:tcBorders>
            <w:shd w:val="clear" w:color="auto" w:fill="auto"/>
            <w:vAlign w:val="center"/>
            <w:hideMark/>
          </w:tcPr>
          <w:p w14:paraId="4CF4DAA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6,192</w:t>
            </w:r>
          </w:p>
        </w:tc>
        <w:tc>
          <w:tcPr>
            <w:tcW w:w="805" w:type="pct"/>
            <w:tcBorders>
              <w:top w:val="nil"/>
              <w:left w:val="nil"/>
              <w:bottom w:val="single" w:sz="4" w:space="0" w:color="auto"/>
              <w:right w:val="single" w:sz="4" w:space="0" w:color="auto"/>
            </w:tcBorders>
            <w:shd w:val="clear" w:color="auto" w:fill="auto"/>
            <w:vAlign w:val="center"/>
            <w:hideMark/>
          </w:tcPr>
          <w:p w14:paraId="6875C62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0940E0C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6,192</w:t>
            </w:r>
          </w:p>
        </w:tc>
        <w:tc>
          <w:tcPr>
            <w:tcW w:w="721" w:type="pct"/>
            <w:tcBorders>
              <w:top w:val="nil"/>
              <w:left w:val="nil"/>
              <w:bottom w:val="single" w:sz="4" w:space="0" w:color="auto"/>
              <w:right w:val="single" w:sz="4" w:space="0" w:color="auto"/>
            </w:tcBorders>
            <w:shd w:val="clear" w:color="auto" w:fill="auto"/>
            <w:vAlign w:val="center"/>
            <w:hideMark/>
          </w:tcPr>
          <w:p w14:paraId="18FBF4C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0,003</w:t>
            </w:r>
          </w:p>
        </w:tc>
        <w:tc>
          <w:tcPr>
            <w:tcW w:w="601" w:type="pct"/>
            <w:tcBorders>
              <w:top w:val="nil"/>
              <w:left w:val="nil"/>
              <w:bottom w:val="single" w:sz="4" w:space="0" w:color="auto"/>
              <w:right w:val="single" w:sz="4" w:space="0" w:color="auto"/>
            </w:tcBorders>
            <w:shd w:val="clear" w:color="auto" w:fill="auto"/>
            <w:vAlign w:val="center"/>
            <w:hideMark/>
          </w:tcPr>
          <w:p w14:paraId="14E96E6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6,189</w:t>
            </w:r>
          </w:p>
        </w:tc>
      </w:tr>
      <w:tr w:rsidR="00C33FF0" w:rsidRPr="00C33FF0" w14:paraId="20356955"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F984900"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C33FF0" w:rsidRPr="00C33FF0" w14:paraId="4AABA760"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C169DAC"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398BA19E"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3640EA3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018" w:type="pct"/>
            <w:tcBorders>
              <w:top w:val="nil"/>
              <w:left w:val="nil"/>
              <w:bottom w:val="single" w:sz="4" w:space="0" w:color="auto"/>
              <w:right w:val="single" w:sz="4" w:space="0" w:color="auto"/>
            </w:tcBorders>
            <w:shd w:val="clear" w:color="auto" w:fill="auto"/>
            <w:vAlign w:val="center"/>
            <w:hideMark/>
          </w:tcPr>
          <w:p w14:paraId="736504E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810" w:type="pct"/>
            <w:tcBorders>
              <w:top w:val="nil"/>
              <w:left w:val="nil"/>
              <w:bottom w:val="single" w:sz="4" w:space="0" w:color="auto"/>
              <w:right w:val="single" w:sz="4" w:space="0" w:color="auto"/>
            </w:tcBorders>
            <w:shd w:val="clear" w:color="auto" w:fill="auto"/>
            <w:vAlign w:val="center"/>
            <w:hideMark/>
          </w:tcPr>
          <w:p w14:paraId="05793CF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1,340</w:t>
            </w:r>
          </w:p>
        </w:tc>
        <w:tc>
          <w:tcPr>
            <w:tcW w:w="805" w:type="pct"/>
            <w:tcBorders>
              <w:top w:val="nil"/>
              <w:left w:val="nil"/>
              <w:bottom w:val="single" w:sz="4" w:space="0" w:color="auto"/>
              <w:right w:val="single" w:sz="4" w:space="0" w:color="auto"/>
            </w:tcBorders>
            <w:shd w:val="clear" w:color="auto" w:fill="auto"/>
            <w:vAlign w:val="center"/>
            <w:hideMark/>
          </w:tcPr>
          <w:p w14:paraId="1724110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5DAD9F0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1,340</w:t>
            </w:r>
          </w:p>
        </w:tc>
        <w:tc>
          <w:tcPr>
            <w:tcW w:w="721" w:type="pct"/>
            <w:tcBorders>
              <w:top w:val="nil"/>
              <w:left w:val="nil"/>
              <w:bottom w:val="single" w:sz="4" w:space="0" w:color="auto"/>
              <w:right w:val="single" w:sz="4" w:space="0" w:color="auto"/>
            </w:tcBorders>
            <w:shd w:val="clear" w:color="auto" w:fill="auto"/>
            <w:vAlign w:val="center"/>
            <w:hideMark/>
          </w:tcPr>
          <w:p w14:paraId="68BA511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0,007</w:t>
            </w:r>
          </w:p>
        </w:tc>
        <w:tc>
          <w:tcPr>
            <w:tcW w:w="601" w:type="pct"/>
            <w:tcBorders>
              <w:top w:val="nil"/>
              <w:left w:val="nil"/>
              <w:bottom w:val="single" w:sz="4" w:space="0" w:color="auto"/>
              <w:right w:val="single" w:sz="4" w:space="0" w:color="auto"/>
            </w:tcBorders>
            <w:shd w:val="clear" w:color="auto" w:fill="auto"/>
            <w:vAlign w:val="center"/>
            <w:hideMark/>
          </w:tcPr>
          <w:p w14:paraId="4EC6BE9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1,333</w:t>
            </w:r>
          </w:p>
        </w:tc>
      </w:tr>
      <w:tr w:rsidR="00C33FF0" w:rsidRPr="00C33FF0" w14:paraId="47FFFD07"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CC40BA8"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C33FF0" w:rsidRPr="00C33FF0" w14:paraId="4A1AFCDD"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29ADCF2"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3DF55994"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0863990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018" w:type="pct"/>
            <w:tcBorders>
              <w:top w:val="nil"/>
              <w:left w:val="nil"/>
              <w:bottom w:val="single" w:sz="4" w:space="0" w:color="auto"/>
              <w:right w:val="single" w:sz="4" w:space="0" w:color="auto"/>
            </w:tcBorders>
            <w:shd w:val="clear" w:color="auto" w:fill="auto"/>
            <w:vAlign w:val="center"/>
            <w:hideMark/>
          </w:tcPr>
          <w:p w14:paraId="6FF28D3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810" w:type="pct"/>
            <w:tcBorders>
              <w:top w:val="nil"/>
              <w:left w:val="nil"/>
              <w:bottom w:val="single" w:sz="4" w:space="0" w:color="auto"/>
              <w:right w:val="single" w:sz="4" w:space="0" w:color="auto"/>
            </w:tcBorders>
            <w:shd w:val="clear" w:color="auto" w:fill="auto"/>
            <w:vAlign w:val="center"/>
            <w:hideMark/>
          </w:tcPr>
          <w:p w14:paraId="4720517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4,480</w:t>
            </w:r>
          </w:p>
        </w:tc>
        <w:tc>
          <w:tcPr>
            <w:tcW w:w="805" w:type="pct"/>
            <w:tcBorders>
              <w:top w:val="nil"/>
              <w:left w:val="nil"/>
              <w:bottom w:val="single" w:sz="4" w:space="0" w:color="auto"/>
              <w:right w:val="single" w:sz="4" w:space="0" w:color="auto"/>
            </w:tcBorders>
            <w:shd w:val="clear" w:color="auto" w:fill="auto"/>
            <w:vAlign w:val="center"/>
            <w:hideMark/>
          </w:tcPr>
          <w:p w14:paraId="3DE338C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5106C4C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4,480</w:t>
            </w:r>
          </w:p>
        </w:tc>
        <w:tc>
          <w:tcPr>
            <w:tcW w:w="721" w:type="pct"/>
            <w:tcBorders>
              <w:top w:val="nil"/>
              <w:left w:val="nil"/>
              <w:bottom w:val="single" w:sz="4" w:space="0" w:color="auto"/>
              <w:right w:val="single" w:sz="4" w:space="0" w:color="auto"/>
            </w:tcBorders>
            <w:shd w:val="clear" w:color="auto" w:fill="auto"/>
            <w:vAlign w:val="center"/>
            <w:hideMark/>
          </w:tcPr>
          <w:p w14:paraId="0BB7B18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0,023</w:t>
            </w:r>
          </w:p>
        </w:tc>
        <w:tc>
          <w:tcPr>
            <w:tcW w:w="601" w:type="pct"/>
            <w:tcBorders>
              <w:top w:val="nil"/>
              <w:left w:val="nil"/>
              <w:bottom w:val="single" w:sz="4" w:space="0" w:color="auto"/>
              <w:right w:val="single" w:sz="4" w:space="0" w:color="auto"/>
            </w:tcBorders>
            <w:shd w:val="clear" w:color="auto" w:fill="auto"/>
            <w:vAlign w:val="center"/>
            <w:hideMark/>
          </w:tcPr>
          <w:p w14:paraId="21225A7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4,457</w:t>
            </w:r>
          </w:p>
        </w:tc>
      </w:tr>
      <w:tr w:rsidR="00C33FF0" w:rsidRPr="00C33FF0" w14:paraId="5714B0F0"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87A4E26"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C33FF0" w:rsidRPr="00C33FF0" w14:paraId="3422AB7F"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FD4DCAD"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4AFB7885"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3119E80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018" w:type="pct"/>
            <w:tcBorders>
              <w:top w:val="nil"/>
              <w:left w:val="nil"/>
              <w:bottom w:val="single" w:sz="4" w:space="0" w:color="auto"/>
              <w:right w:val="single" w:sz="4" w:space="0" w:color="auto"/>
            </w:tcBorders>
            <w:shd w:val="clear" w:color="auto" w:fill="auto"/>
            <w:vAlign w:val="center"/>
            <w:hideMark/>
          </w:tcPr>
          <w:p w14:paraId="49E7138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810" w:type="pct"/>
            <w:tcBorders>
              <w:top w:val="nil"/>
              <w:left w:val="nil"/>
              <w:bottom w:val="single" w:sz="4" w:space="0" w:color="auto"/>
              <w:right w:val="single" w:sz="4" w:space="0" w:color="auto"/>
            </w:tcBorders>
            <w:shd w:val="clear" w:color="auto" w:fill="auto"/>
            <w:vAlign w:val="center"/>
            <w:hideMark/>
          </w:tcPr>
          <w:p w14:paraId="40E6259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3,210</w:t>
            </w:r>
          </w:p>
        </w:tc>
        <w:tc>
          <w:tcPr>
            <w:tcW w:w="805" w:type="pct"/>
            <w:tcBorders>
              <w:top w:val="nil"/>
              <w:left w:val="nil"/>
              <w:bottom w:val="single" w:sz="4" w:space="0" w:color="auto"/>
              <w:right w:val="single" w:sz="4" w:space="0" w:color="auto"/>
            </w:tcBorders>
            <w:shd w:val="clear" w:color="auto" w:fill="auto"/>
            <w:vAlign w:val="center"/>
            <w:hideMark/>
          </w:tcPr>
          <w:p w14:paraId="583C3CF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0,690</w:t>
            </w:r>
          </w:p>
        </w:tc>
        <w:tc>
          <w:tcPr>
            <w:tcW w:w="790" w:type="pct"/>
            <w:tcBorders>
              <w:top w:val="nil"/>
              <w:left w:val="nil"/>
              <w:bottom w:val="single" w:sz="4" w:space="0" w:color="auto"/>
              <w:right w:val="single" w:sz="4" w:space="0" w:color="auto"/>
            </w:tcBorders>
            <w:shd w:val="clear" w:color="auto" w:fill="auto"/>
            <w:vAlign w:val="center"/>
            <w:hideMark/>
          </w:tcPr>
          <w:p w14:paraId="19FB8AE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2,520</w:t>
            </w:r>
          </w:p>
        </w:tc>
        <w:tc>
          <w:tcPr>
            <w:tcW w:w="721" w:type="pct"/>
            <w:tcBorders>
              <w:top w:val="nil"/>
              <w:left w:val="nil"/>
              <w:bottom w:val="single" w:sz="4" w:space="0" w:color="auto"/>
              <w:right w:val="single" w:sz="4" w:space="0" w:color="auto"/>
            </w:tcBorders>
            <w:shd w:val="clear" w:color="auto" w:fill="auto"/>
            <w:vAlign w:val="center"/>
            <w:hideMark/>
          </w:tcPr>
          <w:p w14:paraId="620D6C9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0,036</w:t>
            </w:r>
          </w:p>
        </w:tc>
        <w:tc>
          <w:tcPr>
            <w:tcW w:w="601" w:type="pct"/>
            <w:tcBorders>
              <w:top w:val="nil"/>
              <w:left w:val="nil"/>
              <w:bottom w:val="single" w:sz="4" w:space="0" w:color="auto"/>
              <w:right w:val="single" w:sz="4" w:space="0" w:color="auto"/>
            </w:tcBorders>
            <w:shd w:val="clear" w:color="auto" w:fill="auto"/>
            <w:vAlign w:val="center"/>
            <w:hideMark/>
          </w:tcPr>
          <w:p w14:paraId="380C4D3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2,484</w:t>
            </w:r>
          </w:p>
        </w:tc>
      </w:tr>
      <w:tr w:rsidR="00C33FF0" w:rsidRPr="00C33FF0" w14:paraId="6CAA30F7"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C4B66F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018" w:type="pct"/>
            <w:tcBorders>
              <w:top w:val="nil"/>
              <w:left w:val="nil"/>
              <w:bottom w:val="single" w:sz="4" w:space="0" w:color="auto"/>
              <w:right w:val="single" w:sz="4" w:space="0" w:color="auto"/>
            </w:tcBorders>
            <w:shd w:val="clear" w:color="auto" w:fill="auto"/>
            <w:vAlign w:val="center"/>
            <w:hideMark/>
          </w:tcPr>
          <w:p w14:paraId="63BA446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810" w:type="pct"/>
            <w:tcBorders>
              <w:top w:val="nil"/>
              <w:left w:val="nil"/>
              <w:bottom w:val="single" w:sz="4" w:space="0" w:color="auto"/>
              <w:right w:val="single" w:sz="4" w:space="0" w:color="auto"/>
            </w:tcBorders>
            <w:shd w:val="clear" w:color="auto" w:fill="auto"/>
            <w:vAlign w:val="center"/>
            <w:hideMark/>
          </w:tcPr>
          <w:p w14:paraId="7BE0385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1,680</w:t>
            </w:r>
          </w:p>
        </w:tc>
        <w:tc>
          <w:tcPr>
            <w:tcW w:w="805" w:type="pct"/>
            <w:tcBorders>
              <w:top w:val="nil"/>
              <w:left w:val="nil"/>
              <w:bottom w:val="single" w:sz="4" w:space="0" w:color="auto"/>
              <w:right w:val="single" w:sz="4" w:space="0" w:color="auto"/>
            </w:tcBorders>
            <w:shd w:val="clear" w:color="auto" w:fill="auto"/>
            <w:vAlign w:val="center"/>
            <w:hideMark/>
          </w:tcPr>
          <w:p w14:paraId="63DDDED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51BA760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1,680</w:t>
            </w:r>
          </w:p>
        </w:tc>
        <w:tc>
          <w:tcPr>
            <w:tcW w:w="721" w:type="pct"/>
            <w:tcBorders>
              <w:top w:val="nil"/>
              <w:left w:val="nil"/>
              <w:bottom w:val="single" w:sz="4" w:space="0" w:color="auto"/>
              <w:right w:val="single" w:sz="4" w:space="0" w:color="auto"/>
            </w:tcBorders>
            <w:shd w:val="clear" w:color="auto" w:fill="auto"/>
            <w:vAlign w:val="center"/>
            <w:hideMark/>
          </w:tcPr>
          <w:p w14:paraId="794E0264"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w:t>
            </w:r>
          </w:p>
        </w:tc>
        <w:tc>
          <w:tcPr>
            <w:tcW w:w="601" w:type="pct"/>
            <w:tcBorders>
              <w:top w:val="nil"/>
              <w:left w:val="nil"/>
              <w:bottom w:val="single" w:sz="4" w:space="0" w:color="auto"/>
              <w:right w:val="single" w:sz="4" w:space="0" w:color="auto"/>
            </w:tcBorders>
            <w:shd w:val="clear" w:color="auto" w:fill="auto"/>
            <w:vAlign w:val="center"/>
            <w:hideMark/>
          </w:tcPr>
          <w:p w14:paraId="40BEA41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1,65</w:t>
            </w:r>
          </w:p>
        </w:tc>
      </w:tr>
      <w:tr w:rsidR="00C33FF0" w:rsidRPr="00C33FF0" w14:paraId="2D8A6445"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825646C"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C33FF0" w:rsidRPr="00C33FF0" w14:paraId="68C35D4B"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356729"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4431F7" w:rsidRPr="00C33FF0" w14:paraId="6C45E137" w14:textId="77777777" w:rsidTr="004431F7">
        <w:trPr>
          <w:trHeight w:val="20"/>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29DEF87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018" w:type="pct"/>
            <w:tcBorders>
              <w:top w:val="nil"/>
              <w:left w:val="nil"/>
              <w:bottom w:val="single" w:sz="4" w:space="0" w:color="auto"/>
              <w:right w:val="single" w:sz="4" w:space="0" w:color="auto"/>
            </w:tcBorders>
            <w:shd w:val="clear" w:color="auto" w:fill="auto"/>
            <w:vAlign w:val="center"/>
            <w:hideMark/>
          </w:tcPr>
          <w:p w14:paraId="69EDB3A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810" w:type="pct"/>
            <w:tcBorders>
              <w:top w:val="nil"/>
              <w:left w:val="nil"/>
              <w:bottom w:val="single" w:sz="4" w:space="0" w:color="auto"/>
              <w:right w:val="single" w:sz="4" w:space="0" w:color="auto"/>
            </w:tcBorders>
            <w:shd w:val="clear" w:color="auto" w:fill="auto"/>
            <w:vAlign w:val="center"/>
            <w:hideMark/>
          </w:tcPr>
          <w:p w14:paraId="5F112A9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w:t>
            </w:r>
          </w:p>
        </w:tc>
        <w:tc>
          <w:tcPr>
            <w:tcW w:w="805" w:type="pct"/>
            <w:tcBorders>
              <w:top w:val="nil"/>
              <w:left w:val="nil"/>
              <w:bottom w:val="single" w:sz="4" w:space="0" w:color="auto"/>
              <w:right w:val="single" w:sz="4" w:space="0" w:color="auto"/>
            </w:tcBorders>
            <w:shd w:val="clear" w:color="auto" w:fill="auto"/>
            <w:vAlign w:val="center"/>
            <w:hideMark/>
          </w:tcPr>
          <w:p w14:paraId="309C9DE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790" w:type="pct"/>
            <w:tcBorders>
              <w:top w:val="nil"/>
              <w:left w:val="nil"/>
              <w:bottom w:val="single" w:sz="4" w:space="0" w:color="auto"/>
              <w:right w:val="single" w:sz="4" w:space="0" w:color="auto"/>
            </w:tcBorders>
            <w:shd w:val="clear" w:color="auto" w:fill="auto"/>
            <w:vAlign w:val="center"/>
            <w:hideMark/>
          </w:tcPr>
          <w:p w14:paraId="0363859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w:t>
            </w:r>
          </w:p>
        </w:tc>
        <w:tc>
          <w:tcPr>
            <w:tcW w:w="721" w:type="pct"/>
            <w:tcBorders>
              <w:top w:val="nil"/>
              <w:left w:val="nil"/>
              <w:bottom w:val="single" w:sz="4" w:space="0" w:color="auto"/>
              <w:right w:val="single" w:sz="4" w:space="0" w:color="auto"/>
            </w:tcBorders>
            <w:shd w:val="clear" w:color="auto" w:fill="auto"/>
            <w:vAlign w:val="center"/>
            <w:hideMark/>
          </w:tcPr>
          <w:p w14:paraId="1C0881F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w:t>
            </w:r>
          </w:p>
        </w:tc>
        <w:tc>
          <w:tcPr>
            <w:tcW w:w="601" w:type="pct"/>
            <w:tcBorders>
              <w:top w:val="nil"/>
              <w:left w:val="nil"/>
              <w:bottom w:val="single" w:sz="4" w:space="0" w:color="auto"/>
              <w:right w:val="single" w:sz="4" w:space="0" w:color="auto"/>
            </w:tcBorders>
            <w:shd w:val="clear" w:color="auto" w:fill="auto"/>
            <w:vAlign w:val="center"/>
            <w:hideMark/>
          </w:tcPr>
          <w:p w14:paraId="0D6EBC9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w:t>
            </w:r>
          </w:p>
        </w:tc>
      </w:tr>
    </w:tbl>
    <w:p w14:paraId="1122ADE4" w14:textId="335610DE" w:rsidR="004431F7" w:rsidRPr="00C33FF0" w:rsidRDefault="004431F7" w:rsidP="004431F7">
      <w:pPr>
        <w:spacing w:after="0" w:line="240" w:lineRule="auto"/>
        <w:jc w:val="both"/>
      </w:pPr>
    </w:p>
    <w:p w14:paraId="3EAF10A0" w14:textId="50B109CD" w:rsidR="004431F7" w:rsidRPr="00C33FF0" w:rsidRDefault="004431F7" w:rsidP="004431F7">
      <w:pPr>
        <w:spacing w:after="0" w:line="240" w:lineRule="auto"/>
        <w:jc w:val="both"/>
        <w:rPr>
          <w:rStyle w:val="ac"/>
        </w:rPr>
      </w:pPr>
      <w:bookmarkStart w:id="35" w:name="_Toc15242726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6</w:t>
      </w:r>
      <w:r w:rsidR="00777A87" w:rsidRPr="00C33FF0">
        <w:rPr>
          <w:noProof/>
        </w:rPr>
        <w:fldChar w:fldCharType="end"/>
      </w:r>
      <w:r w:rsidRPr="00C33FF0">
        <w:t xml:space="preserve"> –Установленная тепловая мощность, ограничения тепловой мощности, располагаемая тепловая мощность котельной ООО «</w:t>
      </w:r>
      <w:r w:rsidRPr="00C33FF0">
        <w:rPr>
          <w:rFonts w:eastAsia="Times New Roman"/>
          <w:lang w:eastAsia="ru-RU"/>
        </w:rPr>
        <w:t>Инвест-Аудит</w:t>
      </w:r>
      <w:r w:rsidRPr="00C33FF0">
        <w:t>», Гкал/ч</w:t>
      </w:r>
      <w:bookmarkEnd w:id="35"/>
    </w:p>
    <w:tbl>
      <w:tblPr>
        <w:tblW w:w="5000" w:type="pct"/>
        <w:tblLook w:val="04A0" w:firstRow="1" w:lastRow="0" w:firstColumn="1" w:lastColumn="0" w:noHBand="0" w:noVBand="1"/>
      </w:tblPr>
      <w:tblGrid>
        <w:gridCol w:w="505"/>
        <w:gridCol w:w="1194"/>
        <w:gridCol w:w="1689"/>
        <w:gridCol w:w="1692"/>
        <w:gridCol w:w="1648"/>
        <w:gridCol w:w="1594"/>
        <w:gridCol w:w="1305"/>
      </w:tblGrid>
      <w:tr w:rsidR="00C33FF0" w:rsidRPr="00C33FF0" w14:paraId="64BBF10D" w14:textId="77777777" w:rsidTr="004431F7">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DAA6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561F414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877" w:type="pct"/>
            <w:tcBorders>
              <w:top w:val="single" w:sz="4" w:space="0" w:color="auto"/>
              <w:left w:val="nil"/>
              <w:bottom w:val="single" w:sz="4" w:space="0" w:color="auto"/>
              <w:right w:val="single" w:sz="4" w:space="0" w:color="auto"/>
            </w:tcBorders>
            <w:shd w:val="clear" w:color="auto" w:fill="auto"/>
            <w:vAlign w:val="center"/>
            <w:hideMark/>
          </w:tcPr>
          <w:p w14:paraId="0818376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879" w:type="pct"/>
            <w:tcBorders>
              <w:top w:val="single" w:sz="4" w:space="0" w:color="auto"/>
              <w:left w:val="nil"/>
              <w:bottom w:val="single" w:sz="4" w:space="0" w:color="auto"/>
              <w:right w:val="single" w:sz="4" w:space="0" w:color="auto"/>
            </w:tcBorders>
            <w:shd w:val="clear" w:color="auto" w:fill="auto"/>
            <w:vAlign w:val="center"/>
            <w:hideMark/>
          </w:tcPr>
          <w:p w14:paraId="241258DD"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Ограничения установленной мощности, Гкал/ч</w:t>
            </w:r>
          </w:p>
        </w:tc>
        <w:tc>
          <w:tcPr>
            <w:tcW w:w="856" w:type="pct"/>
            <w:tcBorders>
              <w:top w:val="single" w:sz="4" w:space="0" w:color="auto"/>
              <w:left w:val="nil"/>
              <w:bottom w:val="single" w:sz="4" w:space="0" w:color="auto"/>
              <w:right w:val="single" w:sz="4" w:space="0" w:color="auto"/>
            </w:tcBorders>
            <w:shd w:val="clear" w:color="auto" w:fill="auto"/>
            <w:vAlign w:val="center"/>
            <w:hideMark/>
          </w:tcPr>
          <w:p w14:paraId="6EE7E61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Располагаемая мощность котельной, Гкал/ч</w:t>
            </w:r>
          </w:p>
        </w:tc>
        <w:tc>
          <w:tcPr>
            <w:tcW w:w="828" w:type="pct"/>
            <w:tcBorders>
              <w:top w:val="single" w:sz="4" w:space="0" w:color="auto"/>
              <w:left w:val="nil"/>
              <w:bottom w:val="single" w:sz="4" w:space="0" w:color="auto"/>
              <w:right w:val="single" w:sz="4" w:space="0" w:color="auto"/>
            </w:tcBorders>
            <w:shd w:val="clear" w:color="auto" w:fill="auto"/>
            <w:vAlign w:val="center"/>
            <w:hideMark/>
          </w:tcPr>
          <w:p w14:paraId="51729EA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мощности на собственные нужды, Гкал/ч</w:t>
            </w:r>
          </w:p>
        </w:tc>
        <w:tc>
          <w:tcPr>
            <w:tcW w:w="678" w:type="pct"/>
            <w:tcBorders>
              <w:top w:val="single" w:sz="4" w:space="0" w:color="auto"/>
              <w:left w:val="nil"/>
              <w:bottom w:val="single" w:sz="4" w:space="0" w:color="auto"/>
              <w:right w:val="single" w:sz="4" w:space="0" w:color="auto"/>
            </w:tcBorders>
            <w:shd w:val="clear" w:color="auto" w:fill="auto"/>
            <w:vAlign w:val="center"/>
            <w:hideMark/>
          </w:tcPr>
          <w:p w14:paraId="353C48A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Тепловая мощность котельной нетто, Гкал/ч</w:t>
            </w:r>
          </w:p>
        </w:tc>
      </w:tr>
      <w:tr w:rsidR="00C33FF0" w:rsidRPr="00C33FF0" w14:paraId="4EA5BD2A"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91B7D61"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C33FF0" w:rsidRPr="00C33FF0" w14:paraId="6BDC3C55"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56E6AC"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B94B5C" w:rsidRPr="00C33FF0" w14:paraId="41CBCDE1" w14:textId="77777777" w:rsidTr="004431F7">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B037FA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620" w:type="pct"/>
            <w:tcBorders>
              <w:top w:val="nil"/>
              <w:left w:val="nil"/>
              <w:bottom w:val="single" w:sz="4" w:space="0" w:color="auto"/>
              <w:right w:val="single" w:sz="4" w:space="0" w:color="auto"/>
            </w:tcBorders>
            <w:shd w:val="clear" w:color="auto" w:fill="auto"/>
            <w:vAlign w:val="center"/>
            <w:hideMark/>
          </w:tcPr>
          <w:p w14:paraId="50448CA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877" w:type="pct"/>
            <w:tcBorders>
              <w:top w:val="nil"/>
              <w:left w:val="nil"/>
              <w:bottom w:val="single" w:sz="4" w:space="0" w:color="auto"/>
              <w:right w:val="single" w:sz="4" w:space="0" w:color="auto"/>
            </w:tcBorders>
            <w:shd w:val="clear" w:color="auto" w:fill="auto"/>
            <w:vAlign w:val="center"/>
            <w:hideMark/>
          </w:tcPr>
          <w:p w14:paraId="70D57115"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6,880</w:t>
            </w:r>
          </w:p>
        </w:tc>
        <w:tc>
          <w:tcPr>
            <w:tcW w:w="879" w:type="pct"/>
            <w:tcBorders>
              <w:top w:val="nil"/>
              <w:left w:val="nil"/>
              <w:bottom w:val="single" w:sz="4" w:space="0" w:color="auto"/>
              <w:right w:val="single" w:sz="4" w:space="0" w:color="auto"/>
            </w:tcBorders>
            <w:shd w:val="clear" w:color="auto" w:fill="auto"/>
            <w:vAlign w:val="center"/>
            <w:hideMark/>
          </w:tcPr>
          <w:p w14:paraId="47602139"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0,000</w:t>
            </w:r>
          </w:p>
        </w:tc>
        <w:tc>
          <w:tcPr>
            <w:tcW w:w="856" w:type="pct"/>
            <w:tcBorders>
              <w:top w:val="nil"/>
              <w:left w:val="nil"/>
              <w:bottom w:val="single" w:sz="4" w:space="0" w:color="auto"/>
              <w:right w:val="single" w:sz="4" w:space="0" w:color="auto"/>
            </w:tcBorders>
            <w:shd w:val="clear" w:color="auto" w:fill="auto"/>
            <w:vAlign w:val="center"/>
            <w:hideMark/>
          </w:tcPr>
          <w:p w14:paraId="4DE7657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6,880</w:t>
            </w:r>
          </w:p>
        </w:tc>
        <w:tc>
          <w:tcPr>
            <w:tcW w:w="828" w:type="pct"/>
            <w:tcBorders>
              <w:top w:val="nil"/>
              <w:left w:val="nil"/>
              <w:bottom w:val="single" w:sz="4" w:space="0" w:color="auto"/>
              <w:right w:val="single" w:sz="4" w:space="0" w:color="auto"/>
            </w:tcBorders>
            <w:shd w:val="clear" w:color="auto" w:fill="auto"/>
            <w:vAlign w:val="center"/>
            <w:hideMark/>
          </w:tcPr>
          <w:p w14:paraId="412B82CE" w14:textId="1D5DF09D" w:rsidR="004431F7" w:rsidRPr="00C33FF0" w:rsidRDefault="004431F7" w:rsidP="00B94B5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r w:rsidR="00B94B5C" w:rsidRPr="00C33FF0">
              <w:rPr>
                <w:rFonts w:eastAsia="Times New Roman" w:cs="Times New Roman"/>
                <w:sz w:val="20"/>
                <w:szCs w:val="20"/>
                <w:lang w:eastAsia="ru-RU"/>
              </w:rPr>
              <w:t>4</w:t>
            </w:r>
          </w:p>
        </w:tc>
        <w:tc>
          <w:tcPr>
            <w:tcW w:w="678" w:type="pct"/>
            <w:tcBorders>
              <w:top w:val="nil"/>
              <w:left w:val="nil"/>
              <w:bottom w:val="single" w:sz="4" w:space="0" w:color="auto"/>
              <w:right w:val="single" w:sz="4" w:space="0" w:color="auto"/>
            </w:tcBorders>
            <w:shd w:val="clear" w:color="auto" w:fill="auto"/>
            <w:vAlign w:val="center"/>
            <w:hideMark/>
          </w:tcPr>
          <w:p w14:paraId="3D46021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6,868</w:t>
            </w:r>
          </w:p>
        </w:tc>
      </w:tr>
    </w:tbl>
    <w:p w14:paraId="15663335" w14:textId="03981333" w:rsidR="004431F7" w:rsidRPr="00C33FF0" w:rsidRDefault="004431F7" w:rsidP="004431F7">
      <w:pPr>
        <w:spacing w:after="0" w:line="240" w:lineRule="auto"/>
        <w:jc w:val="both"/>
        <w:rPr>
          <w:rStyle w:val="ac"/>
        </w:rPr>
      </w:pPr>
    </w:p>
    <w:p w14:paraId="7C253CC1" w14:textId="6DB50671" w:rsidR="004431F7" w:rsidRPr="00C33FF0" w:rsidRDefault="004431F7" w:rsidP="004431F7">
      <w:pPr>
        <w:spacing w:after="0" w:line="240" w:lineRule="auto"/>
        <w:jc w:val="both"/>
        <w:rPr>
          <w:rStyle w:val="ac"/>
        </w:rPr>
      </w:pPr>
    </w:p>
    <w:p w14:paraId="54C51E60" w14:textId="1B8E8DC4" w:rsidR="004431F7" w:rsidRPr="00C33FF0" w:rsidRDefault="004431F7" w:rsidP="004431F7">
      <w:pPr>
        <w:spacing w:after="0" w:line="240" w:lineRule="auto"/>
        <w:jc w:val="both"/>
        <w:rPr>
          <w:rStyle w:val="ac"/>
        </w:rPr>
      </w:pPr>
    </w:p>
    <w:p w14:paraId="46E15079" w14:textId="6D78063E" w:rsidR="004431F7" w:rsidRPr="00C33FF0" w:rsidRDefault="004431F7" w:rsidP="004431F7">
      <w:pPr>
        <w:spacing w:after="0" w:line="240" w:lineRule="auto"/>
        <w:jc w:val="both"/>
        <w:rPr>
          <w:rStyle w:val="ac"/>
        </w:rPr>
      </w:pPr>
    </w:p>
    <w:p w14:paraId="30946865" w14:textId="77777777" w:rsidR="004431F7" w:rsidRPr="00C33FF0" w:rsidRDefault="004431F7" w:rsidP="004431F7">
      <w:pPr>
        <w:spacing w:after="0" w:line="240" w:lineRule="auto"/>
        <w:jc w:val="both"/>
        <w:rPr>
          <w:rStyle w:val="ac"/>
        </w:rPr>
      </w:pPr>
    </w:p>
    <w:p w14:paraId="36D34E95" w14:textId="191BC1FE" w:rsidR="004431F7" w:rsidRPr="00C33FF0" w:rsidRDefault="004431F7" w:rsidP="004431F7">
      <w:pPr>
        <w:spacing w:after="0" w:line="240" w:lineRule="auto"/>
        <w:jc w:val="both"/>
        <w:rPr>
          <w:rStyle w:val="ac"/>
        </w:rPr>
      </w:pPr>
      <w:bookmarkStart w:id="36" w:name="_Toc152427270"/>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7</w:t>
      </w:r>
      <w:r w:rsidR="00777A87" w:rsidRPr="00C33FF0">
        <w:rPr>
          <w:noProof/>
        </w:rPr>
        <w:fldChar w:fldCharType="end"/>
      </w:r>
      <w:r w:rsidRPr="00C33FF0">
        <w:t xml:space="preserve"> –Установленная тепловая мощность, ограничения тепловой мощности, располагаемая тепловая мощность котельной ООО «</w:t>
      </w:r>
      <w:r w:rsidRPr="00C33FF0">
        <w:rPr>
          <w:rFonts w:eastAsia="Times New Roman"/>
          <w:lang w:eastAsia="ru-RU"/>
        </w:rPr>
        <w:t>РЭНСОМ</w:t>
      </w:r>
      <w:r w:rsidRPr="00C33FF0">
        <w:t>», Гкал/ч</w:t>
      </w:r>
      <w:bookmarkEnd w:id="36"/>
    </w:p>
    <w:tbl>
      <w:tblPr>
        <w:tblW w:w="5000" w:type="pct"/>
        <w:tblLook w:val="04A0" w:firstRow="1" w:lastRow="0" w:firstColumn="1" w:lastColumn="0" w:noHBand="0" w:noVBand="1"/>
      </w:tblPr>
      <w:tblGrid>
        <w:gridCol w:w="498"/>
        <w:gridCol w:w="1417"/>
        <w:gridCol w:w="1652"/>
        <w:gridCol w:w="1652"/>
        <w:gridCol w:w="1612"/>
        <w:gridCol w:w="1535"/>
        <w:gridCol w:w="1261"/>
      </w:tblGrid>
      <w:tr w:rsidR="00C33FF0" w:rsidRPr="00C33FF0" w14:paraId="0DE48DA9" w14:textId="77777777" w:rsidTr="004431F7">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A885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6ECC4B4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2E70404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235DBB4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shd w:val="clear" w:color="auto" w:fill="auto"/>
            <w:vAlign w:val="center"/>
            <w:hideMark/>
          </w:tcPr>
          <w:p w14:paraId="5DE67F7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shd w:val="clear" w:color="auto" w:fill="auto"/>
            <w:vAlign w:val="center"/>
            <w:hideMark/>
          </w:tcPr>
          <w:p w14:paraId="6EB3D40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мощности на собственные нужды, Гкал/ч</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03DB44A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Тепловая мощность котельной нетто, Гкал/ч</w:t>
            </w:r>
          </w:p>
        </w:tc>
      </w:tr>
      <w:tr w:rsidR="00C33FF0" w:rsidRPr="00C33FF0" w14:paraId="77D5187F"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41B5694"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04BBA066"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9AAD6"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4431F7" w:rsidRPr="00C33FF0" w14:paraId="6677AAB6" w14:textId="77777777" w:rsidTr="004431F7">
        <w:trPr>
          <w:trHeight w:val="2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2D051590"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36" w:type="pct"/>
            <w:tcBorders>
              <w:top w:val="nil"/>
              <w:left w:val="nil"/>
              <w:bottom w:val="single" w:sz="4" w:space="0" w:color="auto"/>
              <w:right w:val="single" w:sz="4" w:space="0" w:color="auto"/>
            </w:tcBorders>
            <w:shd w:val="clear" w:color="auto" w:fill="auto"/>
            <w:vAlign w:val="center"/>
            <w:hideMark/>
          </w:tcPr>
          <w:p w14:paraId="37190B1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858" w:type="pct"/>
            <w:tcBorders>
              <w:top w:val="nil"/>
              <w:left w:val="nil"/>
              <w:bottom w:val="single" w:sz="4" w:space="0" w:color="auto"/>
              <w:right w:val="single" w:sz="4" w:space="0" w:color="auto"/>
            </w:tcBorders>
            <w:shd w:val="clear" w:color="auto" w:fill="auto"/>
            <w:vAlign w:val="center"/>
            <w:hideMark/>
          </w:tcPr>
          <w:p w14:paraId="56CBE3D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286,40</w:t>
            </w:r>
          </w:p>
        </w:tc>
        <w:tc>
          <w:tcPr>
            <w:tcW w:w="858" w:type="pct"/>
            <w:tcBorders>
              <w:top w:val="nil"/>
              <w:left w:val="nil"/>
              <w:bottom w:val="single" w:sz="4" w:space="0" w:color="auto"/>
              <w:right w:val="single" w:sz="4" w:space="0" w:color="auto"/>
            </w:tcBorders>
            <w:shd w:val="clear" w:color="auto" w:fill="auto"/>
            <w:vAlign w:val="center"/>
            <w:hideMark/>
          </w:tcPr>
          <w:p w14:paraId="66EFE76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17,70</w:t>
            </w:r>
          </w:p>
        </w:tc>
        <w:tc>
          <w:tcPr>
            <w:tcW w:w="837" w:type="pct"/>
            <w:tcBorders>
              <w:top w:val="nil"/>
              <w:left w:val="nil"/>
              <w:bottom w:val="single" w:sz="4" w:space="0" w:color="auto"/>
              <w:right w:val="single" w:sz="4" w:space="0" w:color="auto"/>
            </w:tcBorders>
            <w:shd w:val="clear" w:color="auto" w:fill="auto"/>
            <w:vAlign w:val="center"/>
            <w:hideMark/>
          </w:tcPr>
          <w:p w14:paraId="1C8D146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268,70</w:t>
            </w:r>
          </w:p>
        </w:tc>
        <w:tc>
          <w:tcPr>
            <w:tcW w:w="797" w:type="pct"/>
            <w:tcBorders>
              <w:top w:val="nil"/>
              <w:left w:val="nil"/>
              <w:bottom w:val="single" w:sz="4" w:space="0" w:color="auto"/>
              <w:right w:val="single" w:sz="4" w:space="0" w:color="auto"/>
            </w:tcBorders>
            <w:shd w:val="clear" w:color="auto" w:fill="auto"/>
            <w:vAlign w:val="center"/>
            <w:hideMark/>
          </w:tcPr>
          <w:p w14:paraId="6B54F09C"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0,76</w:t>
            </w:r>
          </w:p>
        </w:tc>
        <w:tc>
          <w:tcPr>
            <w:tcW w:w="656" w:type="pct"/>
            <w:tcBorders>
              <w:top w:val="nil"/>
              <w:left w:val="nil"/>
              <w:bottom w:val="single" w:sz="4" w:space="0" w:color="auto"/>
              <w:right w:val="single" w:sz="4" w:space="0" w:color="auto"/>
            </w:tcBorders>
            <w:shd w:val="clear" w:color="auto" w:fill="auto"/>
            <w:vAlign w:val="center"/>
            <w:hideMark/>
          </w:tcPr>
          <w:p w14:paraId="349F832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267,94</w:t>
            </w:r>
          </w:p>
        </w:tc>
      </w:tr>
    </w:tbl>
    <w:p w14:paraId="35A41B66" w14:textId="0D0FEBBC" w:rsidR="004431F7" w:rsidRPr="00C33FF0" w:rsidRDefault="004431F7" w:rsidP="004431F7">
      <w:pPr>
        <w:spacing w:after="0" w:line="240" w:lineRule="auto"/>
        <w:jc w:val="both"/>
        <w:rPr>
          <w:rStyle w:val="ac"/>
        </w:rPr>
      </w:pPr>
    </w:p>
    <w:p w14:paraId="670331B2" w14:textId="7479987E" w:rsidR="004431F7" w:rsidRPr="00C33FF0" w:rsidRDefault="004431F7" w:rsidP="004431F7">
      <w:pPr>
        <w:spacing w:after="0" w:line="240" w:lineRule="auto"/>
        <w:jc w:val="both"/>
        <w:rPr>
          <w:rStyle w:val="ac"/>
        </w:rPr>
      </w:pPr>
      <w:bookmarkStart w:id="37" w:name="_Ref151828321"/>
      <w:bookmarkStart w:id="38" w:name="_Toc152427271"/>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8</w:t>
      </w:r>
      <w:r w:rsidR="00777A87" w:rsidRPr="00C33FF0">
        <w:rPr>
          <w:noProof/>
        </w:rPr>
        <w:fldChar w:fldCharType="end"/>
      </w:r>
      <w:bookmarkEnd w:id="37"/>
      <w:r w:rsidRPr="00C33FF0">
        <w:t xml:space="preserve"> –</w:t>
      </w:r>
      <w:r w:rsidR="00C0539B" w:rsidRPr="00C33FF0">
        <w:t xml:space="preserve"> </w:t>
      </w:r>
      <w:r w:rsidRPr="00C33FF0">
        <w:t>Установленная тепловая мощность, ограничения тепловой мощности, располагаемая тепловая мощность котельной МУП «</w:t>
      </w:r>
      <w:r w:rsidRPr="00C33FF0">
        <w:rPr>
          <w:rFonts w:eastAsia="Times New Roman"/>
          <w:lang w:eastAsia="ru-RU"/>
        </w:rPr>
        <w:t>Теплосервис</w:t>
      </w:r>
      <w:r w:rsidRPr="00C33FF0">
        <w:t>», Гкал/ч</w:t>
      </w:r>
      <w:bookmarkEnd w:id="38"/>
    </w:p>
    <w:tbl>
      <w:tblPr>
        <w:tblW w:w="5000" w:type="pct"/>
        <w:tblLook w:val="04A0" w:firstRow="1" w:lastRow="0" w:firstColumn="1" w:lastColumn="0" w:noHBand="0" w:noVBand="1"/>
      </w:tblPr>
      <w:tblGrid>
        <w:gridCol w:w="498"/>
        <w:gridCol w:w="1417"/>
        <w:gridCol w:w="1652"/>
        <w:gridCol w:w="1652"/>
        <w:gridCol w:w="1612"/>
        <w:gridCol w:w="1535"/>
        <w:gridCol w:w="1261"/>
      </w:tblGrid>
      <w:tr w:rsidR="00C33FF0" w:rsidRPr="00C33FF0" w14:paraId="7D90470E" w14:textId="77777777" w:rsidTr="004431F7">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96741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26F0B54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7B674898"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4458F8D3"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shd w:val="clear" w:color="auto" w:fill="auto"/>
            <w:vAlign w:val="center"/>
            <w:hideMark/>
          </w:tcPr>
          <w:p w14:paraId="244E93CA"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shd w:val="clear" w:color="auto" w:fill="auto"/>
            <w:vAlign w:val="center"/>
            <w:hideMark/>
          </w:tcPr>
          <w:p w14:paraId="75887DC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мощности на собственные нужды, Гкал/ч</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104D38FF"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Тепловая мощность котельной нетто, Гкал/ч</w:t>
            </w:r>
          </w:p>
        </w:tc>
      </w:tr>
      <w:tr w:rsidR="00C33FF0" w:rsidRPr="00C33FF0" w14:paraId="3FB22B6D"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302DBAC"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6D4B79BA" w14:textId="77777777" w:rsidTr="004431F7">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38DB8D" w14:textId="77777777" w:rsidR="004431F7" w:rsidRPr="00C33FF0" w:rsidRDefault="004431F7" w:rsidP="004431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4431F7" w:rsidRPr="00C33FF0" w14:paraId="177E6890" w14:textId="77777777" w:rsidTr="004431F7">
        <w:trPr>
          <w:trHeight w:val="2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0389B5AE"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36" w:type="pct"/>
            <w:tcBorders>
              <w:top w:val="nil"/>
              <w:left w:val="nil"/>
              <w:bottom w:val="single" w:sz="4" w:space="0" w:color="auto"/>
              <w:right w:val="single" w:sz="4" w:space="0" w:color="auto"/>
            </w:tcBorders>
            <w:shd w:val="clear" w:color="auto" w:fill="auto"/>
            <w:vAlign w:val="center"/>
            <w:hideMark/>
          </w:tcPr>
          <w:p w14:paraId="550B9745" w14:textId="2E14AA6F"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мкр. </w:t>
            </w:r>
            <w:r w:rsidR="0056730B" w:rsidRPr="00C33FF0">
              <w:rPr>
                <w:rFonts w:eastAsia="Times New Roman" w:cs="Times New Roman"/>
                <w:sz w:val="20"/>
                <w:szCs w:val="20"/>
                <w:lang w:eastAsia="ru-RU"/>
              </w:rPr>
              <w:t>Чкаловский, 62</w:t>
            </w:r>
          </w:p>
        </w:tc>
        <w:tc>
          <w:tcPr>
            <w:tcW w:w="858" w:type="pct"/>
            <w:tcBorders>
              <w:top w:val="nil"/>
              <w:left w:val="nil"/>
              <w:bottom w:val="single" w:sz="4" w:space="0" w:color="auto"/>
              <w:right w:val="single" w:sz="4" w:space="0" w:color="auto"/>
            </w:tcBorders>
            <w:shd w:val="clear" w:color="auto" w:fill="auto"/>
            <w:vAlign w:val="center"/>
            <w:hideMark/>
          </w:tcPr>
          <w:p w14:paraId="38B721B6"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16,77</w:t>
            </w:r>
          </w:p>
        </w:tc>
        <w:tc>
          <w:tcPr>
            <w:tcW w:w="858" w:type="pct"/>
            <w:tcBorders>
              <w:top w:val="nil"/>
              <w:left w:val="nil"/>
              <w:bottom w:val="single" w:sz="4" w:space="0" w:color="auto"/>
              <w:right w:val="single" w:sz="4" w:space="0" w:color="auto"/>
            </w:tcBorders>
            <w:shd w:val="clear" w:color="auto" w:fill="auto"/>
            <w:vAlign w:val="center"/>
            <w:hideMark/>
          </w:tcPr>
          <w:p w14:paraId="64950F51"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9,89</w:t>
            </w:r>
          </w:p>
        </w:tc>
        <w:tc>
          <w:tcPr>
            <w:tcW w:w="837" w:type="pct"/>
            <w:tcBorders>
              <w:top w:val="nil"/>
              <w:left w:val="nil"/>
              <w:bottom w:val="single" w:sz="4" w:space="0" w:color="auto"/>
              <w:right w:val="single" w:sz="4" w:space="0" w:color="auto"/>
            </w:tcBorders>
            <w:shd w:val="clear" w:color="auto" w:fill="auto"/>
            <w:vAlign w:val="center"/>
            <w:hideMark/>
          </w:tcPr>
          <w:p w14:paraId="45798C37"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c>
          <w:tcPr>
            <w:tcW w:w="797" w:type="pct"/>
            <w:tcBorders>
              <w:top w:val="nil"/>
              <w:left w:val="nil"/>
              <w:bottom w:val="single" w:sz="4" w:space="0" w:color="auto"/>
              <w:right w:val="single" w:sz="4" w:space="0" w:color="auto"/>
            </w:tcBorders>
            <w:shd w:val="clear" w:color="auto" w:fill="auto"/>
            <w:vAlign w:val="center"/>
            <w:hideMark/>
          </w:tcPr>
          <w:p w14:paraId="6304E222"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656" w:type="pct"/>
            <w:tcBorders>
              <w:top w:val="nil"/>
              <w:left w:val="nil"/>
              <w:bottom w:val="single" w:sz="4" w:space="0" w:color="auto"/>
              <w:right w:val="single" w:sz="4" w:space="0" w:color="auto"/>
            </w:tcBorders>
            <w:shd w:val="clear" w:color="auto" w:fill="auto"/>
            <w:vAlign w:val="center"/>
            <w:hideMark/>
          </w:tcPr>
          <w:p w14:paraId="4D642F7B" w14:textId="77777777" w:rsidR="004431F7" w:rsidRPr="00C33FF0" w:rsidRDefault="004431F7" w:rsidP="004431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r>
    </w:tbl>
    <w:p w14:paraId="2240EA97" w14:textId="77777777" w:rsidR="004431F7" w:rsidRPr="00C33FF0" w:rsidRDefault="004431F7" w:rsidP="00E62BDD">
      <w:pPr>
        <w:spacing w:after="0" w:line="240" w:lineRule="auto"/>
        <w:jc w:val="both"/>
        <w:rPr>
          <w:rStyle w:val="ac"/>
        </w:rPr>
      </w:pPr>
    </w:p>
    <w:p w14:paraId="5F3DC9B3" w14:textId="5766C068" w:rsidR="003D63E3" w:rsidRPr="00C33FF0" w:rsidRDefault="003D63E3" w:rsidP="004431F7">
      <w:pPr>
        <w:pStyle w:val="3"/>
      </w:pPr>
      <w:bookmarkStart w:id="39" w:name="_Toc152427392"/>
      <w:r w:rsidRPr="00C33FF0">
        <w:t>Ограничения тепловой мощности и параметры располагаемой тепловой мощности</w:t>
      </w:r>
      <w:bookmarkEnd w:id="39"/>
      <w:r w:rsidRPr="00C33FF0">
        <w:t xml:space="preserve"> </w:t>
      </w:r>
    </w:p>
    <w:p w14:paraId="58E0CAD4" w14:textId="69444F7D" w:rsidR="00137C2C" w:rsidRPr="00C33FF0" w:rsidRDefault="00196868" w:rsidP="00A56F85">
      <w:pPr>
        <w:pStyle w:val="a5"/>
        <w:spacing w:after="0" w:line="240" w:lineRule="auto"/>
      </w:pPr>
      <w:r w:rsidRPr="00C33FF0">
        <w:t xml:space="preserve">Из таблиц </w:t>
      </w:r>
      <w:r w:rsidR="004431F7" w:rsidRPr="00C33FF0">
        <w:t>п.1.2.2</w:t>
      </w:r>
      <w:r w:rsidR="000D6C92" w:rsidRPr="00C33FF0">
        <w:t xml:space="preserve"> </w:t>
      </w:r>
      <w:r w:rsidRPr="00C33FF0">
        <w:t>следует, что часть котельного оборудования имеет ограничения</w:t>
      </w:r>
      <w:r w:rsidR="00F83AA8" w:rsidRPr="00C33FF0">
        <w:t xml:space="preserve"> </w:t>
      </w:r>
      <w:r w:rsidRPr="00C33FF0">
        <w:t>установленной тепловой мощности, связанные с реальными условиями</w:t>
      </w:r>
      <w:r w:rsidR="000D6C92" w:rsidRPr="00C33FF0">
        <w:t xml:space="preserve"> </w:t>
      </w:r>
      <w:r w:rsidRPr="00C33FF0">
        <w:t xml:space="preserve">эксплуатации и </w:t>
      </w:r>
      <w:r w:rsidR="000D6C92" w:rsidRPr="00C33FF0">
        <w:t xml:space="preserve">техническим </w:t>
      </w:r>
      <w:r w:rsidRPr="00C33FF0">
        <w:t xml:space="preserve">состоянием основного и вспомогательного оборудования. </w:t>
      </w:r>
    </w:p>
    <w:p w14:paraId="0BC5A9A7" w14:textId="77777777" w:rsidR="004431F7" w:rsidRPr="00C33FF0" w:rsidRDefault="004431F7" w:rsidP="00A56F85">
      <w:pPr>
        <w:pStyle w:val="a5"/>
        <w:spacing w:after="0" w:line="240" w:lineRule="auto"/>
      </w:pPr>
    </w:p>
    <w:p w14:paraId="367ABC89" w14:textId="035EE449" w:rsidR="00137C2C" w:rsidRPr="00C33FF0" w:rsidRDefault="00166228" w:rsidP="004431F7">
      <w:pPr>
        <w:pStyle w:val="3"/>
      </w:pPr>
      <w:r w:rsidRPr="00C33FF0">
        <w:t xml:space="preserve"> </w:t>
      </w:r>
      <w:bookmarkStart w:id="40" w:name="_Toc152427393"/>
      <w:r w:rsidR="000D6C92" w:rsidRPr="00C33FF0">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0"/>
    </w:p>
    <w:p w14:paraId="7A3B63BC" w14:textId="2F2EEAF0" w:rsidR="00F83AA8" w:rsidRPr="00C33FF0" w:rsidRDefault="005659CD" w:rsidP="00A56F85">
      <w:pPr>
        <w:pStyle w:val="a5"/>
        <w:spacing w:after="120" w:line="240" w:lineRule="auto"/>
        <w:rPr>
          <w:rStyle w:val="ac"/>
          <w:rFonts w:eastAsiaTheme="minorEastAsia" w:cstheme="minorBidi"/>
          <w:szCs w:val="22"/>
        </w:rPr>
      </w:pPr>
      <w:r w:rsidRPr="00C33FF0">
        <w:rPr>
          <w:rStyle w:val="ac"/>
        </w:rPr>
        <w:t>Величина годового потребления</w:t>
      </w:r>
      <w:r w:rsidR="00196868" w:rsidRPr="00C33FF0">
        <w:rPr>
          <w:rStyle w:val="ac"/>
        </w:rPr>
        <w:t xml:space="preserve"> </w:t>
      </w:r>
      <w:r w:rsidRPr="00C33FF0">
        <w:rPr>
          <w:rStyle w:val="ac"/>
        </w:rPr>
        <w:t xml:space="preserve">тепловой энергии </w:t>
      </w:r>
      <w:r w:rsidR="00196868" w:rsidRPr="00C33FF0">
        <w:rPr>
          <w:rStyle w:val="ac"/>
        </w:rPr>
        <w:t>на собственные нужды котельн</w:t>
      </w:r>
      <w:r w:rsidR="004431F7" w:rsidRPr="00C33FF0">
        <w:rPr>
          <w:rStyle w:val="ac"/>
        </w:rPr>
        <w:t>ых</w:t>
      </w:r>
      <w:r w:rsidR="00196868" w:rsidRPr="00C33FF0">
        <w:rPr>
          <w:rStyle w:val="ac"/>
        </w:rPr>
        <w:t xml:space="preserve"> за</w:t>
      </w:r>
      <w:r w:rsidR="00F83AA8" w:rsidRPr="00C33FF0">
        <w:rPr>
          <w:rStyle w:val="ac"/>
        </w:rPr>
        <w:t xml:space="preserve"> 20</w:t>
      </w:r>
      <w:r w:rsidR="00BF26A0" w:rsidRPr="00C33FF0">
        <w:rPr>
          <w:rStyle w:val="ac"/>
        </w:rPr>
        <w:t>2</w:t>
      </w:r>
      <w:r w:rsidR="004431F7" w:rsidRPr="00C33FF0">
        <w:rPr>
          <w:rStyle w:val="ac"/>
        </w:rPr>
        <w:t>2</w:t>
      </w:r>
      <w:r w:rsidR="00F83AA8" w:rsidRPr="00C33FF0">
        <w:rPr>
          <w:rStyle w:val="ac"/>
        </w:rPr>
        <w:t xml:space="preserve"> год представлен</w:t>
      </w:r>
      <w:r w:rsidRPr="00C33FF0">
        <w:rPr>
          <w:rStyle w:val="ac"/>
        </w:rPr>
        <w:t>а</w:t>
      </w:r>
      <w:r w:rsidR="00F83AA8" w:rsidRPr="00C33FF0">
        <w:rPr>
          <w:rStyle w:val="ac"/>
        </w:rPr>
        <w:t xml:space="preserve"> в таблиц</w:t>
      </w:r>
      <w:r w:rsidR="004431F7" w:rsidRPr="00C33FF0">
        <w:rPr>
          <w:rStyle w:val="ac"/>
        </w:rPr>
        <w:t xml:space="preserve">ах </w:t>
      </w:r>
      <w:r w:rsidR="00287240" w:rsidRPr="00C33FF0">
        <w:rPr>
          <w:rStyle w:val="ac"/>
        </w:rPr>
        <w:fldChar w:fldCharType="begin"/>
      </w:r>
      <w:r w:rsidR="00287240" w:rsidRPr="00C33FF0">
        <w:rPr>
          <w:rStyle w:val="ac"/>
        </w:rPr>
        <w:instrText xml:space="preserve"> REF _Ref151851846 \h  \* MERGEFORMAT </w:instrText>
      </w:r>
      <w:r w:rsidR="00287240" w:rsidRPr="00C33FF0">
        <w:rPr>
          <w:rStyle w:val="ac"/>
        </w:rPr>
      </w:r>
      <w:r w:rsidR="00287240" w:rsidRPr="00C33FF0">
        <w:rPr>
          <w:rStyle w:val="ac"/>
        </w:rPr>
        <w:fldChar w:fldCharType="separate"/>
      </w:r>
      <w:r w:rsidR="00573854" w:rsidRPr="00C33FF0">
        <w:rPr>
          <w:vanish/>
        </w:rPr>
        <w:t xml:space="preserve">Таблица </w:t>
      </w:r>
      <w:r w:rsidR="00573854" w:rsidRPr="00C33FF0">
        <w:rPr>
          <w:noProof/>
        </w:rPr>
        <w:t>9</w:t>
      </w:r>
      <w:r w:rsidR="00287240" w:rsidRPr="00C33FF0">
        <w:rPr>
          <w:rStyle w:val="ac"/>
        </w:rPr>
        <w:fldChar w:fldCharType="end"/>
      </w:r>
      <w:r w:rsidR="00287240" w:rsidRPr="00C33FF0">
        <w:rPr>
          <w:rStyle w:val="ac"/>
        </w:rPr>
        <w:t xml:space="preserve"> - </w:t>
      </w:r>
      <w:r w:rsidR="00287240" w:rsidRPr="00C33FF0">
        <w:rPr>
          <w:rStyle w:val="ac"/>
        </w:rPr>
        <w:fldChar w:fldCharType="begin"/>
      </w:r>
      <w:r w:rsidR="00287240" w:rsidRPr="00C33FF0">
        <w:rPr>
          <w:rStyle w:val="ac"/>
        </w:rPr>
        <w:instrText xml:space="preserve"> REF _Ref151851854 \h  \* MERGEFORMAT </w:instrText>
      </w:r>
      <w:r w:rsidR="00287240" w:rsidRPr="00C33FF0">
        <w:rPr>
          <w:rStyle w:val="ac"/>
        </w:rPr>
      </w:r>
      <w:r w:rsidR="00287240" w:rsidRPr="00C33FF0">
        <w:rPr>
          <w:rStyle w:val="ac"/>
        </w:rPr>
        <w:fldChar w:fldCharType="separate"/>
      </w:r>
      <w:r w:rsidR="00573854" w:rsidRPr="00C33FF0">
        <w:rPr>
          <w:vanish/>
        </w:rPr>
        <w:t xml:space="preserve">Таблица </w:t>
      </w:r>
      <w:r w:rsidR="00573854" w:rsidRPr="00C33FF0">
        <w:rPr>
          <w:noProof/>
        </w:rPr>
        <w:t>12</w:t>
      </w:r>
      <w:r w:rsidR="00287240" w:rsidRPr="00C33FF0">
        <w:rPr>
          <w:rStyle w:val="ac"/>
        </w:rPr>
        <w:fldChar w:fldCharType="end"/>
      </w:r>
      <w:r w:rsidR="007649E8" w:rsidRPr="00C33FF0">
        <w:rPr>
          <w:rStyle w:val="ac"/>
        </w:rPr>
        <w:t>.</w:t>
      </w:r>
    </w:p>
    <w:p w14:paraId="295D6549" w14:textId="71F6FF5C" w:rsidR="00B16390" w:rsidRPr="00C33FF0" w:rsidRDefault="00BB3C35" w:rsidP="00E62BDD">
      <w:pPr>
        <w:pStyle w:val="a5"/>
        <w:spacing w:after="0" w:line="240" w:lineRule="auto"/>
        <w:ind w:firstLine="0"/>
      </w:pPr>
      <w:bookmarkStart w:id="41" w:name="_Ref151851846"/>
      <w:bookmarkStart w:id="42" w:name="_Toc152427272"/>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9</w:t>
      </w:r>
      <w:r w:rsidR="00777A87" w:rsidRPr="00C33FF0">
        <w:rPr>
          <w:noProof/>
        </w:rPr>
        <w:fldChar w:fldCharType="end"/>
      </w:r>
      <w:bookmarkEnd w:id="41"/>
      <w:r w:rsidRPr="00C33FF0">
        <w:t xml:space="preserve"> – </w:t>
      </w:r>
      <w:r w:rsidR="005659CD" w:rsidRPr="00C33FF0">
        <w:t>Годовое потребление</w:t>
      </w:r>
      <w:r w:rsidR="00137C2C" w:rsidRPr="00C33FF0">
        <w:t xml:space="preserve"> тепловой энергии на собственные нужды </w:t>
      </w:r>
      <w:r w:rsidR="005659CD" w:rsidRPr="00C33FF0">
        <w:t>котельн</w:t>
      </w:r>
      <w:r w:rsidR="004431F7" w:rsidRPr="00C33FF0">
        <w:t>ых</w:t>
      </w:r>
      <w:r w:rsidR="005659CD" w:rsidRPr="00C33FF0">
        <w:t xml:space="preserve"> </w:t>
      </w:r>
      <w:r w:rsidR="00137C2C" w:rsidRPr="00C33FF0">
        <w:t>ООО «</w:t>
      </w:r>
      <w:r w:rsidR="004431F7" w:rsidRPr="00C33FF0">
        <w:rPr>
          <w:rFonts w:eastAsia="Times New Roman"/>
          <w:lang w:eastAsia="ru-RU"/>
        </w:rPr>
        <w:t>ГКС</w:t>
      </w:r>
      <w:r w:rsidR="00137C2C" w:rsidRPr="00C33FF0">
        <w:t xml:space="preserve">» в </w:t>
      </w:r>
      <w:r w:rsidR="0076325A" w:rsidRPr="00C33FF0">
        <w:t xml:space="preserve">базовом </w:t>
      </w:r>
      <w:r w:rsidR="00F83AA8" w:rsidRPr="00C33FF0">
        <w:t>2</w:t>
      </w:r>
      <w:r w:rsidR="00BF26A0" w:rsidRPr="00C33FF0">
        <w:t>02</w:t>
      </w:r>
      <w:r w:rsidR="00777A87" w:rsidRPr="00C33FF0">
        <w:t>3</w:t>
      </w:r>
      <w:r w:rsidR="00F83AA8" w:rsidRPr="00C33FF0">
        <w:t xml:space="preserve"> </w:t>
      </w:r>
      <w:r w:rsidR="00137C2C" w:rsidRPr="00C33FF0">
        <w:t>году</w:t>
      </w:r>
      <w:bookmarkEnd w:id="42"/>
    </w:p>
    <w:tbl>
      <w:tblPr>
        <w:tblW w:w="5000" w:type="pct"/>
        <w:tblLook w:val="04A0" w:firstRow="1" w:lastRow="0" w:firstColumn="1" w:lastColumn="0" w:noHBand="0" w:noVBand="1"/>
      </w:tblPr>
      <w:tblGrid>
        <w:gridCol w:w="501"/>
        <w:gridCol w:w="2043"/>
        <w:gridCol w:w="1852"/>
        <w:gridCol w:w="1502"/>
        <w:gridCol w:w="1486"/>
        <w:gridCol w:w="1234"/>
        <w:gridCol w:w="1009"/>
      </w:tblGrid>
      <w:tr w:rsidR="00C33FF0" w:rsidRPr="00C33FF0" w14:paraId="545CAE29" w14:textId="77777777" w:rsidTr="00B16390">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035EC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1061" w:type="pct"/>
            <w:tcBorders>
              <w:top w:val="single" w:sz="4" w:space="0" w:color="auto"/>
              <w:left w:val="nil"/>
              <w:bottom w:val="single" w:sz="4" w:space="0" w:color="auto"/>
              <w:right w:val="single" w:sz="4" w:space="0" w:color="auto"/>
            </w:tcBorders>
            <w:shd w:val="clear" w:color="auto" w:fill="auto"/>
            <w:vAlign w:val="center"/>
            <w:hideMark/>
          </w:tcPr>
          <w:p w14:paraId="3F591B5E" w14:textId="211E5E76"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962" w:type="pct"/>
            <w:tcBorders>
              <w:top w:val="single" w:sz="4" w:space="0" w:color="auto"/>
              <w:left w:val="nil"/>
              <w:bottom w:val="single" w:sz="4" w:space="0" w:color="auto"/>
              <w:right w:val="single" w:sz="4" w:space="0" w:color="auto"/>
            </w:tcBorders>
            <w:shd w:val="clear" w:color="auto" w:fill="auto"/>
            <w:vAlign w:val="center"/>
            <w:hideMark/>
          </w:tcPr>
          <w:p w14:paraId="587BBBD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780" w:type="pct"/>
            <w:tcBorders>
              <w:top w:val="single" w:sz="4" w:space="0" w:color="auto"/>
              <w:left w:val="nil"/>
              <w:bottom w:val="single" w:sz="4" w:space="0" w:color="auto"/>
              <w:right w:val="single" w:sz="4" w:space="0" w:color="auto"/>
            </w:tcBorders>
            <w:shd w:val="clear" w:color="auto" w:fill="auto"/>
            <w:vAlign w:val="center"/>
            <w:hideMark/>
          </w:tcPr>
          <w:p w14:paraId="1DE2070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энергии га собственные нужды, Гкал</w:t>
            </w:r>
          </w:p>
        </w:tc>
        <w:tc>
          <w:tcPr>
            <w:tcW w:w="772" w:type="pct"/>
            <w:tcBorders>
              <w:top w:val="single" w:sz="4" w:space="0" w:color="auto"/>
              <w:left w:val="nil"/>
              <w:bottom w:val="single" w:sz="4" w:space="0" w:color="auto"/>
              <w:right w:val="single" w:sz="4" w:space="0" w:color="auto"/>
            </w:tcBorders>
            <w:shd w:val="clear" w:color="auto" w:fill="auto"/>
            <w:vAlign w:val="center"/>
            <w:hideMark/>
          </w:tcPr>
          <w:p w14:paraId="0333EB1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Отпуск тепловой энергии с коллекторов котельной, Гкал</w:t>
            </w:r>
          </w:p>
        </w:tc>
        <w:tc>
          <w:tcPr>
            <w:tcW w:w="641" w:type="pct"/>
            <w:tcBorders>
              <w:top w:val="single" w:sz="4" w:space="0" w:color="auto"/>
              <w:left w:val="nil"/>
              <w:bottom w:val="single" w:sz="4" w:space="0" w:color="auto"/>
              <w:right w:val="single" w:sz="4" w:space="0" w:color="auto"/>
            </w:tcBorders>
            <w:shd w:val="clear" w:color="auto" w:fill="auto"/>
            <w:vAlign w:val="center"/>
            <w:hideMark/>
          </w:tcPr>
          <w:p w14:paraId="79CF760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Вид топлива</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26EFB0C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топлива, т.у.т</w:t>
            </w:r>
          </w:p>
        </w:tc>
      </w:tr>
      <w:tr w:rsidR="00C33FF0" w:rsidRPr="00C33FF0" w14:paraId="3D6588D3" w14:textId="77777777" w:rsidTr="00B16390">
        <w:trPr>
          <w:trHeight w:val="20"/>
        </w:trPr>
        <w:tc>
          <w:tcPr>
            <w:tcW w:w="5000" w:type="pct"/>
            <w:gridSpan w:val="7"/>
            <w:tcBorders>
              <w:top w:val="nil"/>
              <w:left w:val="single" w:sz="4" w:space="0" w:color="auto"/>
              <w:bottom w:val="single" w:sz="4" w:space="0" w:color="auto"/>
              <w:right w:val="single" w:sz="4" w:space="0" w:color="auto"/>
            </w:tcBorders>
            <w:shd w:val="clear" w:color="auto" w:fill="auto"/>
            <w:vAlign w:val="center"/>
            <w:hideMark/>
          </w:tcPr>
          <w:p w14:paraId="029230C4"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34629F88"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B3ED44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423B55DB"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468EE21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w:t>
            </w:r>
          </w:p>
        </w:tc>
        <w:tc>
          <w:tcPr>
            <w:tcW w:w="1061" w:type="pct"/>
            <w:tcBorders>
              <w:top w:val="nil"/>
              <w:left w:val="nil"/>
              <w:bottom w:val="single" w:sz="4" w:space="0" w:color="auto"/>
              <w:right w:val="single" w:sz="4" w:space="0" w:color="auto"/>
            </w:tcBorders>
            <w:shd w:val="clear" w:color="auto" w:fill="auto"/>
            <w:vAlign w:val="center"/>
            <w:hideMark/>
          </w:tcPr>
          <w:p w14:paraId="7283B92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962" w:type="pct"/>
            <w:tcBorders>
              <w:top w:val="nil"/>
              <w:left w:val="nil"/>
              <w:bottom w:val="single" w:sz="4" w:space="0" w:color="auto"/>
              <w:right w:val="single" w:sz="4" w:space="0" w:color="auto"/>
            </w:tcBorders>
            <w:shd w:val="clear" w:color="auto" w:fill="auto"/>
            <w:vAlign w:val="center"/>
            <w:hideMark/>
          </w:tcPr>
          <w:p w14:paraId="4264287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6033,33</w:t>
            </w:r>
          </w:p>
        </w:tc>
        <w:tc>
          <w:tcPr>
            <w:tcW w:w="780" w:type="pct"/>
            <w:tcBorders>
              <w:top w:val="nil"/>
              <w:left w:val="nil"/>
              <w:bottom w:val="single" w:sz="4" w:space="0" w:color="auto"/>
              <w:right w:val="single" w:sz="4" w:space="0" w:color="auto"/>
            </w:tcBorders>
            <w:shd w:val="clear" w:color="auto" w:fill="auto"/>
            <w:vAlign w:val="center"/>
            <w:hideMark/>
          </w:tcPr>
          <w:p w14:paraId="17709EA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205,33</w:t>
            </w:r>
          </w:p>
        </w:tc>
        <w:tc>
          <w:tcPr>
            <w:tcW w:w="772" w:type="pct"/>
            <w:tcBorders>
              <w:top w:val="nil"/>
              <w:left w:val="nil"/>
              <w:bottom w:val="single" w:sz="4" w:space="0" w:color="auto"/>
              <w:right w:val="single" w:sz="4" w:space="0" w:color="auto"/>
            </w:tcBorders>
            <w:shd w:val="clear" w:color="auto" w:fill="auto"/>
            <w:vAlign w:val="center"/>
            <w:hideMark/>
          </w:tcPr>
          <w:p w14:paraId="5683C64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5828,00</w:t>
            </w:r>
          </w:p>
        </w:tc>
        <w:tc>
          <w:tcPr>
            <w:tcW w:w="641" w:type="pct"/>
            <w:tcBorders>
              <w:top w:val="nil"/>
              <w:left w:val="nil"/>
              <w:bottom w:val="single" w:sz="4" w:space="0" w:color="auto"/>
              <w:right w:val="single" w:sz="4" w:space="0" w:color="auto"/>
            </w:tcBorders>
            <w:shd w:val="clear" w:color="auto" w:fill="auto"/>
            <w:vAlign w:val="center"/>
            <w:hideMark/>
          </w:tcPr>
          <w:p w14:paraId="1859BE6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45EA228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1126,49</w:t>
            </w:r>
          </w:p>
        </w:tc>
      </w:tr>
      <w:tr w:rsidR="00C33FF0" w:rsidRPr="00C33FF0" w14:paraId="07EC4E4B"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795990F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061" w:type="pct"/>
            <w:tcBorders>
              <w:top w:val="nil"/>
              <w:left w:val="nil"/>
              <w:bottom w:val="single" w:sz="4" w:space="0" w:color="auto"/>
              <w:right w:val="single" w:sz="4" w:space="0" w:color="auto"/>
            </w:tcBorders>
            <w:shd w:val="clear" w:color="auto" w:fill="auto"/>
            <w:vAlign w:val="center"/>
            <w:hideMark/>
          </w:tcPr>
          <w:p w14:paraId="7C1B4ED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962" w:type="pct"/>
            <w:tcBorders>
              <w:top w:val="nil"/>
              <w:left w:val="nil"/>
              <w:bottom w:val="single" w:sz="4" w:space="0" w:color="auto"/>
              <w:right w:val="single" w:sz="4" w:space="0" w:color="auto"/>
            </w:tcBorders>
            <w:shd w:val="clear" w:color="auto" w:fill="auto"/>
            <w:vAlign w:val="center"/>
            <w:hideMark/>
          </w:tcPr>
          <w:p w14:paraId="3EAC525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204,18</w:t>
            </w:r>
          </w:p>
        </w:tc>
        <w:tc>
          <w:tcPr>
            <w:tcW w:w="780" w:type="pct"/>
            <w:tcBorders>
              <w:top w:val="nil"/>
              <w:left w:val="nil"/>
              <w:bottom w:val="single" w:sz="4" w:space="0" w:color="auto"/>
              <w:right w:val="single" w:sz="4" w:space="0" w:color="auto"/>
            </w:tcBorders>
            <w:shd w:val="clear" w:color="auto" w:fill="auto"/>
            <w:vAlign w:val="center"/>
            <w:hideMark/>
          </w:tcPr>
          <w:p w14:paraId="73E0A5E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7,21</w:t>
            </w:r>
          </w:p>
        </w:tc>
        <w:tc>
          <w:tcPr>
            <w:tcW w:w="772" w:type="pct"/>
            <w:tcBorders>
              <w:top w:val="nil"/>
              <w:left w:val="nil"/>
              <w:bottom w:val="single" w:sz="4" w:space="0" w:color="auto"/>
              <w:right w:val="single" w:sz="4" w:space="0" w:color="auto"/>
            </w:tcBorders>
            <w:shd w:val="clear" w:color="auto" w:fill="auto"/>
            <w:vAlign w:val="center"/>
            <w:hideMark/>
          </w:tcPr>
          <w:p w14:paraId="0C49933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196,97</w:t>
            </w:r>
          </w:p>
        </w:tc>
        <w:tc>
          <w:tcPr>
            <w:tcW w:w="641" w:type="pct"/>
            <w:tcBorders>
              <w:top w:val="nil"/>
              <w:left w:val="nil"/>
              <w:bottom w:val="single" w:sz="4" w:space="0" w:color="auto"/>
              <w:right w:val="single" w:sz="4" w:space="0" w:color="auto"/>
            </w:tcBorders>
            <w:shd w:val="clear" w:color="auto" w:fill="auto"/>
            <w:vAlign w:val="center"/>
            <w:hideMark/>
          </w:tcPr>
          <w:p w14:paraId="7DA282F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5E874EF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32,26</w:t>
            </w:r>
          </w:p>
        </w:tc>
      </w:tr>
      <w:tr w:rsidR="00C33FF0" w:rsidRPr="00C33FF0" w14:paraId="731295E3"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0F84457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061" w:type="pct"/>
            <w:tcBorders>
              <w:top w:val="nil"/>
              <w:left w:val="nil"/>
              <w:bottom w:val="single" w:sz="4" w:space="0" w:color="auto"/>
              <w:right w:val="single" w:sz="4" w:space="0" w:color="auto"/>
            </w:tcBorders>
            <w:shd w:val="clear" w:color="auto" w:fill="auto"/>
            <w:vAlign w:val="center"/>
            <w:hideMark/>
          </w:tcPr>
          <w:p w14:paraId="60691B1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962" w:type="pct"/>
            <w:tcBorders>
              <w:top w:val="nil"/>
              <w:left w:val="nil"/>
              <w:bottom w:val="single" w:sz="4" w:space="0" w:color="auto"/>
              <w:right w:val="single" w:sz="4" w:space="0" w:color="auto"/>
            </w:tcBorders>
            <w:shd w:val="clear" w:color="auto" w:fill="auto"/>
            <w:vAlign w:val="center"/>
            <w:hideMark/>
          </w:tcPr>
          <w:p w14:paraId="3B40A0F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126,84</w:t>
            </w:r>
          </w:p>
        </w:tc>
        <w:tc>
          <w:tcPr>
            <w:tcW w:w="780" w:type="pct"/>
            <w:tcBorders>
              <w:top w:val="nil"/>
              <w:left w:val="nil"/>
              <w:bottom w:val="single" w:sz="4" w:space="0" w:color="auto"/>
              <w:right w:val="single" w:sz="4" w:space="0" w:color="auto"/>
            </w:tcBorders>
            <w:shd w:val="clear" w:color="auto" w:fill="auto"/>
            <w:vAlign w:val="center"/>
            <w:hideMark/>
          </w:tcPr>
          <w:p w14:paraId="396CD1C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772" w:type="pct"/>
            <w:tcBorders>
              <w:top w:val="nil"/>
              <w:left w:val="nil"/>
              <w:bottom w:val="single" w:sz="4" w:space="0" w:color="auto"/>
              <w:right w:val="single" w:sz="4" w:space="0" w:color="auto"/>
            </w:tcBorders>
            <w:shd w:val="clear" w:color="auto" w:fill="auto"/>
            <w:vAlign w:val="center"/>
            <w:hideMark/>
          </w:tcPr>
          <w:p w14:paraId="1EB82D7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126,84</w:t>
            </w:r>
          </w:p>
        </w:tc>
        <w:tc>
          <w:tcPr>
            <w:tcW w:w="641" w:type="pct"/>
            <w:tcBorders>
              <w:top w:val="nil"/>
              <w:left w:val="nil"/>
              <w:bottom w:val="single" w:sz="4" w:space="0" w:color="auto"/>
              <w:right w:val="single" w:sz="4" w:space="0" w:color="auto"/>
            </w:tcBorders>
            <w:shd w:val="clear" w:color="auto" w:fill="auto"/>
            <w:vAlign w:val="center"/>
            <w:hideMark/>
          </w:tcPr>
          <w:p w14:paraId="1AB4D8D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26F07DB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19,66</w:t>
            </w:r>
          </w:p>
        </w:tc>
      </w:tr>
      <w:tr w:rsidR="00C33FF0" w:rsidRPr="00C33FF0" w14:paraId="515576DC"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2B0D143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061" w:type="pct"/>
            <w:tcBorders>
              <w:top w:val="nil"/>
              <w:left w:val="nil"/>
              <w:bottom w:val="single" w:sz="4" w:space="0" w:color="auto"/>
              <w:right w:val="single" w:sz="4" w:space="0" w:color="auto"/>
            </w:tcBorders>
            <w:shd w:val="clear" w:color="auto" w:fill="auto"/>
            <w:vAlign w:val="center"/>
            <w:hideMark/>
          </w:tcPr>
          <w:p w14:paraId="2FCD211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962" w:type="pct"/>
            <w:tcBorders>
              <w:top w:val="nil"/>
              <w:left w:val="nil"/>
              <w:bottom w:val="single" w:sz="4" w:space="0" w:color="auto"/>
              <w:right w:val="single" w:sz="4" w:space="0" w:color="auto"/>
            </w:tcBorders>
            <w:shd w:val="clear" w:color="auto" w:fill="auto"/>
            <w:vAlign w:val="center"/>
            <w:hideMark/>
          </w:tcPr>
          <w:p w14:paraId="6B7ABE5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774,18</w:t>
            </w:r>
          </w:p>
        </w:tc>
        <w:tc>
          <w:tcPr>
            <w:tcW w:w="780" w:type="pct"/>
            <w:tcBorders>
              <w:top w:val="nil"/>
              <w:left w:val="nil"/>
              <w:bottom w:val="single" w:sz="4" w:space="0" w:color="auto"/>
              <w:right w:val="single" w:sz="4" w:space="0" w:color="auto"/>
            </w:tcBorders>
            <w:shd w:val="clear" w:color="auto" w:fill="auto"/>
            <w:vAlign w:val="center"/>
            <w:hideMark/>
          </w:tcPr>
          <w:p w14:paraId="5EE5647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3,28</w:t>
            </w:r>
          </w:p>
        </w:tc>
        <w:tc>
          <w:tcPr>
            <w:tcW w:w="772" w:type="pct"/>
            <w:tcBorders>
              <w:top w:val="nil"/>
              <w:left w:val="nil"/>
              <w:bottom w:val="single" w:sz="4" w:space="0" w:color="auto"/>
              <w:right w:val="single" w:sz="4" w:space="0" w:color="auto"/>
            </w:tcBorders>
            <w:shd w:val="clear" w:color="auto" w:fill="auto"/>
            <w:vAlign w:val="center"/>
            <w:hideMark/>
          </w:tcPr>
          <w:p w14:paraId="214C77C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770,90</w:t>
            </w:r>
          </w:p>
        </w:tc>
        <w:tc>
          <w:tcPr>
            <w:tcW w:w="641" w:type="pct"/>
            <w:tcBorders>
              <w:top w:val="nil"/>
              <w:left w:val="nil"/>
              <w:bottom w:val="single" w:sz="4" w:space="0" w:color="auto"/>
              <w:right w:val="single" w:sz="4" w:space="0" w:color="auto"/>
            </w:tcBorders>
            <w:shd w:val="clear" w:color="auto" w:fill="auto"/>
            <w:vAlign w:val="center"/>
            <w:hideMark/>
          </w:tcPr>
          <w:p w14:paraId="0D9D11B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5DBDB1A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120,49</w:t>
            </w:r>
          </w:p>
        </w:tc>
      </w:tr>
      <w:tr w:rsidR="00C33FF0" w:rsidRPr="00C33FF0" w14:paraId="2E76DF42"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56BDC74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061" w:type="pct"/>
            <w:tcBorders>
              <w:top w:val="nil"/>
              <w:left w:val="nil"/>
              <w:bottom w:val="single" w:sz="4" w:space="0" w:color="auto"/>
              <w:right w:val="single" w:sz="4" w:space="0" w:color="auto"/>
            </w:tcBorders>
            <w:shd w:val="clear" w:color="auto" w:fill="auto"/>
            <w:vAlign w:val="center"/>
            <w:hideMark/>
          </w:tcPr>
          <w:p w14:paraId="499334E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962" w:type="pct"/>
            <w:tcBorders>
              <w:top w:val="nil"/>
              <w:left w:val="nil"/>
              <w:bottom w:val="single" w:sz="4" w:space="0" w:color="auto"/>
              <w:right w:val="single" w:sz="4" w:space="0" w:color="auto"/>
            </w:tcBorders>
            <w:shd w:val="clear" w:color="auto" w:fill="auto"/>
            <w:vAlign w:val="center"/>
            <w:hideMark/>
          </w:tcPr>
          <w:p w14:paraId="2F6165A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4081,07</w:t>
            </w:r>
          </w:p>
        </w:tc>
        <w:tc>
          <w:tcPr>
            <w:tcW w:w="780" w:type="pct"/>
            <w:tcBorders>
              <w:top w:val="nil"/>
              <w:left w:val="nil"/>
              <w:bottom w:val="single" w:sz="4" w:space="0" w:color="auto"/>
              <w:right w:val="single" w:sz="4" w:space="0" w:color="auto"/>
            </w:tcBorders>
            <w:shd w:val="clear" w:color="auto" w:fill="auto"/>
            <w:vAlign w:val="center"/>
            <w:hideMark/>
          </w:tcPr>
          <w:p w14:paraId="4685621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w:t>
            </w:r>
          </w:p>
        </w:tc>
        <w:tc>
          <w:tcPr>
            <w:tcW w:w="772" w:type="pct"/>
            <w:tcBorders>
              <w:top w:val="nil"/>
              <w:left w:val="nil"/>
              <w:bottom w:val="single" w:sz="4" w:space="0" w:color="auto"/>
              <w:right w:val="single" w:sz="4" w:space="0" w:color="auto"/>
            </w:tcBorders>
            <w:shd w:val="clear" w:color="auto" w:fill="auto"/>
            <w:vAlign w:val="center"/>
            <w:hideMark/>
          </w:tcPr>
          <w:p w14:paraId="06106BC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4079,17</w:t>
            </w:r>
          </w:p>
        </w:tc>
        <w:tc>
          <w:tcPr>
            <w:tcW w:w="641" w:type="pct"/>
            <w:tcBorders>
              <w:top w:val="nil"/>
              <w:left w:val="nil"/>
              <w:bottom w:val="single" w:sz="4" w:space="0" w:color="auto"/>
              <w:right w:val="single" w:sz="4" w:space="0" w:color="auto"/>
            </w:tcBorders>
            <w:shd w:val="clear" w:color="auto" w:fill="auto"/>
            <w:vAlign w:val="center"/>
            <w:hideMark/>
          </w:tcPr>
          <w:p w14:paraId="3F02F12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6EEA52C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685,05</w:t>
            </w:r>
          </w:p>
        </w:tc>
      </w:tr>
      <w:tr w:rsidR="00C33FF0" w:rsidRPr="00C33FF0" w14:paraId="6F587BE9"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5FB2BB"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C33FF0" w:rsidRPr="00C33FF0" w14:paraId="17E761A4"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0967A8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185DB51A"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229986D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061" w:type="pct"/>
            <w:tcBorders>
              <w:top w:val="nil"/>
              <w:left w:val="nil"/>
              <w:bottom w:val="single" w:sz="4" w:space="0" w:color="auto"/>
              <w:right w:val="single" w:sz="4" w:space="0" w:color="auto"/>
            </w:tcBorders>
            <w:shd w:val="clear" w:color="auto" w:fill="auto"/>
            <w:vAlign w:val="center"/>
            <w:hideMark/>
          </w:tcPr>
          <w:p w14:paraId="76D639F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962" w:type="pct"/>
            <w:tcBorders>
              <w:top w:val="nil"/>
              <w:left w:val="nil"/>
              <w:bottom w:val="single" w:sz="4" w:space="0" w:color="auto"/>
              <w:right w:val="single" w:sz="4" w:space="0" w:color="auto"/>
            </w:tcBorders>
            <w:shd w:val="clear" w:color="auto" w:fill="auto"/>
            <w:vAlign w:val="center"/>
            <w:hideMark/>
          </w:tcPr>
          <w:p w14:paraId="137ADFD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1786,82</w:t>
            </w:r>
          </w:p>
        </w:tc>
        <w:tc>
          <w:tcPr>
            <w:tcW w:w="780" w:type="pct"/>
            <w:tcBorders>
              <w:top w:val="nil"/>
              <w:left w:val="nil"/>
              <w:bottom w:val="single" w:sz="4" w:space="0" w:color="auto"/>
              <w:right w:val="single" w:sz="4" w:space="0" w:color="auto"/>
            </w:tcBorders>
            <w:shd w:val="clear" w:color="auto" w:fill="auto"/>
            <w:vAlign w:val="center"/>
            <w:hideMark/>
          </w:tcPr>
          <w:p w14:paraId="6BE9578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12,73</w:t>
            </w:r>
          </w:p>
        </w:tc>
        <w:tc>
          <w:tcPr>
            <w:tcW w:w="772" w:type="pct"/>
            <w:tcBorders>
              <w:top w:val="nil"/>
              <w:left w:val="nil"/>
              <w:bottom w:val="single" w:sz="4" w:space="0" w:color="auto"/>
              <w:right w:val="single" w:sz="4" w:space="0" w:color="auto"/>
            </w:tcBorders>
            <w:shd w:val="clear" w:color="auto" w:fill="auto"/>
            <w:vAlign w:val="center"/>
            <w:hideMark/>
          </w:tcPr>
          <w:p w14:paraId="71CFA08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1774,09</w:t>
            </w:r>
          </w:p>
        </w:tc>
        <w:tc>
          <w:tcPr>
            <w:tcW w:w="641" w:type="pct"/>
            <w:tcBorders>
              <w:top w:val="nil"/>
              <w:left w:val="nil"/>
              <w:bottom w:val="single" w:sz="4" w:space="0" w:color="auto"/>
              <w:right w:val="single" w:sz="4" w:space="0" w:color="auto"/>
            </w:tcBorders>
            <w:shd w:val="clear" w:color="auto" w:fill="auto"/>
            <w:vAlign w:val="center"/>
            <w:hideMark/>
          </w:tcPr>
          <w:p w14:paraId="454DFD6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5C00738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298,14</w:t>
            </w:r>
          </w:p>
        </w:tc>
      </w:tr>
      <w:tr w:rsidR="00C33FF0" w:rsidRPr="00C33FF0" w14:paraId="44122C5A"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DF967DB"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C33FF0" w:rsidRPr="00C33FF0" w14:paraId="0D42A2ED"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83C52D6"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07A62B7A"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5071270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061" w:type="pct"/>
            <w:tcBorders>
              <w:top w:val="nil"/>
              <w:left w:val="nil"/>
              <w:bottom w:val="single" w:sz="4" w:space="0" w:color="auto"/>
              <w:right w:val="single" w:sz="4" w:space="0" w:color="auto"/>
            </w:tcBorders>
            <w:shd w:val="clear" w:color="auto" w:fill="auto"/>
            <w:vAlign w:val="center"/>
            <w:hideMark/>
          </w:tcPr>
          <w:p w14:paraId="1FF2211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962" w:type="pct"/>
            <w:tcBorders>
              <w:top w:val="nil"/>
              <w:left w:val="nil"/>
              <w:bottom w:val="single" w:sz="4" w:space="0" w:color="auto"/>
              <w:right w:val="single" w:sz="4" w:space="0" w:color="auto"/>
            </w:tcBorders>
            <w:shd w:val="clear" w:color="auto" w:fill="auto"/>
            <w:vAlign w:val="center"/>
            <w:hideMark/>
          </w:tcPr>
          <w:p w14:paraId="26EC2D0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3230,20</w:t>
            </w:r>
          </w:p>
        </w:tc>
        <w:tc>
          <w:tcPr>
            <w:tcW w:w="780" w:type="pct"/>
            <w:tcBorders>
              <w:top w:val="nil"/>
              <w:left w:val="nil"/>
              <w:bottom w:val="single" w:sz="4" w:space="0" w:color="auto"/>
              <w:right w:val="single" w:sz="4" w:space="0" w:color="auto"/>
            </w:tcBorders>
            <w:shd w:val="clear" w:color="auto" w:fill="auto"/>
            <w:vAlign w:val="center"/>
            <w:hideMark/>
          </w:tcPr>
          <w:p w14:paraId="4D88057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85,72</w:t>
            </w:r>
          </w:p>
        </w:tc>
        <w:tc>
          <w:tcPr>
            <w:tcW w:w="772" w:type="pct"/>
            <w:tcBorders>
              <w:top w:val="nil"/>
              <w:left w:val="nil"/>
              <w:bottom w:val="single" w:sz="4" w:space="0" w:color="auto"/>
              <w:right w:val="single" w:sz="4" w:space="0" w:color="auto"/>
            </w:tcBorders>
            <w:shd w:val="clear" w:color="auto" w:fill="auto"/>
            <w:vAlign w:val="center"/>
            <w:hideMark/>
          </w:tcPr>
          <w:p w14:paraId="7646683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3144,48</w:t>
            </w:r>
          </w:p>
        </w:tc>
        <w:tc>
          <w:tcPr>
            <w:tcW w:w="641" w:type="pct"/>
            <w:tcBorders>
              <w:top w:val="nil"/>
              <w:left w:val="nil"/>
              <w:bottom w:val="single" w:sz="4" w:space="0" w:color="auto"/>
              <w:right w:val="single" w:sz="4" w:space="0" w:color="auto"/>
            </w:tcBorders>
            <w:shd w:val="clear" w:color="auto" w:fill="auto"/>
            <w:vAlign w:val="center"/>
            <w:hideMark/>
          </w:tcPr>
          <w:p w14:paraId="0619ED5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2BB2DBC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577,32</w:t>
            </w:r>
          </w:p>
        </w:tc>
      </w:tr>
      <w:tr w:rsidR="00C33FF0" w:rsidRPr="00C33FF0" w14:paraId="3D54135C"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0CDE940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061" w:type="pct"/>
            <w:tcBorders>
              <w:top w:val="nil"/>
              <w:left w:val="nil"/>
              <w:bottom w:val="single" w:sz="4" w:space="0" w:color="auto"/>
              <w:right w:val="single" w:sz="4" w:space="0" w:color="auto"/>
            </w:tcBorders>
            <w:shd w:val="clear" w:color="auto" w:fill="auto"/>
            <w:vAlign w:val="center"/>
            <w:hideMark/>
          </w:tcPr>
          <w:p w14:paraId="51E2A16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962" w:type="pct"/>
            <w:tcBorders>
              <w:top w:val="nil"/>
              <w:left w:val="nil"/>
              <w:bottom w:val="single" w:sz="4" w:space="0" w:color="auto"/>
              <w:right w:val="single" w:sz="4" w:space="0" w:color="auto"/>
            </w:tcBorders>
            <w:shd w:val="clear" w:color="auto" w:fill="auto"/>
            <w:vAlign w:val="center"/>
            <w:hideMark/>
          </w:tcPr>
          <w:p w14:paraId="7E5778E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5000,63</w:t>
            </w:r>
          </w:p>
        </w:tc>
        <w:tc>
          <w:tcPr>
            <w:tcW w:w="780" w:type="pct"/>
            <w:tcBorders>
              <w:top w:val="nil"/>
              <w:left w:val="nil"/>
              <w:bottom w:val="single" w:sz="4" w:space="0" w:color="auto"/>
              <w:right w:val="single" w:sz="4" w:space="0" w:color="auto"/>
            </w:tcBorders>
            <w:shd w:val="clear" w:color="auto" w:fill="auto"/>
            <w:vAlign w:val="center"/>
            <w:hideMark/>
          </w:tcPr>
          <w:p w14:paraId="7CC56F5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77,89</w:t>
            </w:r>
          </w:p>
        </w:tc>
        <w:tc>
          <w:tcPr>
            <w:tcW w:w="772" w:type="pct"/>
            <w:tcBorders>
              <w:top w:val="nil"/>
              <w:left w:val="nil"/>
              <w:bottom w:val="single" w:sz="4" w:space="0" w:color="auto"/>
              <w:right w:val="single" w:sz="4" w:space="0" w:color="auto"/>
            </w:tcBorders>
            <w:shd w:val="clear" w:color="auto" w:fill="auto"/>
            <w:vAlign w:val="center"/>
            <w:hideMark/>
          </w:tcPr>
          <w:p w14:paraId="3D4D0C2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4922,74</w:t>
            </w:r>
          </w:p>
        </w:tc>
        <w:tc>
          <w:tcPr>
            <w:tcW w:w="641" w:type="pct"/>
            <w:tcBorders>
              <w:top w:val="nil"/>
              <w:left w:val="nil"/>
              <w:bottom w:val="single" w:sz="4" w:space="0" w:color="auto"/>
              <w:right w:val="single" w:sz="4" w:space="0" w:color="auto"/>
            </w:tcBorders>
            <w:shd w:val="clear" w:color="auto" w:fill="auto"/>
            <w:vAlign w:val="center"/>
            <w:hideMark/>
          </w:tcPr>
          <w:p w14:paraId="4FD94E1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5E960BE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826,67</w:t>
            </w:r>
          </w:p>
        </w:tc>
      </w:tr>
      <w:tr w:rsidR="00C33FF0" w:rsidRPr="00C33FF0" w14:paraId="4AA484AE"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D7773DB"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C33FF0" w:rsidRPr="00C33FF0" w14:paraId="4C9E9A48"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482E52C"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 электроэнергия</w:t>
            </w:r>
          </w:p>
        </w:tc>
      </w:tr>
      <w:tr w:rsidR="00C33FF0" w:rsidRPr="00C33FF0" w14:paraId="0E942128"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7B91991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061" w:type="pct"/>
            <w:tcBorders>
              <w:top w:val="nil"/>
              <w:left w:val="nil"/>
              <w:bottom w:val="single" w:sz="4" w:space="0" w:color="auto"/>
              <w:right w:val="single" w:sz="4" w:space="0" w:color="auto"/>
            </w:tcBorders>
            <w:shd w:val="clear" w:color="auto" w:fill="auto"/>
            <w:vAlign w:val="center"/>
            <w:hideMark/>
          </w:tcPr>
          <w:p w14:paraId="1BAA040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962" w:type="pct"/>
            <w:tcBorders>
              <w:top w:val="nil"/>
              <w:left w:val="nil"/>
              <w:bottom w:val="single" w:sz="4" w:space="0" w:color="auto"/>
              <w:right w:val="single" w:sz="4" w:space="0" w:color="auto"/>
            </w:tcBorders>
            <w:shd w:val="clear" w:color="auto" w:fill="auto"/>
            <w:vAlign w:val="center"/>
            <w:hideMark/>
          </w:tcPr>
          <w:p w14:paraId="64688AA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8496,82</w:t>
            </w:r>
          </w:p>
        </w:tc>
        <w:tc>
          <w:tcPr>
            <w:tcW w:w="780" w:type="pct"/>
            <w:tcBorders>
              <w:top w:val="nil"/>
              <w:left w:val="nil"/>
              <w:bottom w:val="single" w:sz="4" w:space="0" w:color="auto"/>
              <w:right w:val="single" w:sz="4" w:space="0" w:color="auto"/>
            </w:tcBorders>
            <w:shd w:val="clear" w:color="auto" w:fill="auto"/>
            <w:vAlign w:val="center"/>
            <w:hideMark/>
          </w:tcPr>
          <w:p w14:paraId="199D19C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95,03</w:t>
            </w:r>
          </w:p>
        </w:tc>
        <w:tc>
          <w:tcPr>
            <w:tcW w:w="772" w:type="pct"/>
            <w:tcBorders>
              <w:top w:val="nil"/>
              <w:left w:val="nil"/>
              <w:bottom w:val="single" w:sz="4" w:space="0" w:color="auto"/>
              <w:right w:val="single" w:sz="4" w:space="0" w:color="auto"/>
            </w:tcBorders>
            <w:shd w:val="clear" w:color="auto" w:fill="auto"/>
            <w:vAlign w:val="center"/>
            <w:hideMark/>
          </w:tcPr>
          <w:p w14:paraId="3AF244E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8401,79</w:t>
            </w:r>
          </w:p>
        </w:tc>
        <w:tc>
          <w:tcPr>
            <w:tcW w:w="641" w:type="pct"/>
            <w:tcBorders>
              <w:top w:val="nil"/>
              <w:left w:val="nil"/>
              <w:bottom w:val="single" w:sz="4" w:space="0" w:color="auto"/>
              <w:right w:val="single" w:sz="4" w:space="0" w:color="auto"/>
            </w:tcBorders>
            <w:shd w:val="clear" w:color="auto" w:fill="auto"/>
            <w:vAlign w:val="center"/>
            <w:hideMark/>
          </w:tcPr>
          <w:p w14:paraId="7B4A1D7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65587BD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1306,23</w:t>
            </w:r>
          </w:p>
        </w:tc>
      </w:tr>
      <w:tr w:rsidR="00C33FF0" w:rsidRPr="00C33FF0" w14:paraId="49689B20"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63C8AF8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061" w:type="pct"/>
            <w:tcBorders>
              <w:top w:val="nil"/>
              <w:left w:val="nil"/>
              <w:bottom w:val="single" w:sz="4" w:space="0" w:color="auto"/>
              <w:right w:val="single" w:sz="4" w:space="0" w:color="auto"/>
            </w:tcBorders>
            <w:shd w:val="clear" w:color="auto" w:fill="auto"/>
            <w:vAlign w:val="center"/>
            <w:hideMark/>
          </w:tcPr>
          <w:p w14:paraId="2502D07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962" w:type="pct"/>
            <w:tcBorders>
              <w:top w:val="nil"/>
              <w:left w:val="nil"/>
              <w:bottom w:val="single" w:sz="4" w:space="0" w:color="auto"/>
              <w:right w:val="single" w:sz="4" w:space="0" w:color="auto"/>
            </w:tcBorders>
            <w:shd w:val="clear" w:color="auto" w:fill="auto"/>
            <w:vAlign w:val="center"/>
            <w:hideMark/>
          </w:tcPr>
          <w:p w14:paraId="780554A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487,78</w:t>
            </w:r>
          </w:p>
        </w:tc>
        <w:tc>
          <w:tcPr>
            <w:tcW w:w="780" w:type="pct"/>
            <w:tcBorders>
              <w:top w:val="nil"/>
              <w:left w:val="nil"/>
              <w:bottom w:val="single" w:sz="4" w:space="0" w:color="auto"/>
              <w:right w:val="single" w:sz="4" w:space="0" w:color="auto"/>
            </w:tcBorders>
            <w:shd w:val="clear" w:color="auto" w:fill="auto"/>
            <w:vAlign w:val="center"/>
            <w:hideMark/>
          </w:tcPr>
          <w:p w14:paraId="7F8E680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1,23</w:t>
            </w:r>
          </w:p>
        </w:tc>
        <w:tc>
          <w:tcPr>
            <w:tcW w:w="772" w:type="pct"/>
            <w:tcBorders>
              <w:top w:val="nil"/>
              <w:left w:val="nil"/>
              <w:bottom w:val="single" w:sz="4" w:space="0" w:color="auto"/>
              <w:right w:val="single" w:sz="4" w:space="0" w:color="auto"/>
            </w:tcBorders>
            <w:shd w:val="clear" w:color="auto" w:fill="auto"/>
            <w:vAlign w:val="center"/>
            <w:hideMark/>
          </w:tcPr>
          <w:p w14:paraId="153AE0F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486,55</w:t>
            </w:r>
          </w:p>
        </w:tc>
        <w:tc>
          <w:tcPr>
            <w:tcW w:w="641" w:type="pct"/>
            <w:tcBorders>
              <w:top w:val="nil"/>
              <w:left w:val="nil"/>
              <w:bottom w:val="single" w:sz="4" w:space="0" w:color="auto"/>
              <w:right w:val="single" w:sz="4" w:space="0" w:color="auto"/>
            </w:tcBorders>
            <w:shd w:val="clear" w:color="auto" w:fill="auto"/>
            <w:vAlign w:val="center"/>
            <w:hideMark/>
          </w:tcPr>
          <w:p w14:paraId="0ED6262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Эл.энергия</w:t>
            </w:r>
          </w:p>
        </w:tc>
        <w:tc>
          <w:tcPr>
            <w:tcW w:w="524" w:type="pct"/>
            <w:tcBorders>
              <w:top w:val="nil"/>
              <w:left w:val="nil"/>
              <w:bottom w:val="single" w:sz="4" w:space="0" w:color="auto"/>
              <w:right w:val="single" w:sz="4" w:space="0" w:color="auto"/>
            </w:tcBorders>
            <w:shd w:val="clear" w:color="auto" w:fill="auto"/>
            <w:vAlign w:val="center"/>
            <w:hideMark/>
          </w:tcPr>
          <w:p w14:paraId="48824A4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70,78</w:t>
            </w:r>
          </w:p>
        </w:tc>
      </w:tr>
      <w:tr w:rsidR="00C33FF0" w:rsidRPr="00C33FF0" w14:paraId="11A4AA42"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D13F4D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C33FF0" w:rsidRPr="00C33FF0" w14:paraId="11208AF1"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5246AC2"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 мазут</w:t>
            </w:r>
          </w:p>
        </w:tc>
      </w:tr>
      <w:tr w:rsidR="00C33FF0" w:rsidRPr="00C33FF0" w14:paraId="5F5C1122"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287EF9C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061" w:type="pct"/>
            <w:tcBorders>
              <w:top w:val="nil"/>
              <w:left w:val="nil"/>
              <w:bottom w:val="single" w:sz="4" w:space="0" w:color="auto"/>
              <w:right w:val="single" w:sz="4" w:space="0" w:color="auto"/>
            </w:tcBorders>
            <w:shd w:val="clear" w:color="auto" w:fill="auto"/>
            <w:vAlign w:val="center"/>
            <w:hideMark/>
          </w:tcPr>
          <w:p w14:paraId="2A40D99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962" w:type="pct"/>
            <w:tcBorders>
              <w:top w:val="nil"/>
              <w:left w:val="nil"/>
              <w:bottom w:val="single" w:sz="4" w:space="0" w:color="auto"/>
              <w:right w:val="single" w:sz="4" w:space="0" w:color="auto"/>
            </w:tcBorders>
            <w:shd w:val="clear" w:color="auto" w:fill="auto"/>
            <w:vAlign w:val="center"/>
            <w:hideMark/>
          </w:tcPr>
          <w:p w14:paraId="14E7C28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378,62</w:t>
            </w:r>
          </w:p>
        </w:tc>
        <w:tc>
          <w:tcPr>
            <w:tcW w:w="780" w:type="pct"/>
            <w:tcBorders>
              <w:top w:val="nil"/>
              <w:left w:val="nil"/>
              <w:bottom w:val="single" w:sz="4" w:space="0" w:color="auto"/>
              <w:right w:val="single" w:sz="4" w:space="0" w:color="auto"/>
            </w:tcBorders>
            <w:shd w:val="clear" w:color="auto" w:fill="auto"/>
            <w:vAlign w:val="center"/>
            <w:hideMark/>
          </w:tcPr>
          <w:p w14:paraId="1A1EA4F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4,15</w:t>
            </w:r>
          </w:p>
        </w:tc>
        <w:tc>
          <w:tcPr>
            <w:tcW w:w="772" w:type="pct"/>
            <w:tcBorders>
              <w:top w:val="nil"/>
              <w:left w:val="nil"/>
              <w:bottom w:val="single" w:sz="4" w:space="0" w:color="auto"/>
              <w:right w:val="single" w:sz="4" w:space="0" w:color="auto"/>
            </w:tcBorders>
            <w:shd w:val="clear" w:color="auto" w:fill="auto"/>
            <w:vAlign w:val="center"/>
            <w:hideMark/>
          </w:tcPr>
          <w:p w14:paraId="24AC3FA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374,47</w:t>
            </w:r>
          </w:p>
        </w:tc>
        <w:tc>
          <w:tcPr>
            <w:tcW w:w="641" w:type="pct"/>
            <w:tcBorders>
              <w:top w:val="nil"/>
              <w:left w:val="nil"/>
              <w:bottom w:val="single" w:sz="4" w:space="0" w:color="auto"/>
              <w:right w:val="single" w:sz="4" w:space="0" w:color="auto"/>
            </w:tcBorders>
            <w:shd w:val="clear" w:color="auto" w:fill="auto"/>
            <w:vAlign w:val="center"/>
            <w:hideMark/>
          </w:tcPr>
          <w:p w14:paraId="7F119C1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619D01D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59,10</w:t>
            </w:r>
          </w:p>
        </w:tc>
      </w:tr>
      <w:tr w:rsidR="00C33FF0" w:rsidRPr="00C33FF0" w14:paraId="1E96DFBE"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6A0A2D8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061" w:type="pct"/>
            <w:tcBorders>
              <w:top w:val="nil"/>
              <w:left w:val="nil"/>
              <w:bottom w:val="single" w:sz="4" w:space="0" w:color="auto"/>
              <w:right w:val="single" w:sz="4" w:space="0" w:color="auto"/>
            </w:tcBorders>
            <w:shd w:val="clear" w:color="auto" w:fill="auto"/>
            <w:vAlign w:val="center"/>
            <w:hideMark/>
          </w:tcPr>
          <w:p w14:paraId="238073C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962" w:type="pct"/>
            <w:tcBorders>
              <w:top w:val="nil"/>
              <w:left w:val="nil"/>
              <w:bottom w:val="single" w:sz="4" w:space="0" w:color="auto"/>
              <w:right w:val="single" w:sz="4" w:space="0" w:color="auto"/>
            </w:tcBorders>
            <w:shd w:val="clear" w:color="auto" w:fill="auto"/>
            <w:vAlign w:val="center"/>
            <w:hideMark/>
          </w:tcPr>
          <w:p w14:paraId="11E6387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3194,57</w:t>
            </w:r>
          </w:p>
        </w:tc>
        <w:tc>
          <w:tcPr>
            <w:tcW w:w="780" w:type="pct"/>
            <w:tcBorders>
              <w:top w:val="nil"/>
              <w:left w:val="nil"/>
              <w:bottom w:val="single" w:sz="4" w:space="0" w:color="auto"/>
              <w:right w:val="single" w:sz="4" w:space="0" w:color="auto"/>
            </w:tcBorders>
            <w:shd w:val="clear" w:color="auto" w:fill="auto"/>
            <w:vAlign w:val="center"/>
            <w:hideMark/>
          </w:tcPr>
          <w:p w14:paraId="4810F64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63,06</w:t>
            </w:r>
          </w:p>
        </w:tc>
        <w:tc>
          <w:tcPr>
            <w:tcW w:w="772" w:type="pct"/>
            <w:tcBorders>
              <w:top w:val="nil"/>
              <w:left w:val="nil"/>
              <w:bottom w:val="single" w:sz="4" w:space="0" w:color="auto"/>
              <w:right w:val="single" w:sz="4" w:space="0" w:color="auto"/>
            </w:tcBorders>
            <w:shd w:val="clear" w:color="auto" w:fill="auto"/>
            <w:vAlign w:val="center"/>
            <w:hideMark/>
          </w:tcPr>
          <w:p w14:paraId="4DC52C2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3131,51</w:t>
            </w:r>
          </w:p>
        </w:tc>
        <w:tc>
          <w:tcPr>
            <w:tcW w:w="641" w:type="pct"/>
            <w:tcBorders>
              <w:top w:val="nil"/>
              <w:left w:val="nil"/>
              <w:bottom w:val="single" w:sz="4" w:space="0" w:color="auto"/>
              <w:right w:val="single" w:sz="4" w:space="0" w:color="auto"/>
            </w:tcBorders>
            <w:shd w:val="clear" w:color="auto" w:fill="auto"/>
            <w:vAlign w:val="center"/>
            <w:hideMark/>
          </w:tcPr>
          <w:p w14:paraId="203CBC8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5518418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577,38</w:t>
            </w:r>
          </w:p>
        </w:tc>
      </w:tr>
      <w:tr w:rsidR="00C33FF0" w:rsidRPr="00C33FF0" w14:paraId="5D6D3667"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D122DA1"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C33FF0" w:rsidRPr="00C33FF0" w14:paraId="70B05407"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CD011C"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587CD06E"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37948DF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061" w:type="pct"/>
            <w:tcBorders>
              <w:top w:val="nil"/>
              <w:left w:val="nil"/>
              <w:bottom w:val="single" w:sz="4" w:space="0" w:color="auto"/>
              <w:right w:val="single" w:sz="4" w:space="0" w:color="auto"/>
            </w:tcBorders>
            <w:shd w:val="clear" w:color="auto" w:fill="auto"/>
            <w:vAlign w:val="center"/>
            <w:hideMark/>
          </w:tcPr>
          <w:p w14:paraId="591765F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962" w:type="pct"/>
            <w:tcBorders>
              <w:top w:val="nil"/>
              <w:left w:val="nil"/>
              <w:bottom w:val="single" w:sz="4" w:space="0" w:color="auto"/>
              <w:right w:val="single" w:sz="4" w:space="0" w:color="auto"/>
            </w:tcBorders>
            <w:shd w:val="clear" w:color="auto" w:fill="auto"/>
            <w:vAlign w:val="center"/>
            <w:hideMark/>
          </w:tcPr>
          <w:p w14:paraId="71B0A79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5076,12</w:t>
            </w:r>
          </w:p>
        </w:tc>
        <w:tc>
          <w:tcPr>
            <w:tcW w:w="780" w:type="pct"/>
            <w:tcBorders>
              <w:top w:val="nil"/>
              <w:left w:val="nil"/>
              <w:bottom w:val="single" w:sz="4" w:space="0" w:color="auto"/>
              <w:right w:val="single" w:sz="4" w:space="0" w:color="auto"/>
            </w:tcBorders>
            <w:shd w:val="clear" w:color="auto" w:fill="auto"/>
            <w:vAlign w:val="center"/>
            <w:hideMark/>
          </w:tcPr>
          <w:p w14:paraId="211B839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81,73</w:t>
            </w:r>
          </w:p>
        </w:tc>
        <w:tc>
          <w:tcPr>
            <w:tcW w:w="772" w:type="pct"/>
            <w:tcBorders>
              <w:top w:val="nil"/>
              <w:left w:val="nil"/>
              <w:bottom w:val="single" w:sz="4" w:space="0" w:color="auto"/>
              <w:right w:val="single" w:sz="4" w:space="0" w:color="auto"/>
            </w:tcBorders>
            <w:shd w:val="clear" w:color="auto" w:fill="auto"/>
            <w:vAlign w:val="center"/>
            <w:hideMark/>
          </w:tcPr>
          <w:p w14:paraId="3794D37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4994,39</w:t>
            </w:r>
          </w:p>
        </w:tc>
        <w:tc>
          <w:tcPr>
            <w:tcW w:w="641" w:type="pct"/>
            <w:tcBorders>
              <w:top w:val="nil"/>
              <w:left w:val="nil"/>
              <w:bottom w:val="single" w:sz="4" w:space="0" w:color="auto"/>
              <w:right w:val="single" w:sz="4" w:space="0" w:color="auto"/>
            </w:tcBorders>
            <w:shd w:val="clear" w:color="auto" w:fill="auto"/>
            <w:vAlign w:val="center"/>
            <w:hideMark/>
          </w:tcPr>
          <w:p w14:paraId="63811CE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6B3E84E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879,39</w:t>
            </w:r>
          </w:p>
        </w:tc>
      </w:tr>
      <w:tr w:rsidR="00C33FF0" w:rsidRPr="00C33FF0" w14:paraId="2070AA98"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54EF64"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C33FF0" w:rsidRPr="00C33FF0" w14:paraId="387CFA8F"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D4D45D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электроэнергия</w:t>
            </w:r>
          </w:p>
        </w:tc>
      </w:tr>
      <w:tr w:rsidR="00C33FF0" w:rsidRPr="00C33FF0" w14:paraId="32C41997"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2DA5154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061" w:type="pct"/>
            <w:tcBorders>
              <w:top w:val="nil"/>
              <w:left w:val="nil"/>
              <w:bottom w:val="single" w:sz="4" w:space="0" w:color="auto"/>
              <w:right w:val="single" w:sz="4" w:space="0" w:color="auto"/>
            </w:tcBorders>
            <w:shd w:val="clear" w:color="auto" w:fill="auto"/>
            <w:vAlign w:val="center"/>
            <w:hideMark/>
          </w:tcPr>
          <w:p w14:paraId="312EB3D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962" w:type="pct"/>
            <w:tcBorders>
              <w:top w:val="nil"/>
              <w:left w:val="nil"/>
              <w:bottom w:val="single" w:sz="4" w:space="0" w:color="auto"/>
              <w:right w:val="single" w:sz="4" w:space="0" w:color="auto"/>
            </w:tcBorders>
            <w:shd w:val="clear" w:color="auto" w:fill="auto"/>
            <w:vAlign w:val="center"/>
            <w:hideMark/>
          </w:tcPr>
          <w:p w14:paraId="67B51D0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514,22</w:t>
            </w:r>
          </w:p>
        </w:tc>
        <w:tc>
          <w:tcPr>
            <w:tcW w:w="780" w:type="pct"/>
            <w:tcBorders>
              <w:top w:val="nil"/>
              <w:left w:val="nil"/>
              <w:bottom w:val="single" w:sz="4" w:space="0" w:color="auto"/>
              <w:right w:val="single" w:sz="4" w:space="0" w:color="auto"/>
            </w:tcBorders>
            <w:shd w:val="clear" w:color="auto" w:fill="auto"/>
            <w:vAlign w:val="center"/>
            <w:hideMark/>
          </w:tcPr>
          <w:p w14:paraId="2A27C06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0,81</w:t>
            </w:r>
          </w:p>
        </w:tc>
        <w:tc>
          <w:tcPr>
            <w:tcW w:w="772" w:type="pct"/>
            <w:tcBorders>
              <w:top w:val="nil"/>
              <w:left w:val="nil"/>
              <w:bottom w:val="single" w:sz="4" w:space="0" w:color="auto"/>
              <w:right w:val="single" w:sz="4" w:space="0" w:color="auto"/>
            </w:tcBorders>
            <w:shd w:val="clear" w:color="auto" w:fill="auto"/>
            <w:vAlign w:val="center"/>
            <w:hideMark/>
          </w:tcPr>
          <w:p w14:paraId="520C287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513,41</w:t>
            </w:r>
          </w:p>
        </w:tc>
        <w:tc>
          <w:tcPr>
            <w:tcW w:w="641" w:type="pct"/>
            <w:tcBorders>
              <w:top w:val="nil"/>
              <w:left w:val="nil"/>
              <w:bottom w:val="single" w:sz="4" w:space="0" w:color="auto"/>
              <w:right w:val="single" w:sz="4" w:space="0" w:color="auto"/>
            </w:tcBorders>
            <w:shd w:val="clear" w:color="auto" w:fill="auto"/>
            <w:vAlign w:val="center"/>
            <w:hideMark/>
          </w:tcPr>
          <w:p w14:paraId="37797EA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Эл.энергия</w:t>
            </w:r>
          </w:p>
        </w:tc>
        <w:tc>
          <w:tcPr>
            <w:tcW w:w="524" w:type="pct"/>
            <w:tcBorders>
              <w:top w:val="nil"/>
              <w:left w:val="nil"/>
              <w:bottom w:val="single" w:sz="4" w:space="0" w:color="auto"/>
              <w:right w:val="single" w:sz="4" w:space="0" w:color="auto"/>
            </w:tcBorders>
            <w:shd w:val="clear" w:color="auto" w:fill="auto"/>
            <w:vAlign w:val="center"/>
            <w:hideMark/>
          </w:tcPr>
          <w:p w14:paraId="4AFBA3B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74,66</w:t>
            </w:r>
          </w:p>
        </w:tc>
      </w:tr>
      <w:tr w:rsidR="00C33FF0" w:rsidRPr="00C33FF0" w14:paraId="04B5EFCA"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8169098"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C33FF0" w:rsidRPr="00C33FF0" w14:paraId="2E2ADC83"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2BCC052"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2CD9E7C7"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3D5A557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061" w:type="pct"/>
            <w:tcBorders>
              <w:top w:val="nil"/>
              <w:left w:val="nil"/>
              <w:bottom w:val="single" w:sz="4" w:space="0" w:color="auto"/>
              <w:right w:val="single" w:sz="4" w:space="0" w:color="auto"/>
            </w:tcBorders>
            <w:shd w:val="clear" w:color="auto" w:fill="auto"/>
            <w:vAlign w:val="center"/>
            <w:hideMark/>
          </w:tcPr>
          <w:p w14:paraId="4D8CD7A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962" w:type="pct"/>
            <w:tcBorders>
              <w:top w:val="nil"/>
              <w:left w:val="nil"/>
              <w:bottom w:val="single" w:sz="4" w:space="0" w:color="auto"/>
              <w:right w:val="single" w:sz="4" w:space="0" w:color="auto"/>
            </w:tcBorders>
            <w:shd w:val="clear" w:color="auto" w:fill="auto"/>
            <w:vAlign w:val="center"/>
            <w:hideMark/>
          </w:tcPr>
          <w:p w14:paraId="2F3AB27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12555,97</w:t>
            </w:r>
          </w:p>
        </w:tc>
        <w:tc>
          <w:tcPr>
            <w:tcW w:w="780" w:type="pct"/>
            <w:tcBorders>
              <w:top w:val="nil"/>
              <w:left w:val="nil"/>
              <w:bottom w:val="single" w:sz="4" w:space="0" w:color="auto"/>
              <w:right w:val="single" w:sz="4" w:space="0" w:color="auto"/>
            </w:tcBorders>
            <w:shd w:val="clear" w:color="auto" w:fill="auto"/>
            <w:vAlign w:val="center"/>
            <w:hideMark/>
          </w:tcPr>
          <w:p w14:paraId="79DE001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147,03</w:t>
            </w:r>
          </w:p>
        </w:tc>
        <w:tc>
          <w:tcPr>
            <w:tcW w:w="772" w:type="pct"/>
            <w:tcBorders>
              <w:top w:val="nil"/>
              <w:left w:val="nil"/>
              <w:bottom w:val="single" w:sz="4" w:space="0" w:color="auto"/>
              <w:right w:val="single" w:sz="4" w:space="0" w:color="auto"/>
            </w:tcBorders>
            <w:shd w:val="clear" w:color="auto" w:fill="auto"/>
            <w:vAlign w:val="center"/>
            <w:hideMark/>
          </w:tcPr>
          <w:p w14:paraId="54B618F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12408,93</w:t>
            </w:r>
          </w:p>
        </w:tc>
        <w:tc>
          <w:tcPr>
            <w:tcW w:w="641" w:type="pct"/>
            <w:tcBorders>
              <w:top w:val="nil"/>
              <w:left w:val="nil"/>
              <w:bottom w:val="single" w:sz="4" w:space="0" w:color="auto"/>
              <w:right w:val="single" w:sz="4" w:space="0" w:color="auto"/>
            </w:tcBorders>
            <w:shd w:val="clear" w:color="auto" w:fill="auto"/>
            <w:vAlign w:val="center"/>
            <w:hideMark/>
          </w:tcPr>
          <w:p w14:paraId="68E7C45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1E653CC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1922,00</w:t>
            </w:r>
          </w:p>
        </w:tc>
      </w:tr>
      <w:tr w:rsidR="00C33FF0" w:rsidRPr="00C33FF0" w14:paraId="3B774AA8"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9D8154"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C33FF0" w:rsidRPr="00C33FF0" w14:paraId="169A9443"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A77F262"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76CEE216"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43368F1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16</w:t>
            </w:r>
          </w:p>
        </w:tc>
        <w:tc>
          <w:tcPr>
            <w:tcW w:w="1061" w:type="pct"/>
            <w:tcBorders>
              <w:top w:val="nil"/>
              <w:left w:val="nil"/>
              <w:bottom w:val="single" w:sz="4" w:space="0" w:color="auto"/>
              <w:right w:val="single" w:sz="4" w:space="0" w:color="auto"/>
            </w:tcBorders>
            <w:shd w:val="clear" w:color="auto" w:fill="auto"/>
            <w:vAlign w:val="center"/>
            <w:hideMark/>
          </w:tcPr>
          <w:p w14:paraId="1F1BC9B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962" w:type="pct"/>
            <w:tcBorders>
              <w:top w:val="nil"/>
              <w:left w:val="nil"/>
              <w:bottom w:val="single" w:sz="4" w:space="0" w:color="auto"/>
              <w:right w:val="single" w:sz="4" w:space="0" w:color="auto"/>
            </w:tcBorders>
            <w:shd w:val="clear" w:color="auto" w:fill="auto"/>
            <w:vAlign w:val="center"/>
            <w:hideMark/>
          </w:tcPr>
          <w:p w14:paraId="0815FD9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9949,30</w:t>
            </w:r>
          </w:p>
        </w:tc>
        <w:tc>
          <w:tcPr>
            <w:tcW w:w="780" w:type="pct"/>
            <w:tcBorders>
              <w:top w:val="nil"/>
              <w:left w:val="nil"/>
              <w:bottom w:val="single" w:sz="4" w:space="0" w:color="auto"/>
              <w:right w:val="single" w:sz="4" w:space="0" w:color="auto"/>
            </w:tcBorders>
            <w:shd w:val="clear" w:color="auto" w:fill="auto"/>
            <w:vAlign w:val="center"/>
            <w:hideMark/>
          </w:tcPr>
          <w:p w14:paraId="4EAF809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21,75</w:t>
            </w:r>
          </w:p>
        </w:tc>
        <w:tc>
          <w:tcPr>
            <w:tcW w:w="772" w:type="pct"/>
            <w:tcBorders>
              <w:top w:val="nil"/>
              <w:left w:val="nil"/>
              <w:bottom w:val="single" w:sz="4" w:space="0" w:color="auto"/>
              <w:right w:val="single" w:sz="4" w:space="0" w:color="auto"/>
            </w:tcBorders>
            <w:shd w:val="clear" w:color="auto" w:fill="auto"/>
            <w:vAlign w:val="center"/>
            <w:hideMark/>
          </w:tcPr>
          <w:p w14:paraId="3DE449A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9927,56</w:t>
            </w:r>
          </w:p>
        </w:tc>
        <w:tc>
          <w:tcPr>
            <w:tcW w:w="641" w:type="pct"/>
            <w:tcBorders>
              <w:top w:val="nil"/>
              <w:left w:val="nil"/>
              <w:bottom w:val="single" w:sz="4" w:space="0" w:color="auto"/>
              <w:right w:val="single" w:sz="4" w:space="0" w:color="auto"/>
            </w:tcBorders>
            <w:shd w:val="clear" w:color="auto" w:fill="auto"/>
            <w:vAlign w:val="center"/>
            <w:hideMark/>
          </w:tcPr>
          <w:p w14:paraId="79E9E1E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4" w:type="pct"/>
            <w:tcBorders>
              <w:top w:val="nil"/>
              <w:left w:val="nil"/>
              <w:bottom w:val="single" w:sz="4" w:space="0" w:color="auto"/>
              <w:right w:val="single" w:sz="4" w:space="0" w:color="auto"/>
            </w:tcBorders>
            <w:shd w:val="clear" w:color="auto" w:fill="auto"/>
            <w:vAlign w:val="center"/>
            <w:hideMark/>
          </w:tcPr>
          <w:p w14:paraId="1C8D60F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1564,28</w:t>
            </w:r>
          </w:p>
        </w:tc>
      </w:tr>
      <w:tr w:rsidR="00C33FF0" w:rsidRPr="00C33FF0" w14:paraId="7E1003CD"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C462D2"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C33FF0" w:rsidRPr="00C33FF0" w14:paraId="0235E52F"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6ED6DE"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6B2343DC"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68A5EA1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061" w:type="pct"/>
            <w:tcBorders>
              <w:top w:val="nil"/>
              <w:left w:val="nil"/>
              <w:bottom w:val="single" w:sz="4" w:space="0" w:color="auto"/>
              <w:right w:val="single" w:sz="4" w:space="0" w:color="auto"/>
            </w:tcBorders>
            <w:shd w:val="clear" w:color="auto" w:fill="auto"/>
            <w:vAlign w:val="center"/>
            <w:hideMark/>
          </w:tcPr>
          <w:p w14:paraId="4011EF5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962" w:type="pct"/>
            <w:tcBorders>
              <w:top w:val="nil"/>
              <w:left w:val="nil"/>
              <w:bottom w:val="single" w:sz="4" w:space="0" w:color="auto"/>
              <w:right w:val="single" w:sz="4" w:space="0" w:color="auto"/>
            </w:tcBorders>
            <w:shd w:val="clear" w:color="auto" w:fill="auto"/>
            <w:vAlign w:val="center"/>
            <w:hideMark/>
          </w:tcPr>
          <w:p w14:paraId="0B17A09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1879,01</w:t>
            </w:r>
          </w:p>
        </w:tc>
        <w:tc>
          <w:tcPr>
            <w:tcW w:w="780" w:type="pct"/>
            <w:tcBorders>
              <w:top w:val="nil"/>
              <w:left w:val="nil"/>
              <w:bottom w:val="single" w:sz="4" w:space="0" w:color="auto"/>
              <w:right w:val="single" w:sz="4" w:space="0" w:color="auto"/>
            </w:tcBorders>
            <w:shd w:val="clear" w:color="auto" w:fill="auto"/>
            <w:vAlign w:val="center"/>
            <w:hideMark/>
          </w:tcPr>
          <w:p w14:paraId="2477AAD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43,64</w:t>
            </w:r>
          </w:p>
        </w:tc>
        <w:tc>
          <w:tcPr>
            <w:tcW w:w="772" w:type="pct"/>
            <w:tcBorders>
              <w:top w:val="nil"/>
              <w:left w:val="nil"/>
              <w:bottom w:val="single" w:sz="4" w:space="0" w:color="auto"/>
              <w:right w:val="single" w:sz="4" w:space="0" w:color="auto"/>
            </w:tcBorders>
            <w:shd w:val="clear" w:color="auto" w:fill="auto"/>
            <w:vAlign w:val="center"/>
            <w:hideMark/>
          </w:tcPr>
          <w:p w14:paraId="1DE22E4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1835,37</w:t>
            </w:r>
          </w:p>
        </w:tc>
        <w:tc>
          <w:tcPr>
            <w:tcW w:w="641" w:type="pct"/>
            <w:tcBorders>
              <w:top w:val="nil"/>
              <w:left w:val="nil"/>
              <w:bottom w:val="single" w:sz="4" w:space="0" w:color="auto"/>
              <w:right w:val="single" w:sz="4" w:space="0" w:color="auto"/>
            </w:tcBorders>
            <w:shd w:val="clear" w:color="auto" w:fill="auto"/>
            <w:vAlign w:val="center"/>
            <w:hideMark/>
          </w:tcPr>
          <w:p w14:paraId="0917609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60E2780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318,10</w:t>
            </w:r>
          </w:p>
        </w:tc>
      </w:tr>
      <w:tr w:rsidR="00C33FF0" w:rsidRPr="00C33FF0" w14:paraId="714E1549"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2EF4C4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C33FF0" w:rsidRPr="00C33FF0" w14:paraId="42FD4969"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937506"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1C8E756E"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09F6200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061" w:type="pct"/>
            <w:tcBorders>
              <w:top w:val="nil"/>
              <w:left w:val="nil"/>
              <w:bottom w:val="single" w:sz="4" w:space="0" w:color="auto"/>
              <w:right w:val="single" w:sz="4" w:space="0" w:color="auto"/>
            </w:tcBorders>
            <w:shd w:val="clear" w:color="auto" w:fill="auto"/>
            <w:vAlign w:val="center"/>
            <w:hideMark/>
          </w:tcPr>
          <w:p w14:paraId="42369E8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962" w:type="pct"/>
            <w:tcBorders>
              <w:top w:val="nil"/>
              <w:left w:val="nil"/>
              <w:bottom w:val="single" w:sz="4" w:space="0" w:color="auto"/>
              <w:right w:val="single" w:sz="4" w:space="0" w:color="auto"/>
            </w:tcBorders>
            <w:shd w:val="clear" w:color="auto" w:fill="auto"/>
            <w:vAlign w:val="center"/>
            <w:hideMark/>
          </w:tcPr>
          <w:p w14:paraId="446D7F6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9067,57</w:t>
            </w:r>
          </w:p>
        </w:tc>
        <w:tc>
          <w:tcPr>
            <w:tcW w:w="780" w:type="pct"/>
            <w:tcBorders>
              <w:top w:val="nil"/>
              <w:left w:val="nil"/>
              <w:bottom w:val="single" w:sz="4" w:space="0" w:color="auto"/>
              <w:right w:val="single" w:sz="4" w:space="0" w:color="auto"/>
            </w:tcBorders>
            <w:shd w:val="clear" w:color="auto" w:fill="auto"/>
            <w:vAlign w:val="center"/>
            <w:hideMark/>
          </w:tcPr>
          <w:p w14:paraId="37BDA01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129,45</w:t>
            </w:r>
          </w:p>
        </w:tc>
        <w:tc>
          <w:tcPr>
            <w:tcW w:w="772" w:type="pct"/>
            <w:tcBorders>
              <w:top w:val="nil"/>
              <w:left w:val="nil"/>
              <w:bottom w:val="single" w:sz="4" w:space="0" w:color="auto"/>
              <w:right w:val="single" w:sz="4" w:space="0" w:color="auto"/>
            </w:tcBorders>
            <w:shd w:val="clear" w:color="auto" w:fill="auto"/>
            <w:vAlign w:val="center"/>
            <w:hideMark/>
          </w:tcPr>
          <w:p w14:paraId="00B4182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8938,12</w:t>
            </w:r>
          </w:p>
        </w:tc>
        <w:tc>
          <w:tcPr>
            <w:tcW w:w="641" w:type="pct"/>
            <w:tcBorders>
              <w:top w:val="nil"/>
              <w:left w:val="nil"/>
              <w:bottom w:val="single" w:sz="4" w:space="0" w:color="auto"/>
              <w:right w:val="single" w:sz="4" w:space="0" w:color="auto"/>
            </w:tcBorders>
            <w:shd w:val="clear" w:color="auto" w:fill="auto"/>
            <w:vAlign w:val="center"/>
            <w:hideMark/>
          </w:tcPr>
          <w:p w14:paraId="180F830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2622B53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1629,83</w:t>
            </w:r>
          </w:p>
        </w:tc>
      </w:tr>
      <w:tr w:rsidR="00C33FF0" w:rsidRPr="00C33FF0" w14:paraId="2EE223CB"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03BBD84"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C33FF0" w:rsidRPr="00C33FF0" w14:paraId="4503D92C"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483F2BC"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7889D152"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3FAF380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061" w:type="pct"/>
            <w:tcBorders>
              <w:top w:val="nil"/>
              <w:left w:val="nil"/>
              <w:bottom w:val="single" w:sz="4" w:space="0" w:color="auto"/>
              <w:right w:val="single" w:sz="4" w:space="0" w:color="auto"/>
            </w:tcBorders>
            <w:shd w:val="clear" w:color="auto" w:fill="auto"/>
            <w:vAlign w:val="center"/>
            <w:hideMark/>
          </w:tcPr>
          <w:p w14:paraId="400527D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962" w:type="pct"/>
            <w:tcBorders>
              <w:top w:val="nil"/>
              <w:left w:val="nil"/>
              <w:bottom w:val="single" w:sz="4" w:space="0" w:color="auto"/>
              <w:right w:val="single" w:sz="4" w:space="0" w:color="auto"/>
            </w:tcBorders>
            <w:shd w:val="clear" w:color="auto" w:fill="auto"/>
            <w:vAlign w:val="center"/>
            <w:hideMark/>
          </w:tcPr>
          <w:p w14:paraId="20D5CE3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6814,72</w:t>
            </w:r>
          </w:p>
        </w:tc>
        <w:tc>
          <w:tcPr>
            <w:tcW w:w="780" w:type="pct"/>
            <w:tcBorders>
              <w:top w:val="nil"/>
              <w:left w:val="nil"/>
              <w:bottom w:val="single" w:sz="4" w:space="0" w:color="auto"/>
              <w:right w:val="single" w:sz="4" w:space="0" w:color="auto"/>
            </w:tcBorders>
            <w:shd w:val="clear" w:color="auto" w:fill="auto"/>
            <w:vAlign w:val="center"/>
            <w:hideMark/>
          </w:tcPr>
          <w:p w14:paraId="455460B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168,49</w:t>
            </w:r>
          </w:p>
        </w:tc>
        <w:tc>
          <w:tcPr>
            <w:tcW w:w="772" w:type="pct"/>
            <w:tcBorders>
              <w:top w:val="nil"/>
              <w:left w:val="nil"/>
              <w:bottom w:val="single" w:sz="4" w:space="0" w:color="auto"/>
              <w:right w:val="single" w:sz="4" w:space="0" w:color="auto"/>
            </w:tcBorders>
            <w:shd w:val="clear" w:color="auto" w:fill="auto"/>
            <w:vAlign w:val="center"/>
            <w:hideMark/>
          </w:tcPr>
          <w:p w14:paraId="510FB67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6646,23</w:t>
            </w:r>
          </w:p>
        </w:tc>
        <w:tc>
          <w:tcPr>
            <w:tcW w:w="641" w:type="pct"/>
            <w:tcBorders>
              <w:top w:val="nil"/>
              <w:left w:val="nil"/>
              <w:bottom w:val="single" w:sz="4" w:space="0" w:color="auto"/>
              <w:right w:val="single" w:sz="4" w:space="0" w:color="auto"/>
            </w:tcBorders>
            <w:shd w:val="clear" w:color="auto" w:fill="auto"/>
            <w:vAlign w:val="center"/>
            <w:hideMark/>
          </w:tcPr>
          <w:p w14:paraId="62D870A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246602E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1083,84</w:t>
            </w:r>
          </w:p>
        </w:tc>
      </w:tr>
      <w:tr w:rsidR="00C33FF0" w:rsidRPr="00C33FF0" w14:paraId="216F39EF"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5A303797"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061" w:type="pct"/>
            <w:tcBorders>
              <w:top w:val="nil"/>
              <w:left w:val="nil"/>
              <w:bottom w:val="single" w:sz="4" w:space="0" w:color="auto"/>
              <w:right w:val="single" w:sz="4" w:space="0" w:color="auto"/>
            </w:tcBorders>
            <w:shd w:val="clear" w:color="auto" w:fill="auto"/>
            <w:vAlign w:val="center"/>
            <w:hideMark/>
          </w:tcPr>
          <w:p w14:paraId="06D17EF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962" w:type="pct"/>
            <w:tcBorders>
              <w:top w:val="nil"/>
              <w:left w:val="nil"/>
              <w:bottom w:val="single" w:sz="4" w:space="0" w:color="auto"/>
              <w:right w:val="single" w:sz="4" w:space="0" w:color="auto"/>
            </w:tcBorders>
            <w:shd w:val="clear" w:color="auto" w:fill="auto"/>
            <w:vAlign w:val="center"/>
            <w:hideMark/>
          </w:tcPr>
          <w:p w14:paraId="2E016F4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2074,27</w:t>
            </w:r>
          </w:p>
        </w:tc>
        <w:tc>
          <w:tcPr>
            <w:tcW w:w="780" w:type="pct"/>
            <w:tcBorders>
              <w:top w:val="nil"/>
              <w:left w:val="nil"/>
              <w:bottom w:val="single" w:sz="4" w:space="0" w:color="auto"/>
              <w:right w:val="single" w:sz="4" w:space="0" w:color="auto"/>
            </w:tcBorders>
            <w:shd w:val="clear" w:color="auto" w:fill="auto"/>
            <w:vAlign w:val="center"/>
            <w:hideMark/>
          </w:tcPr>
          <w:p w14:paraId="0817AA1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108,20</w:t>
            </w:r>
          </w:p>
        </w:tc>
        <w:tc>
          <w:tcPr>
            <w:tcW w:w="772" w:type="pct"/>
            <w:tcBorders>
              <w:top w:val="nil"/>
              <w:left w:val="nil"/>
              <w:bottom w:val="single" w:sz="4" w:space="0" w:color="auto"/>
              <w:right w:val="single" w:sz="4" w:space="0" w:color="auto"/>
            </w:tcBorders>
            <w:shd w:val="clear" w:color="auto" w:fill="auto"/>
            <w:vAlign w:val="center"/>
            <w:hideMark/>
          </w:tcPr>
          <w:p w14:paraId="0EE4713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1966,07</w:t>
            </w:r>
          </w:p>
        </w:tc>
        <w:tc>
          <w:tcPr>
            <w:tcW w:w="641" w:type="pct"/>
            <w:tcBorders>
              <w:top w:val="nil"/>
              <w:left w:val="nil"/>
              <w:bottom w:val="single" w:sz="4" w:space="0" w:color="auto"/>
              <w:right w:val="single" w:sz="4" w:space="0" w:color="auto"/>
            </w:tcBorders>
            <w:shd w:val="clear" w:color="auto" w:fill="auto"/>
            <w:vAlign w:val="center"/>
            <w:hideMark/>
          </w:tcPr>
          <w:p w14:paraId="6CD854C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42390B3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358,80</w:t>
            </w:r>
          </w:p>
        </w:tc>
      </w:tr>
      <w:tr w:rsidR="00C33FF0" w:rsidRPr="00C33FF0" w14:paraId="15821C16"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30E4537"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C33FF0" w:rsidRPr="00C33FF0" w14:paraId="25155259"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B7C27F2"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B16390" w:rsidRPr="00C33FF0" w14:paraId="0E5F23CD" w14:textId="77777777" w:rsidTr="00B16390">
        <w:trPr>
          <w:trHeight w:val="20"/>
        </w:trPr>
        <w:tc>
          <w:tcPr>
            <w:tcW w:w="260" w:type="pct"/>
            <w:tcBorders>
              <w:top w:val="nil"/>
              <w:left w:val="single" w:sz="4" w:space="0" w:color="auto"/>
              <w:bottom w:val="single" w:sz="4" w:space="0" w:color="auto"/>
              <w:right w:val="single" w:sz="4" w:space="0" w:color="auto"/>
            </w:tcBorders>
            <w:shd w:val="clear" w:color="auto" w:fill="auto"/>
            <w:vAlign w:val="center"/>
            <w:hideMark/>
          </w:tcPr>
          <w:p w14:paraId="3E04D53B"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061" w:type="pct"/>
            <w:tcBorders>
              <w:top w:val="nil"/>
              <w:left w:val="nil"/>
              <w:bottom w:val="single" w:sz="4" w:space="0" w:color="auto"/>
              <w:right w:val="single" w:sz="4" w:space="0" w:color="auto"/>
            </w:tcBorders>
            <w:shd w:val="clear" w:color="auto" w:fill="auto"/>
            <w:vAlign w:val="center"/>
            <w:hideMark/>
          </w:tcPr>
          <w:p w14:paraId="5A751B6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962" w:type="pct"/>
            <w:tcBorders>
              <w:top w:val="nil"/>
              <w:left w:val="nil"/>
              <w:bottom w:val="single" w:sz="4" w:space="0" w:color="auto"/>
              <w:right w:val="single" w:sz="4" w:space="0" w:color="auto"/>
            </w:tcBorders>
            <w:shd w:val="clear" w:color="auto" w:fill="auto"/>
            <w:vAlign w:val="center"/>
            <w:hideMark/>
          </w:tcPr>
          <w:p w14:paraId="59A9895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3157,53</w:t>
            </w:r>
          </w:p>
        </w:tc>
        <w:tc>
          <w:tcPr>
            <w:tcW w:w="780" w:type="pct"/>
            <w:tcBorders>
              <w:top w:val="nil"/>
              <w:left w:val="nil"/>
              <w:bottom w:val="single" w:sz="4" w:space="0" w:color="auto"/>
              <w:right w:val="single" w:sz="4" w:space="0" w:color="auto"/>
            </w:tcBorders>
            <w:shd w:val="clear" w:color="auto" w:fill="auto"/>
            <w:vAlign w:val="center"/>
            <w:hideMark/>
          </w:tcPr>
          <w:p w14:paraId="58060A7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57,78</w:t>
            </w:r>
          </w:p>
        </w:tc>
        <w:tc>
          <w:tcPr>
            <w:tcW w:w="772" w:type="pct"/>
            <w:tcBorders>
              <w:top w:val="nil"/>
              <w:left w:val="nil"/>
              <w:bottom w:val="single" w:sz="4" w:space="0" w:color="auto"/>
              <w:right w:val="single" w:sz="4" w:space="0" w:color="auto"/>
            </w:tcBorders>
            <w:shd w:val="clear" w:color="auto" w:fill="auto"/>
            <w:vAlign w:val="center"/>
            <w:hideMark/>
          </w:tcPr>
          <w:p w14:paraId="7ACD7FB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3099,74</w:t>
            </w:r>
          </w:p>
        </w:tc>
        <w:tc>
          <w:tcPr>
            <w:tcW w:w="641" w:type="pct"/>
            <w:tcBorders>
              <w:top w:val="nil"/>
              <w:left w:val="nil"/>
              <w:bottom w:val="single" w:sz="4" w:space="0" w:color="auto"/>
              <w:right w:val="single" w:sz="4" w:space="0" w:color="auto"/>
            </w:tcBorders>
            <w:shd w:val="clear" w:color="auto" w:fill="auto"/>
            <w:vAlign w:val="center"/>
            <w:hideMark/>
          </w:tcPr>
          <w:p w14:paraId="38A906D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524" w:type="pct"/>
            <w:tcBorders>
              <w:top w:val="nil"/>
              <w:left w:val="nil"/>
              <w:bottom w:val="single" w:sz="4" w:space="0" w:color="auto"/>
              <w:right w:val="single" w:sz="4" w:space="0" w:color="auto"/>
            </w:tcBorders>
            <w:shd w:val="clear" w:color="auto" w:fill="auto"/>
            <w:vAlign w:val="center"/>
            <w:hideMark/>
          </w:tcPr>
          <w:p w14:paraId="47792A7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500,77</w:t>
            </w:r>
          </w:p>
        </w:tc>
      </w:tr>
    </w:tbl>
    <w:p w14:paraId="688656B8" w14:textId="6418E02F" w:rsidR="00196868" w:rsidRPr="00C33FF0" w:rsidRDefault="00196868" w:rsidP="00E62BDD">
      <w:pPr>
        <w:pStyle w:val="a5"/>
        <w:spacing w:after="0" w:line="240" w:lineRule="auto"/>
        <w:ind w:firstLine="0"/>
      </w:pPr>
    </w:p>
    <w:p w14:paraId="7F1204B0" w14:textId="3A18539B" w:rsidR="00B16390" w:rsidRPr="00C33FF0" w:rsidRDefault="004431F7" w:rsidP="004431F7">
      <w:pPr>
        <w:pStyle w:val="a5"/>
        <w:spacing w:after="0" w:line="240" w:lineRule="auto"/>
        <w:ind w:firstLine="0"/>
      </w:pPr>
      <w:bookmarkStart w:id="43" w:name="_Toc152427273"/>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10</w:t>
      </w:r>
      <w:r w:rsidR="00777A87" w:rsidRPr="00C33FF0">
        <w:rPr>
          <w:noProof/>
        </w:rPr>
        <w:fldChar w:fldCharType="end"/>
      </w:r>
      <w:r w:rsidRPr="00C33FF0">
        <w:t xml:space="preserve"> – Годовое потребление тепловой энергии на собственные нужды котельной ООО «</w:t>
      </w:r>
      <w:r w:rsidRPr="00C33FF0">
        <w:rPr>
          <w:rFonts w:eastAsia="Times New Roman"/>
          <w:lang w:eastAsia="ru-RU"/>
        </w:rPr>
        <w:t>Инвест-Аудит</w:t>
      </w:r>
      <w:r w:rsidRPr="00C33FF0">
        <w:t>» в базовом 202</w:t>
      </w:r>
      <w:r w:rsidR="005E60F1" w:rsidRPr="00C33FF0">
        <w:t>3</w:t>
      </w:r>
      <w:r w:rsidRPr="00C33FF0">
        <w:t xml:space="preserve"> году</w:t>
      </w:r>
      <w:bookmarkEnd w:id="43"/>
    </w:p>
    <w:tbl>
      <w:tblPr>
        <w:tblW w:w="5000" w:type="pct"/>
        <w:tblLook w:val="04A0" w:firstRow="1" w:lastRow="0" w:firstColumn="1" w:lastColumn="0" w:noHBand="0" w:noVBand="1"/>
      </w:tblPr>
      <w:tblGrid>
        <w:gridCol w:w="510"/>
        <w:gridCol w:w="1511"/>
        <w:gridCol w:w="1985"/>
        <w:gridCol w:w="1664"/>
        <w:gridCol w:w="1656"/>
        <w:gridCol w:w="1248"/>
        <w:gridCol w:w="1053"/>
      </w:tblGrid>
      <w:tr w:rsidR="00C33FF0" w:rsidRPr="00C33FF0" w14:paraId="078B53EF" w14:textId="77777777" w:rsidTr="00B16390">
        <w:trPr>
          <w:trHeight w:val="20"/>
          <w:tblHeader/>
        </w:trPr>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AE20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785" w:type="pct"/>
            <w:tcBorders>
              <w:top w:val="single" w:sz="4" w:space="0" w:color="auto"/>
              <w:left w:val="nil"/>
              <w:bottom w:val="single" w:sz="4" w:space="0" w:color="auto"/>
              <w:right w:val="single" w:sz="4" w:space="0" w:color="auto"/>
            </w:tcBorders>
            <w:shd w:val="clear" w:color="auto" w:fill="auto"/>
            <w:vAlign w:val="center"/>
            <w:hideMark/>
          </w:tcPr>
          <w:p w14:paraId="60CD02D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или наименвание котельной</w:t>
            </w:r>
          </w:p>
        </w:tc>
        <w:tc>
          <w:tcPr>
            <w:tcW w:w="1031" w:type="pct"/>
            <w:tcBorders>
              <w:top w:val="single" w:sz="4" w:space="0" w:color="auto"/>
              <w:left w:val="nil"/>
              <w:bottom w:val="single" w:sz="4" w:space="0" w:color="auto"/>
              <w:right w:val="single" w:sz="4" w:space="0" w:color="auto"/>
            </w:tcBorders>
            <w:shd w:val="clear" w:color="auto" w:fill="auto"/>
            <w:vAlign w:val="center"/>
            <w:hideMark/>
          </w:tcPr>
          <w:p w14:paraId="33F236F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864" w:type="pct"/>
            <w:tcBorders>
              <w:top w:val="single" w:sz="4" w:space="0" w:color="auto"/>
              <w:left w:val="nil"/>
              <w:bottom w:val="single" w:sz="4" w:space="0" w:color="auto"/>
              <w:right w:val="single" w:sz="4" w:space="0" w:color="auto"/>
            </w:tcBorders>
            <w:shd w:val="clear" w:color="auto" w:fill="auto"/>
            <w:vAlign w:val="center"/>
            <w:hideMark/>
          </w:tcPr>
          <w:p w14:paraId="6E3455A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энергии га собственные нужды, Гкал</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68C8093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Отпуск тепловой энергии с коллекторов котельной, Гкал</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5D17744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Вид топлива</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67D5939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топлива, т.у.т</w:t>
            </w:r>
          </w:p>
        </w:tc>
      </w:tr>
      <w:tr w:rsidR="00C33FF0" w:rsidRPr="00C33FF0" w14:paraId="65B0927F"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71FB006"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C33FF0" w:rsidRPr="00C33FF0" w14:paraId="53DE78E1"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F0F471"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B94B5C" w:rsidRPr="00C33FF0" w14:paraId="0A214AEF" w14:textId="77777777" w:rsidTr="00B16390">
        <w:trPr>
          <w:trHeight w:val="2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18D023C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85" w:type="pct"/>
            <w:tcBorders>
              <w:top w:val="nil"/>
              <w:left w:val="nil"/>
              <w:bottom w:val="single" w:sz="4" w:space="0" w:color="auto"/>
              <w:right w:val="single" w:sz="4" w:space="0" w:color="auto"/>
            </w:tcBorders>
            <w:shd w:val="clear" w:color="auto" w:fill="auto"/>
            <w:vAlign w:val="center"/>
            <w:hideMark/>
          </w:tcPr>
          <w:p w14:paraId="03FA8E6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1031" w:type="pct"/>
            <w:tcBorders>
              <w:top w:val="nil"/>
              <w:left w:val="nil"/>
              <w:bottom w:val="single" w:sz="4" w:space="0" w:color="auto"/>
              <w:right w:val="single" w:sz="4" w:space="0" w:color="auto"/>
            </w:tcBorders>
            <w:shd w:val="clear" w:color="auto" w:fill="auto"/>
            <w:vAlign w:val="center"/>
            <w:hideMark/>
          </w:tcPr>
          <w:p w14:paraId="3E359C7F" w14:textId="400ED3C9" w:rsidR="00B16390" w:rsidRPr="00C33FF0" w:rsidRDefault="00B94B5C"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13801,78</w:t>
            </w:r>
          </w:p>
        </w:tc>
        <w:tc>
          <w:tcPr>
            <w:tcW w:w="864" w:type="pct"/>
            <w:tcBorders>
              <w:top w:val="nil"/>
              <w:left w:val="nil"/>
              <w:bottom w:val="single" w:sz="4" w:space="0" w:color="auto"/>
              <w:right w:val="single" w:sz="4" w:space="0" w:color="auto"/>
            </w:tcBorders>
            <w:shd w:val="clear" w:color="auto" w:fill="auto"/>
            <w:vAlign w:val="center"/>
            <w:hideMark/>
          </w:tcPr>
          <w:p w14:paraId="29C18BE1" w14:textId="73F5A21D" w:rsidR="00B16390" w:rsidRPr="00C33FF0" w:rsidRDefault="00B94B5C"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190,67</w:t>
            </w:r>
          </w:p>
        </w:tc>
        <w:tc>
          <w:tcPr>
            <w:tcW w:w="860" w:type="pct"/>
            <w:tcBorders>
              <w:top w:val="nil"/>
              <w:left w:val="nil"/>
              <w:bottom w:val="single" w:sz="4" w:space="0" w:color="auto"/>
              <w:right w:val="single" w:sz="4" w:space="0" w:color="auto"/>
            </w:tcBorders>
            <w:shd w:val="clear" w:color="auto" w:fill="auto"/>
            <w:vAlign w:val="center"/>
            <w:hideMark/>
          </w:tcPr>
          <w:p w14:paraId="0120051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13611,11</w:t>
            </w:r>
          </w:p>
        </w:tc>
        <w:tc>
          <w:tcPr>
            <w:tcW w:w="648" w:type="pct"/>
            <w:tcBorders>
              <w:top w:val="nil"/>
              <w:left w:val="nil"/>
              <w:bottom w:val="single" w:sz="4" w:space="0" w:color="auto"/>
              <w:right w:val="single" w:sz="4" w:space="0" w:color="auto"/>
            </w:tcBorders>
            <w:shd w:val="clear" w:color="auto" w:fill="auto"/>
            <w:vAlign w:val="center"/>
            <w:hideMark/>
          </w:tcPr>
          <w:p w14:paraId="44710339"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48" w:type="pct"/>
            <w:tcBorders>
              <w:top w:val="nil"/>
              <w:left w:val="nil"/>
              <w:bottom w:val="single" w:sz="4" w:space="0" w:color="auto"/>
              <w:right w:val="single" w:sz="4" w:space="0" w:color="auto"/>
            </w:tcBorders>
            <w:shd w:val="clear" w:color="auto" w:fill="auto"/>
            <w:vAlign w:val="center"/>
            <w:hideMark/>
          </w:tcPr>
          <w:p w14:paraId="3E958BCF"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2111,53</w:t>
            </w:r>
          </w:p>
        </w:tc>
      </w:tr>
    </w:tbl>
    <w:p w14:paraId="07479EB1" w14:textId="3F4CC443" w:rsidR="004431F7" w:rsidRPr="00C33FF0" w:rsidRDefault="004431F7" w:rsidP="004431F7">
      <w:pPr>
        <w:pStyle w:val="a5"/>
        <w:spacing w:after="0" w:line="240" w:lineRule="auto"/>
        <w:ind w:firstLine="0"/>
      </w:pPr>
    </w:p>
    <w:p w14:paraId="56664F32" w14:textId="4C3437C9" w:rsidR="00B16390" w:rsidRPr="00C33FF0" w:rsidRDefault="004431F7" w:rsidP="004431F7">
      <w:pPr>
        <w:pStyle w:val="a5"/>
        <w:spacing w:after="0" w:line="240" w:lineRule="auto"/>
        <w:ind w:firstLine="0"/>
      </w:pPr>
      <w:bookmarkStart w:id="44" w:name="_Toc152427274"/>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11</w:t>
      </w:r>
      <w:r w:rsidR="00777A87" w:rsidRPr="00C33FF0">
        <w:rPr>
          <w:noProof/>
        </w:rPr>
        <w:fldChar w:fldCharType="end"/>
      </w:r>
      <w:r w:rsidRPr="00C33FF0">
        <w:t xml:space="preserve"> – Годовое потребление тепловой энергии на собственные нужды котельной ООО «</w:t>
      </w:r>
      <w:r w:rsidRPr="00C33FF0">
        <w:rPr>
          <w:rFonts w:eastAsia="Times New Roman"/>
          <w:lang w:eastAsia="ru-RU"/>
        </w:rPr>
        <w:t>РЭНСОМ</w:t>
      </w:r>
      <w:r w:rsidRPr="00C33FF0">
        <w:t>» в базовом 202</w:t>
      </w:r>
      <w:r w:rsidR="00B16390" w:rsidRPr="00C33FF0">
        <w:t>2</w:t>
      </w:r>
      <w:r w:rsidRPr="00C33FF0">
        <w:t xml:space="preserve"> году</w:t>
      </w:r>
      <w:bookmarkEnd w:id="44"/>
    </w:p>
    <w:tbl>
      <w:tblPr>
        <w:tblW w:w="5000" w:type="pct"/>
        <w:tblLook w:val="04A0" w:firstRow="1" w:lastRow="0" w:firstColumn="1" w:lastColumn="0" w:noHBand="0" w:noVBand="1"/>
      </w:tblPr>
      <w:tblGrid>
        <w:gridCol w:w="508"/>
        <w:gridCol w:w="1563"/>
        <w:gridCol w:w="1970"/>
        <w:gridCol w:w="1642"/>
        <w:gridCol w:w="1635"/>
        <w:gridCol w:w="1246"/>
        <w:gridCol w:w="1063"/>
      </w:tblGrid>
      <w:tr w:rsidR="00C33FF0" w:rsidRPr="00C33FF0" w14:paraId="5A1F70F2" w14:textId="77777777" w:rsidTr="00B16390">
        <w:trPr>
          <w:trHeight w:val="20"/>
          <w:tblHeader/>
        </w:trPr>
        <w:tc>
          <w:tcPr>
            <w:tcW w:w="2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F91CD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812" w:type="pct"/>
            <w:tcBorders>
              <w:top w:val="single" w:sz="4" w:space="0" w:color="auto"/>
              <w:left w:val="nil"/>
              <w:bottom w:val="single" w:sz="4" w:space="0" w:color="auto"/>
              <w:right w:val="single" w:sz="4" w:space="0" w:color="auto"/>
            </w:tcBorders>
            <w:shd w:val="clear" w:color="auto" w:fill="auto"/>
            <w:vAlign w:val="center"/>
            <w:hideMark/>
          </w:tcPr>
          <w:p w14:paraId="48D41841" w14:textId="55F8EDCF"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023" w:type="pct"/>
            <w:tcBorders>
              <w:top w:val="single" w:sz="4" w:space="0" w:color="auto"/>
              <w:left w:val="nil"/>
              <w:bottom w:val="single" w:sz="4" w:space="0" w:color="auto"/>
              <w:right w:val="single" w:sz="4" w:space="0" w:color="auto"/>
            </w:tcBorders>
            <w:shd w:val="clear" w:color="auto" w:fill="auto"/>
            <w:vAlign w:val="center"/>
            <w:hideMark/>
          </w:tcPr>
          <w:p w14:paraId="0BB35FA4"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853" w:type="pct"/>
            <w:tcBorders>
              <w:top w:val="single" w:sz="4" w:space="0" w:color="auto"/>
              <w:left w:val="nil"/>
              <w:bottom w:val="single" w:sz="4" w:space="0" w:color="auto"/>
              <w:right w:val="single" w:sz="4" w:space="0" w:color="auto"/>
            </w:tcBorders>
            <w:shd w:val="clear" w:color="auto" w:fill="auto"/>
            <w:vAlign w:val="center"/>
            <w:hideMark/>
          </w:tcPr>
          <w:p w14:paraId="7B68CAE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энергии га собственные нужды, Гкал</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7E3BEB55"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5BC014B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Вид топлива</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72E8700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топлива, т.у.т</w:t>
            </w:r>
          </w:p>
        </w:tc>
      </w:tr>
      <w:tr w:rsidR="00C33FF0" w:rsidRPr="00C33FF0" w14:paraId="52518CE2"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33CE609"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35C4A112"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D969AFD"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B16390" w:rsidRPr="00C33FF0" w14:paraId="63B351F9" w14:textId="77777777" w:rsidTr="00B16390">
        <w:trPr>
          <w:trHeight w:val="2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5363FC1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812" w:type="pct"/>
            <w:tcBorders>
              <w:top w:val="nil"/>
              <w:left w:val="nil"/>
              <w:bottom w:val="single" w:sz="4" w:space="0" w:color="auto"/>
              <w:right w:val="single" w:sz="4" w:space="0" w:color="auto"/>
            </w:tcBorders>
            <w:shd w:val="clear" w:color="auto" w:fill="auto"/>
            <w:vAlign w:val="center"/>
            <w:hideMark/>
          </w:tcPr>
          <w:p w14:paraId="3DCBD6C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1023" w:type="pct"/>
            <w:tcBorders>
              <w:top w:val="nil"/>
              <w:left w:val="nil"/>
              <w:bottom w:val="single" w:sz="4" w:space="0" w:color="auto"/>
              <w:right w:val="single" w:sz="4" w:space="0" w:color="auto"/>
            </w:tcBorders>
            <w:shd w:val="clear" w:color="auto" w:fill="auto"/>
            <w:vAlign w:val="center"/>
            <w:hideMark/>
          </w:tcPr>
          <w:p w14:paraId="4FFC506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398168,00</w:t>
            </w:r>
          </w:p>
        </w:tc>
        <w:tc>
          <w:tcPr>
            <w:tcW w:w="853" w:type="pct"/>
            <w:tcBorders>
              <w:top w:val="nil"/>
              <w:left w:val="nil"/>
              <w:bottom w:val="single" w:sz="4" w:space="0" w:color="auto"/>
              <w:right w:val="single" w:sz="4" w:space="0" w:color="auto"/>
            </w:tcBorders>
            <w:shd w:val="clear" w:color="auto" w:fill="auto"/>
            <w:vAlign w:val="center"/>
            <w:hideMark/>
          </w:tcPr>
          <w:p w14:paraId="1DA4BE9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7053,00</w:t>
            </w:r>
          </w:p>
        </w:tc>
        <w:tc>
          <w:tcPr>
            <w:tcW w:w="849" w:type="pct"/>
            <w:tcBorders>
              <w:top w:val="nil"/>
              <w:left w:val="nil"/>
              <w:bottom w:val="single" w:sz="4" w:space="0" w:color="auto"/>
              <w:right w:val="single" w:sz="4" w:space="0" w:color="auto"/>
            </w:tcBorders>
            <w:shd w:val="clear" w:color="auto" w:fill="auto"/>
            <w:vAlign w:val="center"/>
            <w:hideMark/>
          </w:tcPr>
          <w:p w14:paraId="54311593"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391115,000</w:t>
            </w:r>
          </w:p>
        </w:tc>
        <w:tc>
          <w:tcPr>
            <w:tcW w:w="647" w:type="pct"/>
            <w:tcBorders>
              <w:top w:val="nil"/>
              <w:left w:val="nil"/>
              <w:bottom w:val="single" w:sz="4" w:space="0" w:color="auto"/>
              <w:right w:val="single" w:sz="4" w:space="0" w:color="auto"/>
            </w:tcBorders>
            <w:shd w:val="clear" w:color="auto" w:fill="auto"/>
            <w:vAlign w:val="center"/>
            <w:hideMark/>
          </w:tcPr>
          <w:p w14:paraId="7A159D5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52" w:type="pct"/>
            <w:tcBorders>
              <w:top w:val="nil"/>
              <w:left w:val="nil"/>
              <w:bottom w:val="single" w:sz="4" w:space="0" w:color="auto"/>
              <w:right w:val="single" w:sz="4" w:space="0" w:color="auto"/>
            </w:tcBorders>
            <w:shd w:val="clear" w:color="auto" w:fill="auto"/>
            <w:vAlign w:val="center"/>
            <w:hideMark/>
          </w:tcPr>
          <w:p w14:paraId="2A42E76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61899,00</w:t>
            </w:r>
          </w:p>
        </w:tc>
      </w:tr>
    </w:tbl>
    <w:p w14:paraId="38E513A1" w14:textId="56C17304" w:rsidR="004431F7" w:rsidRPr="00C33FF0" w:rsidRDefault="004431F7" w:rsidP="004431F7">
      <w:pPr>
        <w:pStyle w:val="a5"/>
        <w:spacing w:after="0" w:line="240" w:lineRule="auto"/>
        <w:ind w:firstLine="0"/>
      </w:pPr>
    </w:p>
    <w:p w14:paraId="477B661C" w14:textId="77777777" w:rsidR="00B16390" w:rsidRPr="00C33FF0" w:rsidRDefault="00B16390" w:rsidP="004431F7">
      <w:pPr>
        <w:pStyle w:val="a5"/>
        <w:spacing w:after="0" w:line="240" w:lineRule="auto"/>
        <w:ind w:firstLine="0"/>
      </w:pPr>
    </w:p>
    <w:p w14:paraId="17888493" w14:textId="77777777" w:rsidR="00B16390" w:rsidRPr="00C33FF0" w:rsidRDefault="00B16390" w:rsidP="004431F7">
      <w:pPr>
        <w:pStyle w:val="a5"/>
        <w:spacing w:after="0" w:line="240" w:lineRule="auto"/>
        <w:ind w:firstLine="0"/>
      </w:pPr>
    </w:p>
    <w:p w14:paraId="0B107731" w14:textId="77777777" w:rsidR="00B16390" w:rsidRPr="00C33FF0" w:rsidRDefault="00B16390" w:rsidP="004431F7">
      <w:pPr>
        <w:pStyle w:val="a5"/>
        <w:spacing w:after="0" w:line="240" w:lineRule="auto"/>
        <w:ind w:firstLine="0"/>
      </w:pPr>
    </w:p>
    <w:p w14:paraId="5EEF4AC1" w14:textId="77777777" w:rsidR="00B16390" w:rsidRPr="00C33FF0" w:rsidRDefault="00B16390" w:rsidP="004431F7">
      <w:pPr>
        <w:pStyle w:val="a5"/>
        <w:spacing w:after="0" w:line="240" w:lineRule="auto"/>
        <w:ind w:firstLine="0"/>
      </w:pPr>
    </w:p>
    <w:p w14:paraId="176DD715" w14:textId="77777777" w:rsidR="00B16390" w:rsidRPr="00C33FF0" w:rsidRDefault="00B16390" w:rsidP="004431F7">
      <w:pPr>
        <w:pStyle w:val="a5"/>
        <w:spacing w:after="0" w:line="240" w:lineRule="auto"/>
        <w:ind w:firstLine="0"/>
      </w:pPr>
    </w:p>
    <w:p w14:paraId="0DE597BC" w14:textId="57875E85" w:rsidR="00B16390" w:rsidRPr="00C33FF0" w:rsidRDefault="004431F7" w:rsidP="004431F7">
      <w:pPr>
        <w:pStyle w:val="a5"/>
        <w:spacing w:after="0" w:line="240" w:lineRule="auto"/>
        <w:ind w:firstLine="0"/>
      </w:pPr>
      <w:bookmarkStart w:id="45" w:name="_Ref151851854"/>
      <w:bookmarkStart w:id="46" w:name="_Toc152427275"/>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12</w:t>
      </w:r>
      <w:r w:rsidR="00777A87" w:rsidRPr="00C33FF0">
        <w:rPr>
          <w:noProof/>
        </w:rPr>
        <w:fldChar w:fldCharType="end"/>
      </w:r>
      <w:bookmarkEnd w:id="45"/>
      <w:r w:rsidRPr="00C33FF0">
        <w:t xml:space="preserve"> – Годовое потребление тепловой энергии на собственные нужды котельной МУП «</w:t>
      </w:r>
      <w:r w:rsidRPr="00C33FF0">
        <w:rPr>
          <w:rFonts w:eastAsia="Times New Roman"/>
          <w:lang w:eastAsia="ru-RU"/>
        </w:rPr>
        <w:t>Теплосервис</w:t>
      </w:r>
      <w:r w:rsidRPr="00C33FF0">
        <w:t>» в базовом 202</w:t>
      </w:r>
      <w:r w:rsidR="005E60F1" w:rsidRPr="00C33FF0">
        <w:t>3</w:t>
      </w:r>
      <w:r w:rsidRPr="00C33FF0">
        <w:t xml:space="preserve"> году</w:t>
      </w:r>
      <w:bookmarkEnd w:id="46"/>
    </w:p>
    <w:tbl>
      <w:tblPr>
        <w:tblW w:w="5000" w:type="pct"/>
        <w:tblLook w:val="04A0" w:firstRow="1" w:lastRow="0" w:firstColumn="1" w:lastColumn="0" w:noHBand="0" w:noVBand="1"/>
      </w:tblPr>
      <w:tblGrid>
        <w:gridCol w:w="510"/>
        <w:gridCol w:w="1563"/>
        <w:gridCol w:w="1972"/>
        <w:gridCol w:w="1646"/>
        <w:gridCol w:w="1639"/>
        <w:gridCol w:w="1246"/>
        <w:gridCol w:w="1051"/>
      </w:tblGrid>
      <w:tr w:rsidR="00C33FF0" w:rsidRPr="00C33FF0" w14:paraId="70A076C6" w14:textId="77777777" w:rsidTr="00B16390">
        <w:trPr>
          <w:trHeight w:val="20"/>
          <w:tblHeader/>
        </w:trPr>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FACABC"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812" w:type="pct"/>
            <w:tcBorders>
              <w:top w:val="single" w:sz="4" w:space="0" w:color="auto"/>
              <w:left w:val="nil"/>
              <w:bottom w:val="single" w:sz="4" w:space="0" w:color="auto"/>
              <w:right w:val="single" w:sz="4" w:space="0" w:color="auto"/>
            </w:tcBorders>
            <w:shd w:val="clear" w:color="auto" w:fill="auto"/>
            <w:vAlign w:val="center"/>
            <w:hideMark/>
          </w:tcPr>
          <w:p w14:paraId="1F40540F" w14:textId="6A4604D2"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01E57B0D"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5BAE4CA8"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Затраты тепловой энергии га собственные нужды, Гкал</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48BFA5F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7B4E0862"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Вид топлива</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7BA47EC6"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топлива, т.у.т</w:t>
            </w:r>
          </w:p>
        </w:tc>
      </w:tr>
      <w:tr w:rsidR="00C33FF0" w:rsidRPr="00C33FF0" w14:paraId="3E7FC8BC"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6F98C14"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33040D6E" w14:textId="77777777" w:rsidTr="00B1639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44BC99" w14:textId="77777777" w:rsidR="00B16390" w:rsidRPr="00C33FF0" w:rsidRDefault="00B16390" w:rsidP="00B1639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2B824B85" w14:textId="77777777" w:rsidTr="00B16390">
        <w:trPr>
          <w:trHeight w:val="2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3D83F241"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812" w:type="pct"/>
            <w:tcBorders>
              <w:top w:val="nil"/>
              <w:left w:val="nil"/>
              <w:bottom w:val="single" w:sz="4" w:space="0" w:color="auto"/>
              <w:right w:val="single" w:sz="4" w:space="0" w:color="auto"/>
            </w:tcBorders>
            <w:shd w:val="clear" w:color="auto" w:fill="auto"/>
            <w:vAlign w:val="center"/>
            <w:hideMark/>
          </w:tcPr>
          <w:p w14:paraId="09F1716C" w14:textId="167366CB"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мкр. </w:t>
            </w:r>
            <w:r w:rsidR="0056730B" w:rsidRPr="00C33FF0">
              <w:rPr>
                <w:rFonts w:eastAsia="Times New Roman" w:cs="Times New Roman"/>
                <w:sz w:val="20"/>
                <w:szCs w:val="20"/>
                <w:lang w:eastAsia="ru-RU"/>
              </w:rPr>
              <w:t>Чкаловский, 62</w:t>
            </w:r>
          </w:p>
        </w:tc>
        <w:tc>
          <w:tcPr>
            <w:tcW w:w="1024" w:type="pct"/>
            <w:tcBorders>
              <w:top w:val="nil"/>
              <w:left w:val="nil"/>
              <w:bottom w:val="single" w:sz="4" w:space="0" w:color="auto"/>
              <w:right w:val="single" w:sz="4" w:space="0" w:color="auto"/>
            </w:tcBorders>
            <w:shd w:val="clear" w:color="auto" w:fill="auto"/>
            <w:vAlign w:val="center"/>
            <w:hideMark/>
          </w:tcPr>
          <w:p w14:paraId="0E98EC7E"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26885,90</w:t>
            </w:r>
          </w:p>
        </w:tc>
        <w:tc>
          <w:tcPr>
            <w:tcW w:w="855" w:type="pct"/>
            <w:tcBorders>
              <w:top w:val="nil"/>
              <w:left w:val="nil"/>
              <w:bottom w:val="single" w:sz="4" w:space="0" w:color="auto"/>
              <w:right w:val="single" w:sz="4" w:space="0" w:color="auto"/>
            </w:tcBorders>
            <w:shd w:val="clear" w:color="auto" w:fill="auto"/>
            <w:vAlign w:val="center"/>
            <w:hideMark/>
          </w:tcPr>
          <w:p w14:paraId="1BB5505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15D8577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647" w:type="pct"/>
            <w:tcBorders>
              <w:top w:val="nil"/>
              <w:left w:val="nil"/>
              <w:bottom w:val="single" w:sz="4" w:space="0" w:color="auto"/>
              <w:right w:val="single" w:sz="4" w:space="0" w:color="auto"/>
            </w:tcBorders>
            <w:shd w:val="clear" w:color="auto" w:fill="auto"/>
            <w:vAlign w:val="center"/>
            <w:hideMark/>
          </w:tcPr>
          <w:p w14:paraId="27A0A170"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46" w:type="pct"/>
            <w:tcBorders>
              <w:top w:val="nil"/>
              <w:left w:val="nil"/>
              <w:bottom w:val="single" w:sz="4" w:space="0" w:color="auto"/>
              <w:right w:val="single" w:sz="4" w:space="0" w:color="auto"/>
            </w:tcBorders>
            <w:shd w:val="clear" w:color="auto" w:fill="auto"/>
            <w:vAlign w:val="center"/>
            <w:hideMark/>
          </w:tcPr>
          <w:p w14:paraId="585E0F6A" w14:textId="77777777" w:rsidR="00B16390" w:rsidRPr="00C33FF0" w:rsidRDefault="00B16390" w:rsidP="00B1639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bl>
    <w:p w14:paraId="096AD8BB" w14:textId="53210FE4" w:rsidR="00244B4C" w:rsidRPr="00C33FF0" w:rsidRDefault="005659CD" w:rsidP="00F20A1D">
      <w:pPr>
        <w:pStyle w:val="a5"/>
        <w:spacing w:before="240" w:after="0"/>
        <w:jc w:val="left"/>
        <w:rPr>
          <w:rStyle w:val="ac"/>
        </w:rPr>
      </w:pPr>
      <w:r w:rsidRPr="00C33FF0">
        <w:rPr>
          <w:rStyle w:val="ac"/>
        </w:rPr>
        <w:t>Величина тепловой мощности нетто котельн</w:t>
      </w:r>
      <w:r w:rsidR="00924C52" w:rsidRPr="00C33FF0">
        <w:rPr>
          <w:rStyle w:val="ac"/>
        </w:rPr>
        <w:t>ых</w:t>
      </w:r>
      <w:r w:rsidRPr="00C33FF0">
        <w:rPr>
          <w:rStyle w:val="ac"/>
        </w:rPr>
        <w:t xml:space="preserve"> приведена в </w:t>
      </w:r>
      <w:r w:rsidR="00924C52" w:rsidRPr="00C33FF0">
        <w:rPr>
          <w:rStyle w:val="ac"/>
        </w:rPr>
        <w:t>п.1.2.2</w:t>
      </w:r>
      <w:r w:rsidR="00196868" w:rsidRPr="00C33FF0">
        <w:rPr>
          <w:rStyle w:val="ac"/>
        </w:rPr>
        <w:t>.</w:t>
      </w:r>
    </w:p>
    <w:p w14:paraId="32920C47" w14:textId="77777777" w:rsidR="00924C52" w:rsidRPr="00C33FF0" w:rsidRDefault="00924C52" w:rsidP="00F20A1D">
      <w:pPr>
        <w:pStyle w:val="a5"/>
        <w:spacing w:before="240" w:after="0"/>
        <w:jc w:val="left"/>
      </w:pPr>
    </w:p>
    <w:p w14:paraId="03382947" w14:textId="1CB3587D" w:rsidR="0023762C" w:rsidRPr="00C33FF0" w:rsidRDefault="00166228" w:rsidP="00CE7099">
      <w:pPr>
        <w:pStyle w:val="3"/>
      </w:pPr>
      <w:bookmarkStart w:id="47" w:name="_Toc52194587"/>
      <w:bookmarkEnd w:id="47"/>
      <w:r w:rsidRPr="00C33FF0">
        <w:t xml:space="preserve"> </w:t>
      </w:r>
      <w:bookmarkStart w:id="48" w:name="_Toc152427394"/>
      <w:r w:rsidR="005659CD" w:rsidRPr="00C33FF0">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8"/>
    </w:p>
    <w:p w14:paraId="1FBDDDC9" w14:textId="6DA1322D" w:rsidR="00F96B4E" w:rsidRPr="00C33FF0" w:rsidRDefault="00196868" w:rsidP="00A56F85">
      <w:pPr>
        <w:pStyle w:val="a5"/>
        <w:spacing w:after="0" w:line="240" w:lineRule="auto"/>
      </w:pPr>
      <w:r w:rsidRPr="00C33FF0">
        <w:rPr>
          <w:rStyle w:val="ac"/>
        </w:rPr>
        <w:t xml:space="preserve">Сведения о </w:t>
      </w:r>
      <w:r w:rsidR="00937418" w:rsidRPr="00C33FF0">
        <w:rPr>
          <w:rStyle w:val="ac"/>
        </w:rPr>
        <w:t xml:space="preserve">сроках </w:t>
      </w:r>
      <w:r w:rsidRPr="00C33FF0">
        <w:rPr>
          <w:rStyle w:val="ac"/>
        </w:rPr>
        <w:t>ввода в эксплуатацию</w:t>
      </w:r>
      <w:r w:rsidR="00937418" w:rsidRPr="00C33FF0">
        <w:rPr>
          <w:rStyle w:val="ac"/>
        </w:rPr>
        <w:t>, сроках последнего освидетельствования, сроках продления ресурса и мероприяти</w:t>
      </w:r>
      <w:r w:rsidR="00EC2B14" w:rsidRPr="00C33FF0">
        <w:rPr>
          <w:rStyle w:val="ac"/>
        </w:rPr>
        <w:t>й по продлению ресурса котлоагрегатов котельн</w:t>
      </w:r>
      <w:r w:rsidR="00287240" w:rsidRPr="00C33FF0">
        <w:rPr>
          <w:rStyle w:val="ac"/>
        </w:rPr>
        <w:t>ых</w:t>
      </w:r>
      <w:r w:rsidRPr="00C33FF0">
        <w:rPr>
          <w:rStyle w:val="ac"/>
        </w:rPr>
        <w:t xml:space="preserve"> приведены в </w:t>
      </w:r>
      <w:r w:rsidR="00F83AA8" w:rsidRPr="00C33FF0">
        <w:rPr>
          <w:rStyle w:val="ac"/>
        </w:rPr>
        <w:t>таблиц</w:t>
      </w:r>
      <w:r w:rsidR="00287240" w:rsidRPr="00C33FF0">
        <w:rPr>
          <w:rStyle w:val="ac"/>
        </w:rPr>
        <w:t>ах</w:t>
      </w:r>
      <w:r w:rsidR="00F83AA8" w:rsidRPr="00C33FF0">
        <w:rPr>
          <w:rStyle w:val="ac"/>
        </w:rPr>
        <w:t xml:space="preserve"> </w:t>
      </w:r>
      <w:r w:rsidR="00287240" w:rsidRPr="00C33FF0">
        <w:rPr>
          <w:rStyle w:val="ac"/>
        </w:rPr>
        <w:fldChar w:fldCharType="begin"/>
      </w:r>
      <w:r w:rsidR="00287240" w:rsidRPr="00C33FF0">
        <w:rPr>
          <w:rStyle w:val="ac"/>
        </w:rPr>
        <w:instrText xml:space="preserve"> REF _Ref151851945 \h  \* MERGEFORMAT </w:instrText>
      </w:r>
      <w:r w:rsidR="00287240" w:rsidRPr="00C33FF0">
        <w:rPr>
          <w:rStyle w:val="ac"/>
        </w:rPr>
      </w:r>
      <w:r w:rsidR="00287240" w:rsidRPr="00C33FF0">
        <w:rPr>
          <w:rStyle w:val="ac"/>
        </w:rPr>
        <w:fldChar w:fldCharType="separate"/>
      </w:r>
      <w:r w:rsidR="00573854" w:rsidRPr="00C33FF0">
        <w:rPr>
          <w:vanish/>
        </w:rPr>
        <w:t xml:space="preserve">Таблица </w:t>
      </w:r>
      <w:r w:rsidR="00573854" w:rsidRPr="00C33FF0">
        <w:rPr>
          <w:noProof/>
        </w:rPr>
        <w:t>13</w:t>
      </w:r>
      <w:r w:rsidR="00287240" w:rsidRPr="00C33FF0">
        <w:rPr>
          <w:rStyle w:val="ac"/>
        </w:rPr>
        <w:fldChar w:fldCharType="end"/>
      </w:r>
      <w:r w:rsidR="00287240" w:rsidRPr="00C33FF0">
        <w:rPr>
          <w:rStyle w:val="ac"/>
        </w:rPr>
        <w:t xml:space="preserve"> - </w:t>
      </w:r>
      <w:r w:rsidR="00287240" w:rsidRPr="00C33FF0">
        <w:rPr>
          <w:rStyle w:val="ac"/>
        </w:rPr>
        <w:fldChar w:fldCharType="begin"/>
      </w:r>
      <w:r w:rsidR="00287240" w:rsidRPr="00C33FF0">
        <w:rPr>
          <w:rStyle w:val="ac"/>
        </w:rPr>
        <w:instrText xml:space="preserve"> REF _Ref151851953 \h  \* MERGEFORMAT </w:instrText>
      </w:r>
      <w:r w:rsidR="00287240" w:rsidRPr="00C33FF0">
        <w:rPr>
          <w:rStyle w:val="ac"/>
        </w:rPr>
      </w:r>
      <w:r w:rsidR="00287240" w:rsidRPr="00C33FF0">
        <w:rPr>
          <w:rStyle w:val="ac"/>
        </w:rPr>
        <w:fldChar w:fldCharType="separate"/>
      </w:r>
      <w:r w:rsidR="00573854" w:rsidRPr="00C33FF0">
        <w:rPr>
          <w:vanish/>
        </w:rPr>
        <w:t xml:space="preserve">Таблица </w:t>
      </w:r>
      <w:r w:rsidR="00573854" w:rsidRPr="00C33FF0">
        <w:rPr>
          <w:noProof/>
        </w:rPr>
        <w:t>16</w:t>
      </w:r>
      <w:r w:rsidR="00287240" w:rsidRPr="00C33FF0">
        <w:rPr>
          <w:rStyle w:val="ac"/>
        </w:rPr>
        <w:fldChar w:fldCharType="end"/>
      </w:r>
      <w:r w:rsidR="007649E8" w:rsidRPr="00C33FF0">
        <w:rPr>
          <w:rStyle w:val="ac"/>
        </w:rPr>
        <w:t>.</w:t>
      </w:r>
    </w:p>
    <w:p w14:paraId="3D167A2A" w14:textId="77777777" w:rsidR="008F0472" w:rsidRPr="00C33FF0" w:rsidRDefault="008F0472" w:rsidP="00F918C8">
      <w:pPr>
        <w:pStyle w:val="a5"/>
        <w:spacing w:after="0"/>
        <w:jc w:val="left"/>
        <w:sectPr w:rsidR="008F0472" w:rsidRPr="00C33FF0" w:rsidSect="00581BE1">
          <w:footerReference w:type="default" r:id="rId20"/>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15854D25" w14:textId="196B2668" w:rsidR="00287240" w:rsidRPr="00C33FF0" w:rsidRDefault="00937418" w:rsidP="00E62BDD">
      <w:pPr>
        <w:pStyle w:val="a5"/>
        <w:spacing w:after="0" w:line="240" w:lineRule="auto"/>
        <w:ind w:firstLine="0"/>
        <w:jc w:val="left"/>
      </w:pPr>
      <w:bookmarkStart w:id="49" w:name="_Ref151851945"/>
      <w:bookmarkStart w:id="50" w:name="_Toc152427276"/>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13</w:t>
      </w:r>
      <w:r w:rsidR="00777A87" w:rsidRPr="00C33FF0">
        <w:rPr>
          <w:noProof/>
        </w:rPr>
        <w:fldChar w:fldCharType="end"/>
      </w:r>
      <w:bookmarkEnd w:id="49"/>
      <w:r w:rsidRPr="00C33FF0">
        <w:t xml:space="preserve"> – </w:t>
      </w:r>
      <w:r w:rsidR="00EC2B14" w:rsidRPr="00C33FF0">
        <w:rPr>
          <w:rStyle w:val="ac"/>
        </w:rPr>
        <w:t>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287240" w:rsidRPr="00C33FF0">
        <w:rPr>
          <w:rFonts w:eastAsia="Times New Roman"/>
          <w:lang w:eastAsia="ru-RU"/>
        </w:rPr>
        <w:t>ГКС</w:t>
      </w:r>
      <w:r w:rsidR="00EC2B14" w:rsidRPr="00C33FF0">
        <w:rPr>
          <w:rStyle w:val="ac"/>
        </w:rPr>
        <w:t>»</w:t>
      </w:r>
      <w:bookmarkEnd w:id="50"/>
    </w:p>
    <w:tbl>
      <w:tblPr>
        <w:tblW w:w="5000" w:type="pct"/>
        <w:tblLook w:val="04A0" w:firstRow="1" w:lastRow="0" w:firstColumn="1" w:lastColumn="0" w:noHBand="0" w:noVBand="1"/>
      </w:tblPr>
      <w:tblGrid>
        <w:gridCol w:w="609"/>
        <w:gridCol w:w="3200"/>
        <w:gridCol w:w="2223"/>
        <w:gridCol w:w="1962"/>
        <w:gridCol w:w="2779"/>
        <w:gridCol w:w="1674"/>
        <w:gridCol w:w="2396"/>
      </w:tblGrid>
      <w:tr w:rsidR="00C33FF0" w:rsidRPr="00C33FF0" w14:paraId="468A6E5F" w14:textId="77777777" w:rsidTr="00287240">
        <w:trPr>
          <w:trHeight w:val="20"/>
          <w:tblHeader/>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ED337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078" w:type="pct"/>
            <w:tcBorders>
              <w:top w:val="single" w:sz="4" w:space="0" w:color="auto"/>
              <w:left w:val="nil"/>
              <w:bottom w:val="single" w:sz="4" w:space="0" w:color="auto"/>
              <w:right w:val="single" w:sz="4" w:space="0" w:color="auto"/>
            </w:tcBorders>
            <w:shd w:val="clear" w:color="auto" w:fill="auto"/>
            <w:noWrap/>
            <w:vAlign w:val="center"/>
            <w:hideMark/>
          </w:tcPr>
          <w:p w14:paraId="67DD6BA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749" w:type="pct"/>
            <w:tcBorders>
              <w:top w:val="single" w:sz="4" w:space="0" w:color="auto"/>
              <w:left w:val="nil"/>
              <w:bottom w:val="single" w:sz="4" w:space="0" w:color="auto"/>
              <w:right w:val="single" w:sz="4" w:space="0" w:color="auto"/>
            </w:tcBorders>
            <w:shd w:val="clear" w:color="000000" w:fill="FFFFFF"/>
            <w:vAlign w:val="center"/>
            <w:hideMark/>
          </w:tcPr>
          <w:p w14:paraId="34788BD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661" w:type="pct"/>
            <w:tcBorders>
              <w:top w:val="single" w:sz="4" w:space="0" w:color="auto"/>
              <w:left w:val="nil"/>
              <w:bottom w:val="single" w:sz="4" w:space="0" w:color="auto"/>
              <w:right w:val="single" w:sz="4" w:space="0" w:color="auto"/>
            </w:tcBorders>
            <w:shd w:val="clear" w:color="000000" w:fill="FFFFFF"/>
            <w:vAlign w:val="center"/>
            <w:hideMark/>
          </w:tcPr>
          <w:p w14:paraId="0F996F3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936" w:type="pct"/>
            <w:tcBorders>
              <w:top w:val="single" w:sz="4" w:space="0" w:color="auto"/>
              <w:left w:val="nil"/>
              <w:bottom w:val="single" w:sz="4" w:space="0" w:color="auto"/>
              <w:right w:val="single" w:sz="4" w:space="0" w:color="auto"/>
            </w:tcBorders>
            <w:shd w:val="clear" w:color="auto" w:fill="auto"/>
            <w:vAlign w:val="center"/>
            <w:hideMark/>
          </w:tcPr>
          <w:p w14:paraId="0C4CDFC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последнего освидетельствования</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7C31E21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продления ресурса</w:t>
            </w:r>
          </w:p>
        </w:tc>
        <w:tc>
          <w:tcPr>
            <w:tcW w:w="807" w:type="pct"/>
            <w:tcBorders>
              <w:top w:val="single" w:sz="4" w:space="0" w:color="auto"/>
              <w:left w:val="nil"/>
              <w:bottom w:val="single" w:sz="4" w:space="0" w:color="auto"/>
              <w:right w:val="single" w:sz="4" w:space="0" w:color="auto"/>
            </w:tcBorders>
            <w:shd w:val="clear" w:color="auto" w:fill="auto"/>
            <w:vAlign w:val="center"/>
            <w:hideMark/>
          </w:tcPr>
          <w:p w14:paraId="20BB251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Мероприятия по продлению ресурса</w:t>
            </w:r>
          </w:p>
        </w:tc>
      </w:tr>
      <w:tr w:rsidR="00C33FF0" w:rsidRPr="00C33FF0" w14:paraId="1F63DE28"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B900E3"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3C02DA56"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54E6844"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7A86D0D0"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547EE2B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22CC7FA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749" w:type="pct"/>
            <w:tcBorders>
              <w:top w:val="nil"/>
              <w:left w:val="nil"/>
              <w:bottom w:val="single" w:sz="4" w:space="0" w:color="auto"/>
              <w:right w:val="single" w:sz="4" w:space="0" w:color="auto"/>
            </w:tcBorders>
            <w:shd w:val="clear" w:color="auto" w:fill="auto"/>
            <w:vAlign w:val="center"/>
            <w:hideMark/>
          </w:tcPr>
          <w:p w14:paraId="1A49856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 2,5-13</w:t>
            </w:r>
          </w:p>
        </w:tc>
        <w:tc>
          <w:tcPr>
            <w:tcW w:w="661" w:type="pct"/>
            <w:tcBorders>
              <w:top w:val="nil"/>
              <w:left w:val="nil"/>
              <w:bottom w:val="single" w:sz="4" w:space="0" w:color="auto"/>
              <w:right w:val="single" w:sz="4" w:space="0" w:color="auto"/>
            </w:tcBorders>
            <w:shd w:val="clear" w:color="auto" w:fill="auto"/>
            <w:vAlign w:val="center"/>
            <w:hideMark/>
          </w:tcPr>
          <w:p w14:paraId="118F9D8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1975</w:t>
            </w:r>
          </w:p>
        </w:tc>
        <w:tc>
          <w:tcPr>
            <w:tcW w:w="936" w:type="pct"/>
            <w:tcBorders>
              <w:top w:val="nil"/>
              <w:left w:val="nil"/>
              <w:bottom w:val="single" w:sz="4" w:space="0" w:color="auto"/>
              <w:right w:val="single" w:sz="4" w:space="0" w:color="auto"/>
            </w:tcBorders>
            <w:shd w:val="clear" w:color="auto" w:fill="auto"/>
            <w:vAlign w:val="center"/>
            <w:hideMark/>
          </w:tcPr>
          <w:p w14:paraId="4D9C21F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9CF97E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C0297D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7EF4464C"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2105BBFE"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409BFA2"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3509AB2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 4-13</w:t>
            </w:r>
          </w:p>
        </w:tc>
        <w:tc>
          <w:tcPr>
            <w:tcW w:w="661" w:type="pct"/>
            <w:tcBorders>
              <w:top w:val="nil"/>
              <w:left w:val="nil"/>
              <w:bottom w:val="single" w:sz="4" w:space="0" w:color="auto"/>
              <w:right w:val="single" w:sz="4" w:space="0" w:color="auto"/>
            </w:tcBorders>
            <w:shd w:val="clear" w:color="auto" w:fill="auto"/>
            <w:vAlign w:val="center"/>
            <w:hideMark/>
          </w:tcPr>
          <w:p w14:paraId="4EF8CAF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1975</w:t>
            </w:r>
          </w:p>
        </w:tc>
        <w:tc>
          <w:tcPr>
            <w:tcW w:w="936" w:type="pct"/>
            <w:tcBorders>
              <w:top w:val="nil"/>
              <w:left w:val="nil"/>
              <w:bottom w:val="single" w:sz="4" w:space="0" w:color="auto"/>
              <w:right w:val="single" w:sz="4" w:space="0" w:color="auto"/>
            </w:tcBorders>
            <w:shd w:val="clear" w:color="auto" w:fill="auto"/>
            <w:vAlign w:val="center"/>
            <w:hideMark/>
          </w:tcPr>
          <w:p w14:paraId="398F5BF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BC804B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369051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74E09CF"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7C39CBB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504A14D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749" w:type="pct"/>
            <w:tcBorders>
              <w:top w:val="nil"/>
              <w:left w:val="nil"/>
              <w:bottom w:val="single" w:sz="4" w:space="0" w:color="auto"/>
              <w:right w:val="single" w:sz="4" w:space="0" w:color="auto"/>
            </w:tcBorders>
            <w:shd w:val="clear" w:color="auto" w:fill="auto"/>
            <w:vAlign w:val="center"/>
            <w:hideMark/>
          </w:tcPr>
          <w:p w14:paraId="450F17D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6F1327E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4CEE2EE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88AC62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EE0F61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27537AF"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57DAECD1"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4BBE49F"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373E614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6F27DA5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66F0B9E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C190C5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7FC3B2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3E0D01E"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5E5EE1F"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0ECE1EB"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2AA3D93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6AD14C4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7A68213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7CE807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18230E1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EBD8F4A"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29CCC1E"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4F5DBC"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33CBD00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2CF8C1D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5E30FD0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186861B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77997B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E207E9D"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92EB4AB"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FD5D319"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39102AC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3C4676E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764B540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2E2820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06A3347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F15CDD4"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7FA62E83"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55363DC"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0B2AA39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7DD2F2A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2001</w:t>
            </w:r>
          </w:p>
        </w:tc>
        <w:tc>
          <w:tcPr>
            <w:tcW w:w="936" w:type="pct"/>
            <w:tcBorders>
              <w:top w:val="nil"/>
              <w:left w:val="nil"/>
              <w:bottom w:val="single" w:sz="4" w:space="0" w:color="auto"/>
              <w:right w:val="single" w:sz="4" w:space="0" w:color="auto"/>
            </w:tcBorders>
            <w:shd w:val="clear" w:color="auto" w:fill="auto"/>
            <w:vAlign w:val="center"/>
            <w:hideMark/>
          </w:tcPr>
          <w:p w14:paraId="20B3FB3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3B91AE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F4A43B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103CF3D" w14:textId="77777777" w:rsidTr="00287240">
        <w:trPr>
          <w:trHeight w:val="20"/>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428616E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078" w:type="pct"/>
            <w:tcBorders>
              <w:top w:val="nil"/>
              <w:left w:val="nil"/>
              <w:bottom w:val="single" w:sz="4" w:space="0" w:color="auto"/>
              <w:right w:val="single" w:sz="4" w:space="0" w:color="auto"/>
            </w:tcBorders>
            <w:shd w:val="clear" w:color="auto" w:fill="auto"/>
            <w:vAlign w:val="center"/>
            <w:hideMark/>
          </w:tcPr>
          <w:p w14:paraId="2D289FE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749" w:type="pct"/>
            <w:tcBorders>
              <w:top w:val="nil"/>
              <w:left w:val="nil"/>
              <w:bottom w:val="single" w:sz="4" w:space="0" w:color="auto"/>
              <w:right w:val="single" w:sz="4" w:space="0" w:color="auto"/>
            </w:tcBorders>
            <w:shd w:val="clear" w:color="auto" w:fill="auto"/>
            <w:vAlign w:val="center"/>
            <w:hideMark/>
          </w:tcPr>
          <w:p w14:paraId="0A8B963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 100</w:t>
            </w:r>
          </w:p>
        </w:tc>
        <w:tc>
          <w:tcPr>
            <w:tcW w:w="661" w:type="pct"/>
            <w:tcBorders>
              <w:top w:val="nil"/>
              <w:left w:val="nil"/>
              <w:bottom w:val="single" w:sz="4" w:space="0" w:color="auto"/>
              <w:right w:val="single" w:sz="4" w:space="0" w:color="auto"/>
            </w:tcBorders>
            <w:shd w:val="clear" w:color="auto" w:fill="auto"/>
            <w:vAlign w:val="center"/>
            <w:hideMark/>
          </w:tcPr>
          <w:p w14:paraId="280FB83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2015</w:t>
            </w:r>
          </w:p>
        </w:tc>
        <w:tc>
          <w:tcPr>
            <w:tcW w:w="936" w:type="pct"/>
            <w:tcBorders>
              <w:top w:val="nil"/>
              <w:left w:val="nil"/>
              <w:bottom w:val="single" w:sz="4" w:space="0" w:color="auto"/>
              <w:right w:val="single" w:sz="4" w:space="0" w:color="auto"/>
            </w:tcBorders>
            <w:shd w:val="clear" w:color="auto" w:fill="auto"/>
            <w:vAlign w:val="center"/>
            <w:hideMark/>
          </w:tcPr>
          <w:p w14:paraId="7E1BF5B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11AD78F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7068AB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EF9AB07"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6A324BA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268DF0A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749" w:type="pct"/>
            <w:tcBorders>
              <w:top w:val="nil"/>
              <w:left w:val="nil"/>
              <w:bottom w:val="single" w:sz="4" w:space="0" w:color="auto"/>
              <w:right w:val="single" w:sz="4" w:space="0" w:color="auto"/>
            </w:tcBorders>
            <w:shd w:val="clear" w:color="auto" w:fill="auto"/>
            <w:vAlign w:val="center"/>
            <w:hideMark/>
          </w:tcPr>
          <w:p w14:paraId="2E5546F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КВГМ-0,35</w:t>
            </w:r>
          </w:p>
        </w:tc>
        <w:tc>
          <w:tcPr>
            <w:tcW w:w="661" w:type="pct"/>
            <w:tcBorders>
              <w:top w:val="nil"/>
              <w:left w:val="nil"/>
              <w:bottom w:val="single" w:sz="4" w:space="0" w:color="auto"/>
              <w:right w:val="single" w:sz="4" w:space="0" w:color="auto"/>
            </w:tcBorders>
            <w:shd w:val="clear" w:color="auto" w:fill="auto"/>
            <w:vAlign w:val="center"/>
            <w:hideMark/>
          </w:tcPr>
          <w:p w14:paraId="188FB8C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936" w:type="pct"/>
            <w:tcBorders>
              <w:top w:val="nil"/>
              <w:left w:val="nil"/>
              <w:bottom w:val="single" w:sz="4" w:space="0" w:color="auto"/>
              <w:right w:val="single" w:sz="4" w:space="0" w:color="auto"/>
            </w:tcBorders>
            <w:shd w:val="clear" w:color="auto" w:fill="auto"/>
            <w:vAlign w:val="center"/>
            <w:hideMark/>
          </w:tcPr>
          <w:p w14:paraId="5CB0CF0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6045CB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065083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728FA98"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7B232573"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E609B00"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2B2709F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КВГМ-0,35</w:t>
            </w:r>
          </w:p>
        </w:tc>
        <w:tc>
          <w:tcPr>
            <w:tcW w:w="661" w:type="pct"/>
            <w:tcBorders>
              <w:top w:val="nil"/>
              <w:left w:val="nil"/>
              <w:bottom w:val="single" w:sz="4" w:space="0" w:color="auto"/>
              <w:right w:val="single" w:sz="4" w:space="0" w:color="auto"/>
            </w:tcBorders>
            <w:shd w:val="clear" w:color="auto" w:fill="auto"/>
            <w:vAlign w:val="center"/>
            <w:hideMark/>
          </w:tcPr>
          <w:p w14:paraId="13B6471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936" w:type="pct"/>
            <w:tcBorders>
              <w:top w:val="nil"/>
              <w:left w:val="nil"/>
              <w:bottom w:val="single" w:sz="4" w:space="0" w:color="auto"/>
              <w:right w:val="single" w:sz="4" w:space="0" w:color="auto"/>
            </w:tcBorders>
            <w:shd w:val="clear" w:color="auto" w:fill="auto"/>
            <w:vAlign w:val="center"/>
            <w:hideMark/>
          </w:tcPr>
          <w:p w14:paraId="52D0EDB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43CEC4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0408B3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6DA3605" w14:textId="77777777" w:rsidTr="00287240">
        <w:trPr>
          <w:trHeight w:val="20"/>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2A22759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078" w:type="pct"/>
            <w:tcBorders>
              <w:top w:val="nil"/>
              <w:left w:val="nil"/>
              <w:bottom w:val="single" w:sz="4" w:space="0" w:color="auto"/>
              <w:right w:val="single" w:sz="4" w:space="0" w:color="auto"/>
            </w:tcBorders>
            <w:shd w:val="clear" w:color="auto" w:fill="auto"/>
            <w:vAlign w:val="center"/>
            <w:hideMark/>
          </w:tcPr>
          <w:p w14:paraId="070693B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749" w:type="pct"/>
            <w:tcBorders>
              <w:top w:val="nil"/>
              <w:left w:val="nil"/>
              <w:bottom w:val="single" w:sz="4" w:space="0" w:color="auto"/>
              <w:right w:val="single" w:sz="4" w:space="0" w:color="auto"/>
            </w:tcBorders>
            <w:shd w:val="clear" w:color="auto" w:fill="auto"/>
            <w:vAlign w:val="center"/>
            <w:hideMark/>
          </w:tcPr>
          <w:p w14:paraId="225E06F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MegaDual 240F</w:t>
            </w:r>
          </w:p>
        </w:tc>
        <w:tc>
          <w:tcPr>
            <w:tcW w:w="661" w:type="pct"/>
            <w:tcBorders>
              <w:top w:val="nil"/>
              <w:left w:val="nil"/>
              <w:bottom w:val="single" w:sz="4" w:space="0" w:color="auto"/>
              <w:right w:val="single" w:sz="4" w:space="0" w:color="auto"/>
            </w:tcBorders>
            <w:shd w:val="clear" w:color="auto" w:fill="auto"/>
            <w:vAlign w:val="center"/>
            <w:hideMark/>
          </w:tcPr>
          <w:p w14:paraId="0C3CD9C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936" w:type="pct"/>
            <w:tcBorders>
              <w:top w:val="nil"/>
              <w:left w:val="nil"/>
              <w:bottom w:val="single" w:sz="4" w:space="0" w:color="auto"/>
              <w:right w:val="single" w:sz="4" w:space="0" w:color="auto"/>
            </w:tcBorders>
            <w:shd w:val="clear" w:color="auto" w:fill="auto"/>
            <w:vAlign w:val="center"/>
            <w:hideMark/>
          </w:tcPr>
          <w:p w14:paraId="157BE17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C8660B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A38F9F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C57932B"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C574DFD"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C33FF0" w:rsidRPr="00C33FF0" w14:paraId="4DA9EE4E"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B58B33"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0A77FF2E"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0B280AD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A33BDA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749" w:type="pct"/>
            <w:tcBorders>
              <w:top w:val="nil"/>
              <w:left w:val="nil"/>
              <w:bottom w:val="single" w:sz="4" w:space="0" w:color="auto"/>
              <w:right w:val="single" w:sz="4" w:space="0" w:color="auto"/>
            </w:tcBorders>
            <w:shd w:val="clear" w:color="auto" w:fill="auto"/>
            <w:noWrap/>
            <w:vAlign w:val="center"/>
            <w:hideMark/>
          </w:tcPr>
          <w:p w14:paraId="4DFFA5A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ПВ-400 </w:t>
            </w:r>
          </w:p>
        </w:tc>
        <w:tc>
          <w:tcPr>
            <w:tcW w:w="661" w:type="pct"/>
            <w:tcBorders>
              <w:top w:val="nil"/>
              <w:left w:val="nil"/>
              <w:bottom w:val="single" w:sz="4" w:space="0" w:color="auto"/>
              <w:right w:val="single" w:sz="4" w:space="0" w:color="auto"/>
            </w:tcBorders>
            <w:shd w:val="clear" w:color="auto" w:fill="auto"/>
            <w:vAlign w:val="center"/>
            <w:hideMark/>
          </w:tcPr>
          <w:p w14:paraId="6383E14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936" w:type="pct"/>
            <w:tcBorders>
              <w:top w:val="nil"/>
              <w:left w:val="nil"/>
              <w:bottom w:val="single" w:sz="4" w:space="0" w:color="auto"/>
              <w:right w:val="single" w:sz="4" w:space="0" w:color="auto"/>
            </w:tcBorders>
            <w:shd w:val="clear" w:color="auto" w:fill="auto"/>
            <w:vAlign w:val="center"/>
            <w:hideMark/>
          </w:tcPr>
          <w:p w14:paraId="556604D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5D4476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BC3329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1E7D22F"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885502B"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D614DE5"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48F646F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ПВ-400 </w:t>
            </w:r>
          </w:p>
        </w:tc>
        <w:tc>
          <w:tcPr>
            <w:tcW w:w="661" w:type="pct"/>
            <w:tcBorders>
              <w:top w:val="nil"/>
              <w:left w:val="nil"/>
              <w:bottom w:val="single" w:sz="4" w:space="0" w:color="auto"/>
              <w:right w:val="single" w:sz="4" w:space="0" w:color="auto"/>
            </w:tcBorders>
            <w:shd w:val="clear" w:color="auto" w:fill="auto"/>
            <w:vAlign w:val="center"/>
            <w:hideMark/>
          </w:tcPr>
          <w:p w14:paraId="2B0C9C6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936" w:type="pct"/>
            <w:tcBorders>
              <w:top w:val="nil"/>
              <w:left w:val="nil"/>
              <w:bottom w:val="single" w:sz="4" w:space="0" w:color="auto"/>
              <w:right w:val="single" w:sz="4" w:space="0" w:color="auto"/>
            </w:tcBorders>
            <w:shd w:val="clear" w:color="auto" w:fill="auto"/>
            <w:vAlign w:val="center"/>
            <w:hideMark/>
          </w:tcPr>
          <w:p w14:paraId="1DD8601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10EA982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12DB4B6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4DD2063"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57717E9"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C33FF0" w:rsidRPr="00C33FF0" w14:paraId="2FF44038"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2303F2C"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1CD64AB9"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485077E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52142D9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749" w:type="pct"/>
            <w:tcBorders>
              <w:top w:val="nil"/>
              <w:left w:val="nil"/>
              <w:bottom w:val="single" w:sz="4" w:space="0" w:color="auto"/>
              <w:right w:val="single" w:sz="4" w:space="0" w:color="auto"/>
            </w:tcBorders>
            <w:shd w:val="clear" w:color="auto" w:fill="auto"/>
            <w:noWrap/>
            <w:vAlign w:val="center"/>
            <w:hideMark/>
          </w:tcPr>
          <w:p w14:paraId="6B2693F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661" w:type="pct"/>
            <w:tcBorders>
              <w:top w:val="nil"/>
              <w:left w:val="nil"/>
              <w:bottom w:val="single" w:sz="4" w:space="0" w:color="auto"/>
              <w:right w:val="single" w:sz="4" w:space="0" w:color="auto"/>
            </w:tcBorders>
            <w:shd w:val="clear" w:color="auto" w:fill="auto"/>
            <w:vAlign w:val="center"/>
            <w:hideMark/>
          </w:tcPr>
          <w:p w14:paraId="4207197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936" w:type="pct"/>
            <w:tcBorders>
              <w:top w:val="nil"/>
              <w:left w:val="nil"/>
              <w:bottom w:val="single" w:sz="4" w:space="0" w:color="auto"/>
              <w:right w:val="single" w:sz="4" w:space="0" w:color="auto"/>
            </w:tcBorders>
            <w:shd w:val="clear" w:color="auto" w:fill="auto"/>
            <w:vAlign w:val="center"/>
            <w:hideMark/>
          </w:tcPr>
          <w:p w14:paraId="2569911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5DEF566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1D17DD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2707400"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63FD60F7"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A7DC1B2"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157C749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661" w:type="pct"/>
            <w:tcBorders>
              <w:top w:val="nil"/>
              <w:left w:val="nil"/>
              <w:bottom w:val="single" w:sz="4" w:space="0" w:color="auto"/>
              <w:right w:val="single" w:sz="4" w:space="0" w:color="auto"/>
            </w:tcBorders>
            <w:shd w:val="clear" w:color="auto" w:fill="auto"/>
            <w:vAlign w:val="center"/>
            <w:hideMark/>
          </w:tcPr>
          <w:p w14:paraId="6291EE7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936" w:type="pct"/>
            <w:tcBorders>
              <w:top w:val="nil"/>
              <w:left w:val="nil"/>
              <w:bottom w:val="single" w:sz="4" w:space="0" w:color="auto"/>
              <w:right w:val="single" w:sz="4" w:space="0" w:color="auto"/>
            </w:tcBorders>
            <w:shd w:val="clear" w:color="auto" w:fill="auto"/>
            <w:vAlign w:val="center"/>
            <w:hideMark/>
          </w:tcPr>
          <w:p w14:paraId="13773A9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010163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64300D0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43D1BC3"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4F1EEF27"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0C98C1F"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7F11831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Ква-1,74</w:t>
            </w:r>
          </w:p>
        </w:tc>
        <w:tc>
          <w:tcPr>
            <w:tcW w:w="661" w:type="pct"/>
            <w:tcBorders>
              <w:top w:val="nil"/>
              <w:left w:val="nil"/>
              <w:bottom w:val="single" w:sz="4" w:space="0" w:color="auto"/>
              <w:right w:val="single" w:sz="4" w:space="0" w:color="auto"/>
            </w:tcBorders>
            <w:shd w:val="clear" w:color="auto" w:fill="auto"/>
            <w:vAlign w:val="center"/>
            <w:hideMark/>
          </w:tcPr>
          <w:p w14:paraId="5DDFC12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936" w:type="pct"/>
            <w:tcBorders>
              <w:top w:val="nil"/>
              <w:left w:val="nil"/>
              <w:bottom w:val="single" w:sz="4" w:space="0" w:color="auto"/>
              <w:right w:val="single" w:sz="4" w:space="0" w:color="auto"/>
            </w:tcBorders>
            <w:shd w:val="clear" w:color="auto" w:fill="auto"/>
            <w:vAlign w:val="center"/>
            <w:hideMark/>
          </w:tcPr>
          <w:p w14:paraId="6C0107D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E96E92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E7B1E0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B8249CE"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475EDA7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CF0AE4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749" w:type="pct"/>
            <w:tcBorders>
              <w:top w:val="nil"/>
              <w:left w:val="nil"/>
              <w:bottom w:val="single" w:sz="4" w:space="0" w:color="auto"/>
              <w:right w:val="single" w:sz="4" w:space="0" w:color="auto"/>
            </w:tcBorders>
            <w:shd w:val="clear" w:color="auto" w:fill="auto"/>
            <w:vAlign w:val="center"/>
            <w:hideMark/>
          </w:tcPr>
          <w:p w14:paraId="585B7EF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Ква-2,0</w:t>
            </w:r>
          </w:p>
        </w:tc>
        <w:tc>
          <w:tcPr>
            <w:tcW w:w="661" w:type="pct"/>
            <w:tcBorders>
              <w:top w:val="nil"/>
              <w:left w:val="nil"/>
              <w:bottom w:val="single" w:sz="4" w:space="0" w:color="auto"/>
              <w:right w:val="single" w:sz="4" w:space="0" w:color="auto"/>
            </w:tcBorders>
            <w:shd w:val="clear" w:color="auto" w:fill="auto"/>
            <w:vAlign w:val="center"/>
            <w:hideMark/>
          </w:tcPr>
          <w:p w14:paraId="4923808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936" w:type="pct"/>
            <w:tcBorders>
              <w:top w:val="nil"/>
              <w:left w:val="nil"/>
              <w:bottom w:val="single" w:sz="4" w:space="0" w:color="auto"/>
              <w:right w:val="single" w:sz="4" w:space="0" w:color="auto"/>
            </w:tcBorders>
            <w:shd w:val="clear" w:color="auto" w:fill="auto"/>
            <w:vAlign w:val="center"/>
            <w:hideMark/>
          </w:tcPr>
          <w:p w14:paraId="7206CC5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9D9941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B12638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BE669A1"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20562A32"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49D8925"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vAlign w:val="center"/>
            <w:hideMark/>
          </w:tcPr>
          <w:p w14:paraId="4AA3272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Ква-2,0</w:t>
            </w:r>
          </w:p>
        </w:tc>
        <w:tc>
          <w:tcPr>
            <w:tcW w:w="661" w:type="pct"/>
            <w:tcBorders>
              <w:top w:val="nil"/>
              <w:left w:val="nil"/>
              <w:bottom w:val="single" w:sz="4" w:space="0" w:color="auto"/>
              <w:right w:val="single" w:sz="4" w:space="0" w:color="auto"/>
            </w:tcBorders>
            <w:shd w:val="clear" w:color="auto" w:fill="auto"/>
            <w:vAlign w:val="center"/>
            <w:hideMark/>
          </w:tcPr>
          <w:p w14:paraId="7021234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2020</w:t>
            </w:r>
          </w:p>
        </w:tc>
        <w:tc>
          <w:tcPr>
            <w:tcW w:w="936" w:type="pct"/>
            <w:tcBorders>
              <w:top w:val="nil"/>
              <w:left w:val="nil"/>
              <w:bottom w:val="single" w:sz="4" w:space="0" w:color="auto"/>
              <w:right w:val="single" w:sz="4" w:space="0" w:color="auto"/>
            </w:tcBorders>
            <w:shd w:val="clear" w:color="auto" w:fill="auto"/>
            <w:vAlign w:val="center"/>
            <w:hideMark/>
          </w:tcPr>
          <w:p w14:paraId="425287F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338269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C2C55D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1FA29B2"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6F32BC"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C33FF0" w:rsidRPr="00C33FF0" w14:paraId="36439CC2"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E4B82"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 электроэнергия</w:t>
            </w:r>
          </w:p>
        </w:tc>
      </w:tr>
      <w:tr w:rsidR="00C33FF0" w:rsidRPr="00C33FF0" w14:paraId="267D3B89"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5AE192D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ACB568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749" w:type="pct"/>
            <w:tcBorders>
              <w:top w:val="nil"/>
              <w:left w:val="nil"/>
              <w:bottom w:val="single" w:sz="4" w:space="0" w:color="auto"/>
              <w:right w:val="single" w:sz="4" w:space="0" w:color="auto"/>
            </w:tcBorders>
            <w:shd w:val="clear" w:color="auto" w:fill="auto"/>
            <w:noWrap/>
            <w:vAlign w:val="center"/>
            <w:hideMark/>
          </w:tcPr>
          <w:p w14:paraId="05C3BF7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КВ-3</w:t>
            </w:r>
          </w:p>
        </w:tc>
        <w:tc>
          <w:tcPr>
            <w:tcW w:w="661" w:type="pct"/>
            <w:tcBorders>
              <w:top w:val="nil"/>
              <w:left w:val="nil"/>
              <w:bottom w:val="single" w:sz="4" w:space="0" w:color="auto"/>
              <w:right w:val="single" w:sz="4" w:space="0" w:color="auto"/>
            </w:tcBorders>
            <w:shd w:val="clear" w:color="auto" w:fill="auto"/>
            <w:vAlign w:val="center"/>
            <w:hideMark/>
          </w:tcPr>
          <w:p w14:paraId="41949E6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936" w:type="pct"/>
            <w:tcBorders>
              <w:top w:val="nil"/>
              <w:left w:val="nil"/>
              <w:bottom w:val="single" w:sz="4" w:space="0" w:color="auto"/>
              <w:right w:val="single" w:sz="4" w:space="0" w:color="auto"/>
            </w:tcBorders>
            <w:shd w:val="clear" w:color="auto" w:fill="auto"/>
            <w:vAlign w:val="center"/>
            <w:hideMark/>
          </w:tcPr>
          <w:p w14:paraId="7D8CD5E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1EF65FD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6CC6ECF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EF2FCF8"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2D61CA04"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1B8FCDBA"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76D41CF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КВ-3</w:t>
            </w:r>
          </w:p>
        </w:tc>
        <w:tc>
          <w:tcPr>
            <w:tcW w:w="661" w:type="pct"/>
            <w:tcBorders>
              <w:top w:val="nil"/>
              <w:left w:val="nil"/>
              <w:bottom w:val="single" w:sz="4" w:space="0" w:color="auto"/>
              <w:right w:val="single" w:sz="4" w:space="0" w:color="auto"/>
            </w:tcBorders>
            <w:shd w:val="clear" w:color="auto" w:fill="auto"/>
            <w:vAlign w:val="center"/>
            <w:hideMark/>
          </w:tcPr>
          <w:p w14:paraId="42689CC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936" w:type="pct"/>
            <w:tcBorders>
              <w:top w:val="nil"/>
              <w:left w:val="nil"/>
              <w:bottom w:val="single" w:sz="4" w:space="0" w:color="auto"/>
              <w:right w:val="single" w:sz="4" w:space="0" w:color="auto"/>
            </w:tcBorders>
            <w:shd w:val="clear" w:color="auto" w:fill="auto"/>
            <w:vAlign w:val="center"/>
            <w:hideMark/>
          </w:tcPr>
          <w:p w14:paraId="4254599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8FDA5A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5C919E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F53CE4A"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0ADF985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3EE3870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749" w:type="pct"/>
            <w:tcBorders>
              <w:top w:val="nil"/>
              <w:left w:val="nil"/>
              <w:bottom w:val="single" w:sz="4" w:space="0" w:color="auto"/>
              <w:right w:val="single" w:sz="4" w:space="0" w:color="auto"/>
            </w:tcBorders>
            <w:shd w:val="clear" w:color="auto" w:fill="auto"/>
            <w:noWrap/>
            <w:vAlign w:val="center"/>
            <w:hideMark/>
          </w:tcPr>
          <w:p w14:paraId="39BF564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7C5DD9F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936" w:type="pct"/>
            <w:tcBorders>
              <w:top w:val="nil"/>
              <w:left w:val="nil"/>
              <w:bottom w:val="single" w:sz="4" w:space="0" w:color="auto"/>
              <w:right w:val="single" w:sz="4" w:space="0" w:color="auto"/>
            </w:tcBorders>
            <w:shd w:val="clear" w:color="auto" w:fill="auto"/>
            <w:vAlign w:val="center"/>
            <w:hideMark/>
          </w:tcPr>
          <w:p w14:paraId="3780332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C36FED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4DC37C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90072E4"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0D1DCB5F"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0FB0DC"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3400CE5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1DF911C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936" w:type="pct"/>
            <w:tcBorders>
              <w:top w:val="nil"/>
              <w:left w:val="nil"/>
              <w:bottom w:val="single" w:sz="4" w:space="0" w:color="auto"/>
              <w:right w:val="single" w:sz="4" w:space="0" w:color="auto"/>
            </w:tcBorders>
            <w:shd w:val="clear" w:color="auto" w:fill="auto"/>
            <w:vAlign w:val="center"/>
            <w:hideMark/>
          </w:tcPr>
          <w:p w14:paraId="772C239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35EFE7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1E5549E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EABBE6D"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1445E1C"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6DB2460"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400F464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2508C02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2005</w:t>
            </w:r>
          </w:p>
        </w:tc>
        <w:tc>
          <w:tcPr>
            <w:tcW w:w="936" w:type="pct"/>
            <w:tcBorders>
              <w:top w:val="nil"/>
              <w:left w:val="nil"/>
              <w:bottom w:val="single" w:sz="4" w:space="0" w:color="auto"/>
              <w:right w:val="single" w:sz="4" w:space="0" w:color="auto"/>
            </w:tcBorders>
            <w:shd w:val="clear" w:color="auto" w:fill="auto"/>
            <w:vAlign w:val="center"/>
            <w:hideMark/>
          </w:tcPr>
          <w:p w14:paraId="5BBF88C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5DEE3AF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1759E4D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8E2BF4B"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4DB544A6"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E176142"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21FAE95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661" w:type="pct"/>
            <w:tcBorders>
              <w:top w:val="nil"/>
              <w:left w:val="nil"/>
              <w:bottom w:val="single" w:sz="4" w:space="0" w:color="auto"/>
              <w:right w:val="single" w:sz="4" w:space="0" w:color="auto"/>
            </w:tcBorders>
            <w:shd w:val="clear" w:color="auto" w:fill="auto"/>
            <w:vAlign w:val="center"/>
            <w:hideMark/>
          </w:tcPr>
          <w:p w14:paraId="31D733B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36" w:type="pct"/>
            <w:tcBorders>
              <w:top w:val="nil"/>
              <w:left w:val="nil"/>
              <w:bottom w:val="single" w:sz="4" w:space="0" w:color="auto"/>
              <w:right w:val="single" w:sz="4" w:space="0" w:color="auto"/>
            </w:tcBorders>
            <w:shd w:val="clear" w:color="auto" w:fill="auto"/>
            <w:vAlign w:val="center"/>
            <w:hideMark/>
          </w:tcPr>
          <w:p w14:paraId="27E8677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19D56A7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B61255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ABC1BFA"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DD172AB"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728DC78"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659EB2F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661" w:type="pct"/>
            <w:tcBorders>
              <w:top w:val="nil"/>
              <w:left w:val="nil"/>
              <w:bottom w:val="single" w:sz="4" w:space="0" w:color="auto"/>
              <w:right w:val="single" w:sz="4" w:space="0" w:color="auto"/>
            </w:tcBorders>
            <w:shd w:val="clear" w:color="auto" w:fill="auto"/>
            <w:vAlign w:val="center"/>
            <w:hideMark/>
          </w:tcPr>
          <w:p w14:paraId="1444C9F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36" w:type="pct"/>
            <w:tcBorders>
              <w:top w:val="nil"/>
              <w:left w:val="nil"/>
              <w:bottom w:val="single" w:sz="4" w:space="0" w:color="auto"/>
              <w:right w:val="single" w:sz="4" w:space="0" w:color="auto"/>
            </w:tcBorders>
            <w:shd w:val="clear" w:color="auto" w:fill="auto"/>
            <w:vAlign w:val="center"/>
            <w:hideMark/>
          </w:tcPr>
          <w:p w14:paraId="2E048B2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F5A43A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4E1851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50E82AB"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D89FE04"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1E2C222"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233E74A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ЭПЗ-60 </w:t>
            </w:r>
          </w:p>
        </w:tc>
        <w:tc>
          <w:tcPr>
            <w:tcW w:w="661" w:type="pct"/>
            <w:tcBorders>
              <w:top w:val="nil"/>
              <w:left w:val="nil"/>
              <w:bottom w:val="single" w:sz="4" w:space="0" w:color="auto"/>
              <w:right w:val="single" w:sz="4" w:space="0" w:color="auto"/>
            </w:tcBorders>
            <w:shd w:val="clear" w:color="auto" w:fill="auto"/>
            <w:vAlign w:val="center"/>
            <w:hideMark/>
          </w:tcPr>
          <w:p w14:paraId="2E0E36D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36" w:type="pct"/>
            <w:tcBorders>
              <w:top w:val="nil"/>
              <w:left w:val="nil"/>
              <w:bottom w:val="single" w:sz="4" w:space="0" w:color="auto"/>
              <w:right w:val="single" w:sz="4" w:space="0" w:color="auto"/>
            </w:tcBorders>
            <w:shd w:val="clear" w:color="auto" w:fill="auto"/>
            <w:vAlign w:val="center"/>
            <w:hideMark/>
          </w:tcPr>
          <w:p w14:paraId="725B69F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7FE077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7716A7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1829D0F1"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8B7A460"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C33FF0" w:rsidRPr="00C33FF0" w14:paraId="441CC53B"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7416DC4"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 мазут</w:t>
            </w:r>
          </w:p>
        </w:tc>
      </w:tr>
      <w:tr w:rsidR="00C33FF0" w:rsidRPr="00C33FF0" w14:paraId="2A29A5EA"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1EC737C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5BB3DB3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749" w:type="pct"/>
            <w:tcBorders>
              <w:top w:val="nil"/>
              <w:left w:val="nil"/>
              <w:bottom w:val="single" w:sz="4" w:space="0" w:color="auto"/>
              <w:right w:val="single" w:sz="4" w:space="0" w:color="auto"/>
            </w:tcBorders>
            <w:shd w:val="clear" w:color="auto" w:fill="auto"/>
            <w:noWrap/>
            <w:vAlign w:val="center"/>
            <w:hideMark/>
          </w:tcPr>
          <w:p w14:paraId="1DED5B2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661" w:type="pct"/>
            <w:tcBorders>
              <w:top w:val="nil"/>
              <w:left w:val="nil"/>
              <w:bottom w:val="single" w:sz="4" w:space="0" w:color="auto"/>
              <w:right w:val="single" w:sz="4" w:space="0" w:color="auto"/>
            </w:tcBorders>
            <w:shd w:val="clear" w:color="auto" w:fill="auto"/>
            <w:vAlign w:val="center"/>
            <w:hideMark/>
          </w:tcPr>
          <w:p w14:paraId="35CE5A9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936" w:type="pct"/>
            <w:tcBorders>
              <w:top w:val="nil"/>
              <w:left w:val="nil"/>
              <w:bottom w:val="single" w:sz="4" w:space="0" w:color="auto"/>
              <w:right w:val="single" w:sz="4" w:space="0" w:color="auto"/>
            </w:tcBorders>
            <w:shd w:val="clear" w:color="auto" w:fill="auto"/>
            <w:vAlign w:val="center"/>
            <w:hideMark/>
          </w:tcPr>
          <w:p w14:paraId="4875CC3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A2720E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A264B7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E5CA854"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ACED6C1"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C116E4D"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13C13EB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661" w:type="pct"/>
            <w:tcBorders>
              <w:top w:val="nil"/>
              <w:left w:val="nil"/>
              <w:bottom w:val="single" w:sz="4" w:space="0" w:color="auto"/>
              <w:right w:val="single" w:sz="4" w:space="0" w:color="auto"/>
            </w:tcBorders>
            <w:shd w:val="clear" w:color="auto" w:fill="auto"/>
            <w:vAlign w:val="center"/>
            <w:hideMark/>
          </w:tcPr>
          <w:p w14:paraId="778EC10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936" w:type="pct"/>
            <w:tcBorders>
              <w:top w:val="nil"/>
              <w:left w:val="nil"/>
              <w:bottom w:val="single" w:sz="4" w:space="0" w:color="auto"/>
              <w:right w:val="single" w:sz="4" w:space="0" w:color="auto"/>
            </w:tcBorders>
            <w:shd w:val="clear" w:color="auto" w:fill="auto"/>
            <w:vAlign w:val="center"/>
            <w:hideMark/>
          </w:tcPr>
          <w:p w14:paraId="3A90E4C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3A5135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EE3A5C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F1849DD"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3B265DA"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DFA0CAD"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3CC5105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661" w:type="pct"/>
            <w:tcBorders>
              <w:top w:val="nil"/>
              <w:left w:val="nil"/>
              <w:bottom w:val="single" w:sz="4" w:space="0" w:color="auto"/>
              <w:right w:val="single" w:sz="4" w:space="0" w:color="auto"/>
            </w:tcBorders>
            <w:shd w:val="clear" w:color="auto" w:fill="auto"/>
            <w:vAlign w:val="center"/>
            <w:hideMark/>
          </w:tcPr>
          <w:p w14:paraId="6F104B4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936" w:type="pct"/>
            <w:tcBorders>
              <w:top w:val="nil"/>
              <w:left w:val="nil"/>
              <w:bottom w:val="single" w:sz="4" w:space="0" w:color="auto"/>
              <w:right w:val="single" w:sz="4" w:space="0" w:color="auto"/>
            </w:tcBorders>
            <w:shd w:val="clear" w:color="auto" w:fill="auto"/>
            <w:vAlign w:val="center"/>
            <w:hideMark/>
          </w:tcPr>
          <w:p w14:paraId="5F2561D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827A75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644C52F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310A57E"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41D68597"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DCFD7AE"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099228A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Хопер-100А</w:t>
            </w:r>
          </w:p>
        </w:tc>
        <w:tc>
          <w:tcPr>
            <w:tcW w:w="661" w:type="pct"/>
            <w:tcBorders>
              <w:top w:val="nil"/>
              <w:left w:val="nil"/>
              <w:bottom w:val="single" w:sz="4" w:space="0" w:color="auto"/>
              <w:right w:val="single" w:sz="4" w:space="0" w:color="auto"/>
            </w:tcBorders>
            <w:shd w:val="clear" w:color="auto" w:fill="auto"/>
            <w:vAlign w:val="center"/>
            <w:hideMark/>
          </w:tcPr>
          <w:p w14:paraId="472E142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2000</w:t>
            </w:r>
          </w:p>
        </w:tc>
        <w:tc>
          <w:tcPr>
            <w:tcW w:w="936" w:type="pct"/>
            <w:tcBorders>
              <w:top w:val="nil"/>
              <w:left w:val="nil"/>
              <w:bottom w:val="single" w:sz="4" w:space="0" w:color="auto"/>
              <w:right w:val="single" w:sz="4" w:space="0" w:color="auto"/>
            </w:tcBorders>
            <w:shd w:val="clear" w:color="auto" w:fill="auto"/>
            <w:vAlign w:val="center"/>
            <w:hideMark/>
          </w:tcPr>
          <w:p w14:paraId="4DC7668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5B4D40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353811D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A596B93"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70A9A47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371682C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749" w:type="pct"/>
            <w:tcBorders>
              <w:top w:val="nil"/>
              <w:left w:val="nil"/>
              <w:bottom w:val="single" w:sz="4" w:space="0" w:color="auto"/>
              <w:right w:val="single" w:sz="4" w:space="0" w:color="auto"/>
            </w:tcBorders>
            <w:shd w:val="clear" w:color="auto" w:fill="auto"/>
            <w:noWrap/>
            <w:vAlign w:val="center"/>
            <w:hideMark/>
          </w:tcPr>
          <w:p w14:paraId="75A4E72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661" w:type="pct"/>
            <w:tcBorders>
              <w:top w:val="nil"/>
              <w:left w:val="nil"/>
              <w:bottom w:val="single" w:sz="4" w:space="0" w:color="auto"/>
              <w:right w:val="single" w:sz="4" w:space="0" w:color="auto"/>
            </w:tcBorders>
            <w:shd w:val="clear" w:color="auto" w:fill="auto"/>
            <w:vAlign w:val="center"/>
            <w:hideMark/>
          </w:tcPr>
          <w:p w14:paraId="5243FC6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2007</w:t>
            </w:r>
          </w:p>
        </w:tc>
        <w:tc>
          <w:tcPr>
            <w:tcW w:w="936" w:type="pct"/>
            <w:tcBorders>
              <w:top w:val="nil"/>
              <w:left w:val="nil"/>
              <w:bottom w:val="single" w:sz="4" w:space="0" w:color="auto"/>
              <w:right w:val="single" w:sz="4" w:space="0" w:color="auto"/>
            </w:tcBorders>
            <w:shd w:val="clear" w:color="auto" w:fill="auto"/>
            <w:vAlign w:val="center"/>
            <w:hideMark/>
          </w:tcPr>
          <w:p w14:paraId="15381C8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4ABE1C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1007A1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B914F9C"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380B35B"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6D7270"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40CC1E5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661" w:type="pct"/>
            <w:tcBorders>
              <w:top w:val="nil"/>
              <w:left w:val="nil"/>
              <w:bottom w:val="single" w:sz="4" w:space="0" w:color="auto"/>
              <w:right w:val="single" w:sz="4" w:space="0" w:color="auto"/>
            </w:tcBorders>
            <w:shd w:val="clear" w:color="auto" w:fill="auto"/>
            <w:vAlign w:val="center"/>
            <w:hideMark/>
          </w:tcPr>
          <w:p w14:paraId="71B589E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36" w:type="pct"/>
            <w:tcBorders>
              <w:top w:val="nil"/>
              <w:left w:val="nil"/>
              <w:bottom w:val="single" w:sz="4" w:space="0" w:color="auto"/>
              <w:right w:val="single" w:sz="4" w:space="0" w:color="auto"/>
            </w:tcBorders>
            <w:shd w:val="clear" w:color="auto" w:fill="auto"/>
            <w:vAlign w:val="center"/>
            <w:hideMark/>
          </w:tcPr>
          <w:p w14:paraId="5C797FD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C2A829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5DFF39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EFD3AA9"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50A7E664"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43E788C"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7BA3741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КСС-0,6</w:t>
            </w:r>
          </w:p>
        </w:tc>
        <w:tc>
          <w:tcPr>
            <w:tcW w:w="661" w:type="pct"/>
            <w:tcBorders>
              <w:top w:val="nil"/>
              <w:left w:val="nil"/>
              <w:bottom w:val="single" w:sz="4" w:space="0" w:color="auto"/>
              <w:right w:val="single" w:sz="4" w:space="0" w:color="auto"/>
            </w:tcBorders>
            <w:shd w:val="clear" w:color="auto" w:fill="auto"/>
            <w:vAlign w:val="center"/>
            <w:hideMark/>
          </w:tcPr>
          <w:p w14:paraId="48AA73E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2017</w:t>
            </w:r>
          </w:p>
        </w:tc>
        <w:tc>
          <w:tcPr>
            <w:tcW w:w="936" w:type="pct"/>
            <w:tcBorders>
              <w:top w:val="nil"/>
              <w:left w:val="nil"/>
              <w:bottom w:val="single" w:sz="4" w:space="0" w:color="auto"/>
              <w:right w:val="single" w:sz="4" w:space="0" w:color="auto"/>
            </w:tcBorders>
            <w:shd w:val="clear" w:color="auto" w:fill="auto"/>
            <w:vAlign w:val="center"/>
            <w:hideMark/>
          </w:tcPr>
          <w:p w14:paraId="4E2CFFA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F59170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07D5C54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0D97762"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3C03C63"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C33FF0" w:rsidRPr="00C33FF0" w14:paraId="4B757011"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1C5C723"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48C1F8A0"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73591AC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3C6660D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749" w:type="pct"/>
            <w:tcBorders>
              <w:top w:val="nil"/>
              <w:left w:val="nil"/>
              <w:bottom w:val="single" w:sz="4" w:space="0" w:color="auto"/>
              <w:right w:val="single" w:sz="4" w:space="0" w:color="auto"/>
            </w:tcBorders>
            <w:shd w:val="clear" w:color="auto" w:fill="auto"/>
            <w:noWrap/>
            <w:vAlign w:val="center"/>
            <w:hideMark/>
          </w:tcPr>
          <w:p w14:paraId="3E9E432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ЖК-2,7</w:t>
            </w:r>
          </w:p>
        </w:tc>
        <w:tc>
          <w:tcPr>
            <w:tcW w:w="661" w:type="pct"/>
            <w:tcBorders>
              <w:top w:val="nil"/>
              <w:left w:val="nil"/>
              <w:bottom w:val="single" w:sz="4" w:space="0" w:color="auto"/>
              <w:right w:val="single" w:sz="4" w:space="0" w:color="auto"/>
            </w:tcBorders>
            <w:shd w:val="clear" w:color="auto" w:fill="auto"/>
            <w:vAlign w:val="center"/>
            <w:hideMark/>
          </w:tcPr>
          <w:p w14:paraId="5883966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w:t>
            </w:r>
          </w:p>
        </w:tc>
        <w:tc>
          <w:tcPr>
            <w:tcW w:w="936" w:type="pct"/>
            <w:tcBorders>
              <w:top w:val="nil"/>
              <w:left w:val="nil"/>
              <w:bottom w:val="single" w:sz="4" w:space="0" w:color="auto"/>
              <w:right w:val="single" w:sz="4" w:space="0" w:color="auto"/>
            </w:tcBorders>
            <w:shd w:val="clear" w:color="auto" w:fill="auto"/>
            <w:vAlign w:val="center"/>
            <w:hideMark/>
          </w:tcPr>
          <w:p w14:paraId="4B2D8F5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DE1A12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3EF274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0A8EF36"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546BF04F"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EEECE7"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28032A7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ЖК-2,7</w:t>
            </w:r>
          </w:p>
        </w:tc>
        <w:tc>
          <w:tcPr>
            <w:tcW w:w="661" w:type="pct"/>
            <w:tcBorders>
              <w:top w:val="nil"/>
              <w:left w:val="nil"/>
              <w:bottom w:val="single" w:sz="4" w:space="0" w:color="auto"/>
              <w:right w:val="single" w:sz="4" w:space="0" w:color="auto"/>
            </w:tcBorders>
            <w:shd w:val="clear" w:color="auto" w:fill="auto"/>
            <w:vAlign w:val="center"/>
            <w:hideMark/>
          </w:tcPr>
          <w:p w14:paraId="1C80FB3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w:t>
            </w:r>
          </w:p>
        </w:tc>
        <w:tc>
          <w:tcPr>
            <w:tcW w:w="936" w:type="pct"/>
            <w:tcBorders>
              <w:top w:val="nil"/>
              <w:left w:val="nil"/>
              <w:bottom w:val="single" w:sz="4" w:space="0" w:color="auto"/>
              <w:right w:val="single" w:sz="4" w:space="0" w:color="auto"/>
            </w:tcBorders>
            <w:shd w:val="clear" w:color="auto" w:fill="auto"/>
            <w:vAlign w:val="center"/>
            <w:hideMark/>
          </w:tcPr>
          <w:p w14:paraId="1B311FC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469BF53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681C4C5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69487DB"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BEDA30B"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C33FF0" w:rsidRPr="00C33FF0" w14:paraId="7CC8BF73"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B2CB280"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электроэнергия</w:t>
            </w:r>
          </w:p>
        </w:tc>
      </w:tr>
      <w:tr w:rsidR="00C33FF0" w:rsidRPr="00C33FF0" w14:paraId="00B085C4"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3C658EC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F23F0D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749" w:type="pct"/>
            <w:tcBorders>
              <w:top w:val="nil"/>
              <w:left w:val="nil"/>
              <w:bottom w:val="single" w:sz="4" w:space="0" w:color="auto"/>
              <w:right w:val="single" w:sz="4" w:space="0" w:color="auto"/>
            </w:tcBorders>
            <w:shd w:val="clear" w:color="auto" w:fill="auto"/>
            <w:noWrap/>
            <w:vAlign w:val="center"/>
            <w:hideMark/>
          </w:tcPr>
          <w:p w14:paraId="40DC367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5B212C9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22B8AF1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222DAF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E36A04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F054A70"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0F0850E0"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D135C58"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7ACA7F6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4587B73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028C966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6734DC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07AB88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257879A"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79058439"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AE813B"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38A09E7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04EBC92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6491483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48C5EC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081C578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9B561F1"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2F9EE72"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93D5A8A"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01C732C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ЭПЗ-100</w:t>
            </w:r>
          </w:p>
        </w:tc>
        <w:tc>
          <w:tcPr>
            <w:tcW w:w="661" w:type="pct"/>
            <w:tcBorders>
              <w:top w:val="nil"/>
              <w:left w:val="nil"/>
              <w:bottom w:val="single" w:sz="4" w:space="0" w:color="auto"/>
              <w:right w:val="single" w:sz="4" w:space="0" w:color="auto"/>
            </w:tcBorders>
            <w:shd w:val="clear" w:color="auto" w:fill="auto"/>
            <w:vAlign w:val="center"/>
            <w:hideMark/>
          </w:tcPr>
          <w:p w14:paraId="51F3E38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146D30E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3BF8E90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70F86D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4AD337F"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E7B20FD"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C33FF0" w:rsidRPr="00C33FF0" w14:paraId="67BA3D09"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39D61B6"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16A57CE5"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6EC46BC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006734D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749" w:type="pct"/>
            <w:tcBorders>
              <w:top w:val="nil"/>
              <w:left w:val="nil"/>
              <w:bottom w:val="single" w:sz="4" w:space="0" w:color="auto"/>
              <w:right w:val="single" w:sz="4" w:space="0" w:color="auto"/>
            </w:tcBorders>
            <w:shd w:val="clear" w:color="auto" w:fill="auto"/>
            <w:noWrap/>
            <w:vAlign w:val="center"/>
            <w:hideMark/>
          </w:tcPr>
          <w:p w14:paraId="1261FE1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661" w:type="pct"/>
            <w:tcBorders>
              <w:top w:val="nil"/>
              <w:left w:val="nil"/>
              <w:bottom w:val="single" w:sz="4" w:space="0" w:color="auto"/>
              <w:right w:val="single" w:sz="4" w:space="0" w:color="auto"/>
            </w:tcBorders>
            <w:shd w:val="clear" w:color="auto" w:fill="auto"/>
            <w:vAlign w:val="center"/>
            <w:hideMark/>
          </w:tcPr>
          <w:p w14:paraId="545D426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936" w:type="pct"/>
            <w:tcBorders>
              <w:top w:val="nil"/>
              <w:left w:val="nil"/>
              <w:bottom w:val="single" w:sz="4" w:space="0" w:color="auto"/>
              <w:right w:val="single" w:sz="4" w:space="0" w:color="auto"/>
            </w:tcBorders>
            <w:shd w:val="clear" w:color="auto" w:fill="auto"/>
            <w:vAlign w:val="center"/>
            <w:hideMark/>
          </w:tcPr>
          <w:p w14:paraId="18C911F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74C1E9C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E33072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2E7FB25"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65B512FD"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EA65DC8"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7F68B4B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661" w:type="pct"/>
            <w:tcBorders>
              <w:top w:val="nil"/>
              <w:left w:val="nil"/>
              <w:bottom w:val="single" w:sz="4" w:space="0" w:color="auto"/>
              <w:right w:val="single" w:sz="4" w:space="0" w:color="auto"/>
            </w:tcBorders>
            <w:shd w:val="clear" w:color="auto" w:fill="auto"/>
            <w:vAlign w:val="center"/>
            <w:hideMark/>
          </w:tcPr>
          <w:p w14:paraId="6EEADD3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936" w:type="pct"/>
            <w:tcBorders>
              <w:top w:val="nil"/>
              <w:left w:val="nil"/>
              <w:bottom w:val="single" w:sz="4" w:space="0" w:color="auto"/>
              <w:right w:val="single" w:sz="4" w:space="0" w:color="auto"/>
            </w:tcBorders>
            <w:shd w:val="clear" w:color="auto" w:fill="auto"/>
            <w:vAlign w:val="center"/>
            <w:hideMark/>
          </w:tcPr>
          <w:p w14:paraId="4335CBD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1D8F15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AB0277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34C58E8"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289A9A47"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E1D557B"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566538A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ТТ-100</w:t>
            </w:r>
          </w:p>
        </w:tc>
        <w:tc>
          <w:tcPr>
            <w:tcW w:w="661" w:type="pct"/>
            <w:tcBorders>
              <w:top w:val="nil"/>
              <w:left w:val="nil"/>
              <w:bottom w:val="single" w:sz="4" w:space="0" w:color="auto"/>
              <w:right w:val="single" w:sz="4" w:space="0" w:color="auto"/>
            </w:tcBorders>
            <w:shd w:val="clear" w:color="auto" w:fill="auto"/>
            <w:vAlign w:val="center"/>
            <w:hideMark/>
          </w:tcPr>
          <w:p w14:paraId="043B713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2018</w:t>
            </w:r>
          </w:p>
        </w:tc>
        <w:tc>
          <w:tcPr>
            <w:tcW w:w="936" w:type="pct"/>
            <w:tcBorders>
              <w:top w:val="nil"/>
              <w:left w:val="nil"/>
              <w:bottom w:val="single" w:sz="4" w:space="0" w:color="auto"/>
              <w:right w:val="single" w:sz="4" w:space="0" w:color="auto"/>
            </w:tcBorders>
            <w:shd w:val="clear" w:color="auto" w:fill="auto"/>
            <w:vAlign w:val="center"/>
            <w:hideMark/>
          </w:tcPr>
          <w:p w14:paraId="7773A2F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A41042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1B4A0FC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2040246"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2FB6951"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C33FF0" w:rsidRPr="00C33FF0" w14:paraId="111B8140"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ED80A9A"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4F2CA50E"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673A3CC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403A97E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749" w:type="pct"/>
            <w:tcBorders>
              <w:top w:val="nil"/>
              <w:left w:val="nil"/>
              <w:bottom w:val="single" w:sz="4" w:space="0" w:color="auto"/>
              <w:right w:val="single" w:sz="4" w:space="0" w:color="auto"/>
            </w:tcBorders>
            <w:shd w:val="clear" w:color="auto" w:fill="auto"/>
            <w:noWrap/>
            <w:vAlign w:val="center"/>
            <w:hideMark/>
          </w:tcPr>
          <w:p w14:paraId="22E24B3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661" w:type="pct"/>
            <w:tcBorders>
              <w:top w:val="nil"/>
              <w:left w:val="nil"/>
              <w:bottom w:val="single" w:sz="4" w:space="0" w:color="auto"/>
              <w:right w:val="single" w:sz="4" w:space="0" w:color="auto"/>
            </w:tcBorders>
            <w:shd w:val="clear" w:color="auto" w:fill="auto"/>
            <w:vAlign w:val="center"/>
            <w:hideMark/>
          </w:tcPr>
          <w:p w14:paraId="5E6B5B3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936" w:type="pct"/>
            <w:tcBorders>
              <w:top w:val="nil"/>
              <w:left w:val="nil"/>
              <w:bottom w:val="single" w:sz="4" w:space="0" w:color="auto"/>
              <w:right w:val="single" w:sz="4" w:space="0" w:color="auto"/>
            </w:tcBorders>
            <w:shd w:val="clear" w:color="auto" w:fill="auto"/>
            <w:vAlign w:val="center"/>
            <w:hideMark/>
          </w:tcPr>
          <w:p w14:paraId="5796FA3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560AC4E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630F4C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BE2D2DB"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7EC4EDAA"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DE7BF5"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694640B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661" w:type="pct"/>
            <w:tcBorders>
              <w:top w:val="nil"/>
              <w:left w:val="nil"/>
              <w:bottom w:val="single" w:sz="4" w:space="0" w:color="auto"/>
              <w:right w:val="single" w:sz="4" w:space="0" w:color="auto"/>
            </w:tcBorders>
            <w:shd w:val="clear" w:color="auto" w:fill="auto"/>
            <w:vAlign w:val="center"/>
            <w:hideMark/>
          </w:tcPr>
          <w:p w14:paraId="472E919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936" w:type="pct"/>
            <w:tcBorders>
              <w:top w:val="nil"/>
              <w:left w:val="nil"/>
              <w:bottom w:val="single" w:sz="4" w:space="0" w:color="auto"/>
              <w:right w:val="single" w:sz="4" w:space="0" w:color="auto"/>
            </w:tcBorders>
            <w:shd w:val="clear" w:color="auto" w:fill="auto"/>
            <w:vAlign w:val="center"/>
            <w:hideMark/>
          </w:tcPr>
          <w:p w14:paraId="60941C2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D08FD4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CE86E7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59D63B37"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7BFC632"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3232D34"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6789F0D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MegaPrex 2400</w:t>
            </w:r>
          </w:p>
        </w:tc>
        <w:tc>
          <w:tcPr>
            <w:tcW w:w="661" w:type="pct"/>
            <w:tcBorders>
              <w:top w:val="nil"/>
              <w:left w:val="nil"/>
              <w:bottom w:val="single" w:sz="4" w:space="0" w:color="auto"/>
              <w:right w:val="single" w:sz="4" w:space="0" w:color="auto"/>
            </w:tcBorders>
            <w:shd w:val="clear" w:color="auto" w:fill="auto"/>
            <w:vAlign w:val="center"/>
            <w:hideMark/>
          </w:tcPr>
          <w:p w14:paraId="31E956D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936" w:type="pct"/>
            <w:tcBorders>
              <w:top w:val="nil"/>
              <w:left w:val="nil"/>
              <w:bottom w:val="single" w:sz="4" w:space="0" w:color="auto"/>
              <w:right w:val="single" w:sz="4" w:space="0" w:color="auto"/>
            </w:tcBorders>
            <w:shd w:val="clear" w:color="auto" w:fill="auto"/>
            <w:vAlign w:val="center"/>
            <w:hideMark/>
          </w:tcPr>
          <w:p w14:paraId="5FB5AE8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57F4656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5E1FDE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F8683F9"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AA4F2"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C33FF0" w:rsidRPr="00C33FF0" w14:paraId="69C1DF36"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81B9CD"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5DC65117"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4D9D10A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17</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D93CD8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749" w:type="pct"/>
            <w:tcBorders>
              <w:top w:val="nil"/>
              <w:left w:val="nil"/>
              <w:bottom w:val="single" w:sz="4" w:space="0" w:color="auto"/>
              <w:right w:val="single" w:sz="4" w:space="0" w:color="auto"/>
            </w:tcBorders>
            <w:shd w:val="clear" w:color="auto" w:fill="auto"/>
            <w:noWrap/>
            <w:vAlign w:val="center"/>
            <w:hideMark/>
          </w:tcPr>
          <w:p w14:paraId="4A4164A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КВа-0,93</w:t>
            </w:r>
          </w:p>
        </w:tc>
        <w:tc>
          <w:tcPr>
            <w:tcW w:w="661" w:type="pct"/>
            <w:tcBorders>
              <w:top w:val="nil"/>
              <w:left w:val="nil"/>
              <w:bottom w:val="single" w:sz="4" w:space="0" w:color="auto"/>
              <w:right w:val="single" w:sz="4" w:space="0" w:color="auto"/>
            </w:tcBorders>
            <w:shd w:val="clear" w:color="auto" w:fill="auto"/>
            <w:vAlign w:val="center"/>
            <w:hideMark/>
          </w:tcPr>
          <w:p w14:paraId="49BE362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936" w:type="pct"/>
            <w:tcBorders>
              <w:top w:val="nil"/>
              <w:left w:val="nil"/>
              <w:bottom w:val="single" w:sz="4" w:space="0" w:color="auto"/>
              <w:right w:val="single" w:sz="4" w:space="0" w:color="auto"/>
            </w:tcBorders>
            <w:shd w:val="clear" w:color="auto" w:fill="auto"/>
            <w:vAlign w:val="center"/>
            <w:hideMark/>
          </w:tcPr>
          <w:p w14:paraId="212F47F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DE8762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A0931B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FC60795"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1C21BDFE"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5827C8F"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09F1582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Ква-0,63</w:t>
            </w:r>
          </w:p>
        </w:tc>
        <w:tc>
          <w:tcPr>
            <w:tcW w:w="661" w:type="pct"/>
            <w:tcBorders>
              <w:top w:val="nil"/>
              <w:left w:val="nil"/>
              <w:bottom w:val="single" w:sz="4" w:space="0" w:color="auto"/>
              <w:right w:val="single" w:sz="4" w:space="0" w:color="auto"/>
            </w:tcBorders>
            <w:shd w:val="clear" w:color="auto" w:fill="auto"/>
            <w:vAlign w:val="center"/>
            <w:hideMark/>
          </w:tcPr>
          <w:p w14:paraId="0ACEF68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936" w:type="pct"/>
            <w:tcBorders>
              <w:top w:val="nil"/>
              <w:left w:val="nil"/>
              <w:bottom w:val="single" w:sz="4" w:space="0" w:color="auto"/>
              <w:right w:val="single" w:sz="4" w:space="0" w:color="auto"/>
            </w:tcBorders>
            <w:shd w:val="clear" w:color="auto" w:fill="auto"/>
            <w:vAlign w:val="center"/>
            <w:hideMark/>
          </w:tcPr>
          <w:p w14:paraId="40D5762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5821DA4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5C0C80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4249097"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1DDFEF"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C33FF0" w:rsidRPr="00C33FF0" w14:paraId="4BF4EBC6"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9CBD69B"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7CF04D61"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0E05E14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29F115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749" w:type="pct"/>
            <w:tcBorders>
              <w:top w:val="nil"/>
              <w:left w:val="nil"/>
              <w:bottom w:val="single" w:sz="4" w:space="0" w:color="auto"/>
              <w:right w:val="single" w:sz="4" w:space="0" w:color="auto"/>
            </w:tcBorders>
            <w:shd w:val="clear" w:color="auto" w:fill="auto"/>
            <w:noWrap/>
            <w:vAlign w:val="center"/>
            <w:hideMark/>
          </w:tcPr>
          <w:p w14:paraId="7B682BA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ДКВР 4/13 </w:t>
            </w:r>
          </w:p>
        </w:tc>
        <w:tc>
          <w:tcPr>
            <w:tcW w:w="661" w:type="pct"/>
            <w:tcBorders>
              <w:top w:val="nil"/>
              <w:left w:val="nil"/>
              <w:bottom w:val="single" w:sz="4" w:space="0" w:color="auto"/>
              <w:right w:val="single" w:sz="4" w:space="0" w:color="auto"/>
            </w:tcBorders>
            <w:shd w:val="clear" w:color="auto" w:fill="auto"/>
            <w:vAlign w:val="center"/>
            <w:hideMark/>
          </w:tcPr>
          <w:p w14:paraId="6660E1E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1986</w:t>
            </w:r>
          </w:p>
        </w:tc>
        <w:tc>
          <w:tcPr>
            <w:tcW w:w="936" w:type="pct"/>
            <w:tcBorders>
              <w:top w:val="nil"/>
              <w:left w:val="nil"/>
              <w:bottom w:val="single" w:sz="4" w:space="0" w:color="auto"/>
              <w:right w:val="single" w:sz="4" w:space="0" w:color="auto"/>
            </w:tcBorders>
            <w:shd w:val="clear" w:color="auto" w:fill="auto"/>
            <w:vAlign w:val="center"/>
            <w:hideMark/>
          </w:tcPr>
          <w:p w14:paraId="2DC7CC4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4F402A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0016921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74EB6BC7"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29D58331"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F16C723"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27E28FD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ДКВР 4/13 </w:t>
            </w:r>
          </w:p>
        </w:tc>
        <w:tc>
          <w:tcPr>
            <w:tcW w:w="661" w:type="pct"/>
            <w:tcBorders>
              <w:top w:val="nil"/>
              <w:left w:val="nil"/>
              <w:bottom w:val="single" w:sz="4" w:space="0" w:color="auto"/>
              <w:right w:val="single" w:sz="4" w:space="0" w:color="auto"/>
            </w:tcBorders>
            <w:shd w:val="clear" w:color="auto" w:fill="auto"/>
            <w:vAlign w:val="center"/>
            <w:hideMark/>
          </w:tcPr>
          <w:p w14:paraId="39B4E3F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1986</w:t>
            </w:r>
          </w:p>
        </w:tc>
        <w:tc>
          <w:tcPr>
            <w:tcW w:w="936" w:type="pct"/>
            <w:tcBorders>
              <w:top w:val="nil"/>
              <w:left w:val="nil"/>
              <w:bottom w:val="single" w:sz="4" w:space="0" w:color="auto"/>
              <w:right w:val="single" w:sz="4" w:space="0" w:color="auto"/>
            </w:tcBorders>
            <w:shd w:val="clear" w:color="auto" w:fill="auto"/>
            <w:vAlign w:val="center"/>
            <w:hideMark/>
          </w:tcPr>
          <w:p w14:paraId="6B9AC27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B2418F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22DF8B3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3E13032"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692AC1B"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C33FF0" w:rsidRPr="00C33FF0" w14:paraId="5232C65F"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02C455"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2E142967"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00F10E0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3AB391A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749" w:type="pct"/>
            <w:tcBorders>
              <w:top w:val="nil"/>
              <w:left w:val="nil"/>
              <w:bottom w:val="single" w:sz="4" w:space="0" w:color="auto"/>
              <w:right w:val="single" w:sz="4" w:space="0" w:color="auto"/>
            </w:tcBorders>
            <w:shd w:val="clear" w:color="auto" w:fill="auto"/>
            <w:noWrap/>
            <w:vAlign w:val="center"/>
            <w:hideMark/>
          </w:tcPr>
          <w:p w14:paraId="15E8C57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Ква-1,74</w:t>
            </w:r>
          </w:p>
        </w:tc>
        <w:tc>
          <w:tcPr>
            <w:tcW w:w="661" w:type="pct"/>
            <w:tcBorders>
              <w:top w:val="nil"/>
              <w:left w:val="nil"/>
              <w:bottom w:val="single" w:sz="4" w:space="0" w:color="auto"/>
              <w:right w:val="single" w:sz="4" w:space="0" w:color="auto"/>
            </w:tcBorders>
            <w:shd w:val="clear" w:color="auto" w:fill="auto"/>
            <w:vAlign w:val="center"/>
            <w:hideMark/>
          </w:tcPr>
          <w:p w14:paraId="1DEB16F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2021</w:t>
            </w:r>
          </w:p>
        </w:tc>
        <w:tc>
          <w:tcPr>
            <w:tcW w:w="936" w:type="pct"/>
            <w:tcBorders>
              <w:top w:val="nil"/>
              <w:left w:val="nil"/>
              <w:bottom w:val="single" w:sz="4" w:space="0" w:color="auto"/>
              <w:right w:val="single" w:sz="4" w:space="0" w:color="auto"/>
            </w:tcBorders>
            <w:shd w:val="clear" w:color="auto" w:fill="auto"/>
            <w:vAlign w:val="center"/>
            <w:hideMark/>
          </w:tcPr>
          <w:p w14:paraId="5EDD64F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E78148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0FB857F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072D3B20"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56851980"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302F79"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129A04F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КВа-2,0 </w:t>
            </w:r>
          </w:p>
        </w:tc>
        <w:tc>
          <w:tcPr>
            <w:tcW w:w="661" w:type="pct"/>
            <w:tcBorders>
              <w:top w:val="nil"/>
              <w:left w:val="nil"/>
              <w:bottom w:val="single" w:sz="4" w:space="0" w:color="auto"/>
              <w:right w:val="single" w:sz="4" w:space="0" w:color="auto"/>
            </w:tcBorders>
            <w:shd w:val="clear" w:color="auto" w:fill="auto"/>
            <w:vAlign w:val="center"/>
            <w:hideMark/>
          </w:tcPr>
          <w:p w14:paraId="39BDEAB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2020</w:t>
            </w:r>
          </w:p>
        </w:tc>
        <w:tc>
          <w:tcPr>
            <w:tcW w:w="936" w:type="pct"/>
            <w:tcBorders>
              <w:top w:val="nil"/>
              <w:left w:val="nil"/>
              <w:bottom w:val="single" w:sz="4" w:space="0" w:color="auto"/>
              <w:right w:val="single" w:sz="4" w:space="0" w:color="auto"/>
            </w:tcBorders>
            <w:shd w:val="clear" w:color="auto" w:fill="auto"/>
            <w:vAlign w:val="center"/>
            <w:hideMark/>
          </w:tcPr>
          <w:p w14:paraId="45E2975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20D5DB0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74041E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328C5DD4"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6D41E5E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141EDB3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749" w:type="pct"/>
            <w:tcBorders>
              <w:top w:val="nil"/>
              <w:left w:val="nil"/>
              <w:bottom w:val="single" w:sz="4" w:space="0" w:color="auto"/>
              <w:right w:val="single" w:sz="4" w:space="0" w:color="auto"/>
            </w:tcBorders>
            <w:shd w:val="clear" w:color="auto" w:fill="auto"/>
            <w:noWrap/>
            <w:vAlign w:val="center"/>
            <w:hideMark/>
          </w:tcPr>
          <w:p w14:paraId="7ECC9B4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661" w:type="pct"/>
            <w:tcBorders>
              <w:top w:val="nil"/>
              <w:left w:val="nil"/>
              <w:bottom w:val="single" w:sz="4" w:space="0" w:color="auto"/>
              <w:right w:val="single" w:sz="4" w:space="0" w:color="auto"/>
            </w:tcBorders>
            <w:shd w:val="clear" w:color="auto" w:fill="auto"/>
            <w:vAlign w:val="center"/>
            <w:hideMark/>
          </w:tcPr>
          <w:p w14:paraId="0A6DEBE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35FEDE9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DAE4E7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3056F5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79551898"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4DF85AF7"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C6A479"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1EA0A1A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661" w:type="pct"/>
            <w:tcBorders>
              <w:top w:val="nil"/>
              <w:left w:val="nil"/>
              <w:bottom w:val="single" w:sz="4" w:space="0" w:color="auto"/>
              <w:right w:val="single" w:sz="4" w:space="0" w:color="auto"/>
            </w:tcBorders>
            <w:shd w:val="clear" w:color="auto" w:fill="auto"/>
            <w:vAlign w:val="center"/>
            <w:hideMark/>
          </w:tcPr>
          <w:p w14:paraId="1365780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36B9820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5BDFAD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644D021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7A99E55B"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509D77ED"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0EB0EA"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02A5D77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Е 1,0/9 М-2 </w:t>
            </w:r>
          </w:p>
        </w:tc>
        <w:tc>
          <w:tcPr>
            <w:tcW w:w="661" w:type="pct"/>
            <w:tcBorders>
              <w:top w:val="nil"/>
              <w:left w:val="nil"/>
              <w:bottom w:val="single" w:sz="4" w:space="0" w:color="auto"/>
              <w:right w:val="single" w:sz="4" w:space="0" w:color="auto"/>
            </w:tcBorders>
            <w:shd w:val="clear" w:color="auto" w:fill="auto"/>
            <w:vAlign w:val="center"/>
            <w:hideMark/>
          </w:tcPr>
          <w:p w14:paraId="2F482E5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1988</w:t>
            </w:r>
          </w:p>
        </w:tc>
        <w:tc>
          <w:tcPr>
            <w:tcW w:w="936" w:type="pct"/>
            <w:tcBorders>
              <w:top w:val="nil"/>
              <w:left w:val="nil"/>
              <w:bottom w:val="single" w:sz="4" w:space="0" w:color="auto"/>
              <w:right w:val="single" w:sz="4" w:space="0" w:color="auto"/>
            </w:tcBorders>
            <w:shd w:val="clear" w:color="auto" w:fill="auto"/>
            <w:vAlign w:val="center"/>
            <w:hideMark/>
          </w:tcPr>
          <w:p w14:paraId="7F25F92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ED507B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7D95E5B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2396E331"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00D276"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C33FF0" w:rsidRPr="00C33FF0" w14:paraId="23607DCE"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E969F0C"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мазут</w:t>
            </w:r>
          </w:p>
        </w:tc>
      </w:tr>
      <w:tr w:rsidR="00C33FF0" w:rsidRPr="00C33FF0" w14:paraId="765B93A3" w14:textId="77777777" w:rsidTr="00287240">
        <w:trPr>
          <w:trHeight w:val="20"/>
        </w:trPr>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47C717C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078" w:type="pct"/>
            <w:vMerge w:val="restart"/>
            <w:tcBorders>
              <w:top w:val="nil"/>
              <w:left w:val="single" w:sz="4" w:space="0" w:color="auto"/>
              <w:bottom w:val="single" w:sz="4" w:space="0" w:color="auto"/>
              <w:right w:val="single" w:sz="4" w:space="0" w:color="auto"/>
            </w:tcBorders>
            <w:shd w:val="clear" w:color="auto" w:fill="auto"/>
            <w:vAlign w:val="center"/>
            <w:hideMark/>
          </w:tcPr>
          <w:p w14:paraId="3BE84C9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749" w:type="pct"/>
            <w:tcBorders>
              <w:top w:val="nil"/>
              <w:left w:val="nil"/>
              <w:bottom w:val="single" w:sz="4" w:space="0" w:color="auto"/>
              <w:right w:val="single" w:sz="4" w:space="0" w:color="auto"/>
            </w:tcBorders>
            <w:shd w:val="clear" w:color="auto" w:fill="auto"/>
            <w:noWrap/>
            <w:vAlign w:val="center"/>
            <w:hideMark/>
          </w:tcPr>
          <w:p w14:paraId="59CF1D2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КВа 0,93 </w:t>
            </w:r>
          </w:p>
        </w:tc>
        <w:tc>
          <w:tcPr>
            <w:tcW w:w="661" w:type="pct"/>
            <w:tcBorders>
              <w:top w:val="nil"/>
              <w:left w:val="nil"/>
              <w:bottom w:val="single" w:sz="4" w:space="0" w:color="auto"/>
              <w:right w:val="single" w:sz="4" w:space="0" w:color="auto"/>
            </w:tcBorders>
            <w:shd w:val="clear" w:color="auto" w:fill="auto"/>
            <w:vAlign w:val="center"/>
            <w:hideMark/>
          </w:tcPr>
          <w:p w14:paraId="799DB136"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2019</w:t>
            </w:r>
          </w:p>
        </w:tc>
        <w:tc>
          <w:tcPr>
            <w:tcW w:w="936" w:type="pct"/>
            <w:tcBorders>
              <w:top w:val="nil"/>
              <w:left w:val="nil"/>
              <w:bottom w:val="single" w:sz="4" w:space="0" w:color="auto"/>
              <w:right w:val="single" w:sz="4" w:space="0" w:color="auto"/>
            </w:tcBorders>
            <w:shd w:val="clear" w:color="auto" w:fill="auto"/>
            <w:vAlign w:val="center"/>
            <w:hideMark/>
          </w:tcPr>
          <w:p w14:paraId="31A45B3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094CAE9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5DD2AD9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287240" w:rsidRPr="00C33FF0" w14:paraId="17DD6BF9" w14:textId="77777777" w:rsidTr="00287240">
        <w:trPr>
          <w:trHeight w:val="20"/>
        </w:trPr>
        <w:tc>
          <w:tcPr>
            <w:tcW w:w="205" w:type="pct"/>
            <w:vMerge/>
            <w:tcBorders>
              <w:top w:val="nil"/>
              <w:left w:val="single" w:sz="4" w:space="0" w:color="auto"/>
              <w:bottom w:val="single" w:sz="4" w:space="0" w:color="auto"/>
              <w:right w:val="single" w:sz="4" w:space="0" w:color="auto"/>
            </w:tcBorders>
            <w:vAlign w:val="center"/>
            <w:hideMark/>
          </w:tcPr>
          <w:p w14:paraId="323BBD1E" w14:textId="77777777" w:rsidR="00287240" w:rsidRPr="00C33FF0" w:rsidRDefault="00287240" w:rsidP="00287240">
            <w:pPr>
              <w:spacing w:after="0" w:line="240" w:lineRule="auto"/>
              <w:rPr>
                <w:rFonts w:eastAsia="Times New Roman" w:cs="Times New Roman"/>
                <w:sz w:val="20"/>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8D2E6C4" w14:textId="77777777" w:rsidR="00287240" w:rsidRPr="00C33FF0" w:rsidRDefault="00287240" w:rsidP="00287240">
            <w:pPr>
              <w:spacing w:after="0" w:line="240" w:lineRule="auto"/>
              <w:rPr>
                <w:rFonts w:eastAsia="Times New Roman" w:cs="Times New Roman"/>
                <w:sz w:val="20"/>
                <w:szCs w:val="20"/>
                <w:lang w:eastAsia="ru-RU"/>
              </w:rPr>
            </w:pPr>
          </w:p>
        </w:tc>
        <w:tc>
          <w:tcPr>
            <w:tcW w:w="749" w:type="pct"/>
            <w:tcBorders>
              <w:top w:val="nil"/>
              <w:left w:val="nil"/>
              <w:bottom w:val="single" w:sz="4" w:space="0" w:color="auto"/>
              <w:right w:val="single" w:sz="4" w:space="0" w:color="auto"/>
            </w:tcBorders>
            <w:shd w:val="clear" w:color="auto" w:fill="auto"/>
            <w:noWrap/>
            <w:vAlign w:val="center"/>
            <w:hideMark/>
          </w:tcPr>
          <w:p w14:paraId="0DEBAFE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КСС 0,6 </w:t>
            </w:r>
          </w:p>
        </w:tc>
        <w:tc>
          <w:tcPr>
            <w:tcW w:w="661" w:type="pct"/>
            <w:tcBorders>
              <w:top w:val="nil"/>
              <w:left w:val="nil"/>
              <w:bottom w:val="single" w:sz="4" w:space="0" w:color="auto"/>
              <w:right w:val="single" w:sz="4" w:space="0" w:color="auto"/>
            </w:tcBorders>
            <w:shd w:val="clear" w:color="auto" w:fill="auto"/>
            <w:vAlign w:val="center"/>
            <w:hideMark/>
          </w:tcPr>
          <w:p w14:paraId="25C78AA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2017</w:t>
            </w:r>
          </w:p>
        </w:tc>
        <w:tc>
          <w:tcPr>
            <w:tcW w:w="936" w:type="pct"/>
            <w:tcBorders>
              <w:top w:val="nil"/>
              <w:left w:val="nil"/>
              <w:bottom w:val="single" w:sz="4" w:space="0" w:color="auto"/>
              <w:right w:val="single" w:sz="4" w:space="0" w:color="auto"/>
            </w:tcBorders>
            <w:shd w:val="clear" w:color="auto" w:fill="auto"/>
            <w:vAlign w:val="center"/>
            <w:hideMark/>
          </w:tcPr>
          <w:p w14:paraId="731E234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64" w:type="pct"/>
            <w:tcBorders>
              <w:top w:val="nil"/>
              <w:left w:val="nil"/>
              <w:bottom w:val="single" w:sz="4" w:space="0" w:color="auto"/>
              <w:right w:val="single" w:sz="4" w:space="0" w:color="auto"/>
            </w:tcBorders>
            <w:shd w:val="clear" w:color="auto" w:fill="auto"/>
            <w:vAlign w:val="center"/>
            <w:hideMark/>
          </w:tcPr>
          <w:p w14:paraId="663CE82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07" w:type="pct"/>
            <w:tcBorders>
              <w:top w:val="nil"/>
              <w:left w:val="nil"/>
              <w:bottom w:val="single" w:sz="4" w:space="0" w:color="auto"/>
              <w:right w:val="single" w:sz="4" w:space="0" w:color="auto"/>
            </w:tcBorders>
            <w:shd w:val="clear" w:color="auto" w:fill="auto"/>
            <w:vAlign w:val="center"/>
            <w:hideMark/>
          </w:tcPr>
          <w:p w14:paraId="49A346B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bl>
    <w:p w14:paraId="5A92EB05" w14:textId="5CADE05E" w:rsidR="00937418" w:rsidRPr="00C33FF0" w:rsidRDefault="00937418" w:rsidP="00E62BDD">
      <w:pPr>
        <w:pStyle w:val="a5"/>
        <w:spacing w:after="0" w:line="240" w:lineRule="auto"/>
        <w:ind w:firstLine="0"/>
        <w:jc w:val="left"/>
      </w:pPr>
    </w:p>
    <w:p w14:paraId="5D09EDF3" w14:textId="34F2BBE6" w:rsidR="008F0472" w:rsidRPr="00C33FF0" w:rsidRDefault="008F0472" w:rsidP="00F918C8">
      <w:pPr>
        <w:pStyle w:val="a5"/>
        <w:spacing w:after="0"/>
        <w:jc w:val="left"/>
      </w:pPr>
    </w:p>
    <w:p w14:paraId="1F814C10" w14:textId="1BDD2AD4" w:rsidR="00287240" w:rsidRPr="00C33FF0" w:rsidRDefault="00287240" w:rsidP="00287240">
      <w:pPr>
        <w:pStyle w:val="a5"/>
        <w:spacing w:after="0" w:line="240" w:lineRule="auto"/>
        <w:ind w:firstLine="0"/>
        <w:jc w:val="left"/>
      </w:pPr>
      <w:bookmarkStart w:id="51" w:name="_Toc152427277"/>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14</w:t>
      </w:r>
      <w:r w:rsidR="00777A87" w:rsidRPr="00C33FF0">
        <w:rPr>
          <w:noProof/>
        </w:rPr>
        <w:fldChar w:fldCharType="end"/>
      </w:r>
      <w:r w:rsidRPr="00C33FF0">
        <w:t xml:space="preserve"> – </w:t>
      </w:r>
      <w:r w:rsidRPr="00C33FF0">
        <w:rPr>
          <w:rStyle w:val="ac"/>
        </w:rPr>
        <w:t>Сроки ввода в эксплуатацию, последнего освидетельствования, продления ресурса и мероприятия по продлению ресурса котлоагрегатов котельной ООО «</w:t>
      </w:r>
      <w:r w:rsidRPr="00C33FF0">
        <w:rPr>
          <w:rFonts w:eastAsia="Times New Roman"/>
          <w:lang w:eastAsia="ru-RU"/>
        </w:rPr>
        <w:t>Инвест-Аудит</w:t>
      </w:r>
      <w:r w:rsidRPr="00C33FF0">
        <w:rPr>
          <w:rStyle w:val="ac"/>
        </w:rPr>
        <w:t>»</w:t>
      </w:r>
      <w:bookmarkEnd w:id="51"/>
    </w:p>
    <w:tbl>
      <w:tblPr>
        <w:tblW w:w="5000" w:type="pct"/>
        <w:tblLook w:val="04A0" w:firstRow="1" w:lastRow="0" w:firstColumn="1" w:lastColumn="0" w:noHBand="0" w:noVBand="1"/>
      </w:tblPr>
      <w:tblGrid>
        <w:gridCol w:w="647"/>
        <w:gridCol w:w="2158"/>
        <w:gridCol w:w="2375"/>
        <w:gridCol w:w="2123"/>
        <w:gridCol w:w="3007"/>
        <w:gridCol w:w="1838"/>
        <w:gridCol w:w="2695"/>
      </w:tblGrid>
      <w:tr w:rsidR="00C33FF0" w:rsidRPr="00C33FF0" w14:paraId="70618003" w14:textId="77777777" w:rsidTr="003F3756">
        <w:trPr>
          <w:trHeight w:val="20"/>
          <w:tblHeader/>
        </w:trPr>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FB7B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727" w:type="pct"/>
            <w:tcBorders>
              <w:top w:val="single" w:sz="4" w:space="0" w:color="auto"/>
              <w:left w:val="nil"/>
              <w:bottom w:val="single" w:sz="4" w:space="0" w:color="auto"/>
              <w:right w:val="single" w:sz="4" w:space="0" w:color="auto"/>
            </w:tcBorders>
            <w:shd w:val="clear" w:color="auto" w:fill="auto"/>
            <w:noWrap/>
            <w:vAlign w:val="center"/>
            <w:hideMark/>
          </w:tcPr>
          <w:p w14:paraId="1346A56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800" w:type="pct"/>
            <w:tcBorders>
              <w:top w:val="single" w:sz="4" w:space="0" w:color="auto"/>
              <w:left w:val="nil"/>
              <w:bottom w:val="single" w:sz="4" w:space="0" w:color="auto"/>
              <w:right w:val="single" w:sz="4" w:space="0" w:color="auto"/>
            </w:tcBorders>
            <w:shd w:val="clear" w:color="auto" w:fill="auto"/>
            <w:vAlign w:val="center"/>
            <w:hideMark/>
          </w:tcPr>
          <w:p w14:paraId="1844C27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20E59C8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1013" w:type="pct"/>
            <w:tcBorders>
              <w:top w:val="single" w:sz="4" w:space="0" w:color="auto"/>
              <w:left w:val="nil"/>
              <w:bottom w:val="single" w:sz="4" w:space="0" w:color="auto"/>
              <w:right w:val="single" w:sz="4" w:space="0" w:color="auto"/>
            </w:tcBorders>
            <w:shd w:val="clear" w:color="auto" w:fill="auto"/>
            <w:vAlign w:val="center"/>
            <w:hideMark/>
          </w:tcPr>
          <w:p w14:paraId="23B301E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последнего освидетельствования</w:t>
            </w:r>
          </w:p>
        </w:tc>
        <w:tc>
          <w:tcPr>
            <w:tcW w:w="619" w:type="pct"/>
            <w:tcBorders>
              <w:top w:val="single" w:sz="4" w:space="0" w:color="auto"/>
              <w:left w:val="nil"/>
              <w:bottom w:val="single" w:sz="4" w:space="0" w:color="auto"/>
              <w:right w:val="single" w:sz="4" w:space="0" w:color="auto"/>
            </w:tcBorders>
            <w:shd w:val="clear" w:color="auto" w:fill="auto"/>
            <w:vAlign w:val="center"/>
            <w:hideMark/>
          </w:tcPr>
          <w:p w14:paraId="255D7F8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продления ресурса</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0EF1E16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Мероприятия по продлению ресурса</w:t>
            </w:r>
          </w:p>
        </w:tc>
      </w:tr>
      <w:tr w:rsidR="00C33FF0" w:rsidRPr="00C33FF0" w14:paraId="25D55919"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78F17E"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C33FF0" w:rsidRPr="00C33FF0" w14:paraId="038C7918"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4C7E442"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60AFE7C9" w14:textId="77777777" w:rsidTr="003F3756">
        <w:trPr>
          <w:trHeight w:val="20"/>
        </w:trPr>
        <w:tc>
          <w:tcPr>
            <w:tcW w:w="218" w:type="pct"/>
            <w:vMerge w:val="restart"/>
            <w:tcBorders>
              <w:top w:val="nil"/>
              <w:left w:val="single" w:sz="4" w:space="0" w:color="auto"/>
              <w:bottom w:val="single" w:sz="4" w:space="0" w:color="auto"/>
              <w:right w:val="single" w:sz="4" w:space="0" w:color="auto"/>
            </w:tcBorders>
            <w:shd w:val="clear" w:color="auto" w:fill="auto"/>
            <w:vAlign w:val="center"/>
            <w:hideMark/>
          </w:tcPr>
          <w:p w14:paraId="3F0E3B4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27" w:type="pct"/>
            <w:vMerge w:val="restart"/>
            <w:tcBorders>
              <w:top w:val="nil"/>
              <w:left w:val="single" w:sz="4" w:space="0" w:color="auto"/>
              <w:bottom w:val="single" w:sz="4" w:space="0" w:color="auto"/>
              <w:right w:val="single" w:sz="4" w:space="0" w:color="auto"/>
            </w:tcBorders>
            <w:shd w:val="clear" w:color="auto" w:fill="auto"/>
            <w:vAlign w:val="center"/>
            <w:hideMark/>
          </w:tcPr>
          <w:p w14:paraId="2004D70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800" w:type="pct"/>
            <w:tcBorders>
              <w:top w:val="nil"/>
              <w:left w:val="nil"/>
              <w:bottom w:val="single" w:sz="4" w:space="0" w:color="auto"/>
              <w:right w:val="single" w:sz="4" w:space="0" w:color="auto"/>
            </w:tcBorders>
            <w:shd w:val="clear" w:color="auto" w:fill="auto"/>
            <w:noWrap/>
            <w:vAlign w:val="center"/>
            <w:hideMark/>
          </w:tcPr>
          <w:p w14:paraId="74BAF9C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ТТ 100-5000 </w:t>
            </w:r>
          </w:p>
        </w:tc>
        <w:tc>
          <w:tcPr>
            <w:tcW w:w="715" w:type="pct"/>
            <w:tcBorders>
              <w:top w:val="nil"/>
              <w:left w:val="nil"/>
              <w:bottom w:val="single" w:sz="4" w:space="0" w:color="auto"/>
              <w:right w:val="single" w:sz="4" w:space="0" w:color="auto"/>
            </w:tcBorders>
            <w:shd w:val="clear" w:color="auto" w:fill="auto"/>
            <w:vAlign w:val="center"/>
            <w:hideMark/>
          </w:tcPr>
          <w:p w14:paraId="440CD18F" w14:textId="19BB0313" w:rsidR="00287240" w:rsidRPr="00C33FF0" w:rsidRDefault="003F3756"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1013" w:type="pct"/>
            <w:tcBorders>
              <w:top w:val="nil"/>
              <w:left w:val="nil"/>
              <w:bottom w:val="single" w:sz="4" w:space="0" w:color="auto"/>
              <w:right w:val="single" w:sz="4" w:space="0" w:color="auto"/>
            </w:tcBorders>
            <w:shd w:val="clear" w:color="auto" w:fill="auto"/>
            <w:vAlign w:val="center"/>
            <w:hideMark/>
          </w:tcPr>
          <w:p w14:paraId="3AD03071" w14:textId="493F2BEC" w:rsidR="00287240" w:rsidRPr="00C33FF0" w:rsidRDefault="003F3756"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20.09.2023</w:t>
            </w:r>
          </w:p>
        </w:tc>
        <w:tc>
          <w:tcPr>
            <w:tcW w:w="619" w:type="pct"/>
            <w:tcBorders>
              <w:top w:val="nil"/>
              <w:left w:val="nil"/>
              <w:bottom w:val="single" w:sz="4" w:space="0" w:color="auto"/>
              <w:right w:val="single" w:sz="4" w:space="0" w:color="auto"/>
            </w:tcBorders>
            <w:shd w:val="clear" w:color="auto" w:fill="auto"/>
            <w:vAlign w:val="center"/>
            <w:hideMark/>
          </w:tcPr>
          <w:p w14:paraId="5FDF428E" w14:textId="6DD91065" w:rsidR="00287240" w:rsidRPr="00C33FF0" w:rsidRDefault="003F3756"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2025</w:t>
            </w:r>
          </w:p>
        </w:tc>
        <w:tc>
          <w:tcPr>
            <w:tcW w:w="908" w:type="pct"/>
            <w:tcBorders>
              <w:top w:val="nil"/>
              <w:left w:val="nil"/>
              <w:bottom w:val="single" w:sz="4" w:space="0" w:color="auto"/>
              <w:right w:val="single" w:sz="4" w:space="0" w:color="auto"/>
            </w:tcBorders>
            <w:shd w:val="clear" w:color="auto" w:fill="auto"/>
            <w:vAlign w:val="center"/>
            <w:hideMark/>
          </w:tcPr>
          <w:p w14:paraId="130923D2" w14:textId="7057E28A" w:rsidR="00287240" w:rsidRPr="00C33FF0" w:rsidRDefault="003F3756"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 разработке</w:t>
            </w:r>
          </w:p>
        </w:tc>
      </w:tr>
      <w:tr w:rsidR="003F3756" w:rsidRPr="00C33FF0" w14:paraId="1D12BD84" w14:textId="77777777" w:rsidTr="003F3756">
        <w:trPr>
          <w:trHeight w:val="20"/>
        </w:trPr>
        <w:tc>
          <w:tcPr>
            <w:tcW w:w="218" w:type="pct"/>
            <w:vMerge/>
            <w:tcBorders>
              <w:top w:val="nil"/>
              <w:left w:val="single" w:sz="4" w:space="0" w:color="auto"/>
              <w:bottom w:val="single" w:sz="4" w:space="0" w:color="auto"/>
              <w:right w:val="single" w:sz="4" w:space="0" w:color="auto"/>
            </w:tcBorders>
            <w:shd w:val="clear" w:color="auto" w:fill="auto"/>
            <w:vAlign w:val="center"/>
            <w:hideMark/>
          </w:tcPr>
          <w:p w14:paraId="575BE236" w14:textId="77777777" w:rsidR="003F3756" w:rsidRPr="00C33FF0" w:rsidRDefault="003F3756" w:rsidP="003F3756">
            <w:pPr>
              <w:spacing w:after="0" w:line="240" w:lineRule="auto"/>
              <w:rPr>
                <w:rFonts w:eastAsia="Times New Roman" w:cs="Times New Roman"/>
                <w:sz w:val="20"/>
                <w:szCs w:val="20"/>
                <w:lang w:eastAsia="ru-RU"/>
              </w:rPr>
            </w:pPr>
          </w:p>
        </w:tc>
        <w:tc>
          <w:tcPr>
            <w:tcW w:w="727" w:type="pct"/>
            <w:vMerge/>
            <w:tcBorders>
              <w:top w:val="nil"/>
              <w:left w:val="single" w:sz="4" w:space="0" w:color="auto"/>
              <w:bottom w:val="single" w:sz="4" w:space="0" w:color="auto"/>
              <w:right w:val="single" w:sz="4" w:space="0" w:color="auto"/>
            </w:tcBorders>
            <w:shd w:val="clear" w:color="auto" w:fill="auto"/>
            <w:vAlign w:val="center"/>
            <w:hideMark/>
          </w:tcPr>
          <w:p w14:paraId="7B020370" w14:textId="77777777" w:rsidR="003F3756" w:rsidRPr="00C33FF0" w:rsidRDefault="003F3756" w:rsidP="003F3756">
            <w:pPr>
              <w:spacing w:after="0" w:line="240" w:lineRule="auto"/>
              <w:rPr>
                <w:rFonts w:eastAsia="Times New Roman" w:cs="Times New Roman"/>
                <w:sz w:val="20"/>
                <w:szCs w:val="20"/>
                <w:lang w:eastAsia="ru-RU"/>
              </w:rPr>
            </w:pPr>
          </w:p>
        </w:tc>
        <w:tc>
          <w:tcPr>
            <w:tcW w:w="800" w:type="pct"/>
            <w:tcBorders>
              <w:top w:val="nil"/>
              <w:left w:val="nil"/>
              <w:bottom w:val="single" w:sz="4" w:space="0" w:color="auto"/>
              <w:right w:val="single" w:sz="4" w:space="0" w:color="auto"/>
            </w:tcBorders>
            <w:shd w:val="clear" w:color="auto" w:fill="auto"/>
            <w:noWrap/>
            <w:vAlign w:val="center"/>
            <w:hideMark/>
          </w:tcPr>
          <w:p w14:paraId="174AC704" w14:textId="77777777" w:rsidR="003F3756" w:rsidRPr="00C33FF0" w:rsidRDefault="003F3756" w:rsidP="003F3756">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100-3000</w:t>
            </w:r>
          </w:p>
        </w:tc>
        <w:tc>
          <w:tcPr>
            <w:tcW w:w="715" w:type="pct"/>
            <w:tcBorders>
              <w:top w:val="nil"/>
              <w:left w:val="nil"/>
              <w:bottom w:val="single" w:sz="4" w:space="0" w:color="auto"/>
              <w:right w:val="single" w:sz="4" w:space="0" w:color="auto"/>
            </w:tcBorders>
            <w:shd w:val="clear" w:color="auto" w:fill="auto"/>
            <w:vAlign w:val="center"/>
            <w:hideMark/>
          </w:tcPr>
          <w:p w14:paraId="2AC1AA83" w14:textId="571D52F5" w:rsidR="003F3756" w:rsidRPr="00C33FF0" w:rsidRDefault="003F3756" w:rsidP="003F3756">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2010</w:t>
            </w:r>
          </w:p>
        </w:tc>
        <w:tc>
          <w:tcPr>
            <w:tcW w:w="1013" w:type="pct"/>
            <w:tcBorders>
              <w:top w:val="nil"/>
              <w:left w:val="nil"/>
              <w:bottom w:val="single" w:sz="4" w:space="0" w:color="auto"/>
              <w:right w:val="single" w:sz="4" w:space="0" w:color="auto"/>
            </w:tcBorders>
            <w:shd w:val="clear" w:color="auto" w:fill="auto"/>
            <w:vAlign w:val="center"/>
            <w:hideMark/>
          </w:tcPr>
          <w:p w14:paraId="62B7370F" w14:textId="6B8EC6F0" w:rsidR="003F3756" w:rsidRPr="00C33FF0" w:rsidRDefault="003F3756" w:rsidP="003F3756">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20.09.2023</w:t>
            </w:r>
          </w:p>
        </w:tc>
        <w:tc>
          <w:tcPr>
            <w:tcW w:w="619" w:type="pct"/>
            <w:tcBorders>
              <w:top w:val="nil"/>
              <w:left w:val="nil"/>
              <w:bottom w:val="single" w:sz="4" w:space="0" w:color="auto"/>
              <w:right w:val="single" w:sz="4" w:space="0" w:color="auto"/>
            </w:tcBorders>
            <w:shd w:val="clear" w:color="auto" w:fill="auto"/>
            <w:vAlign w:val="center"/>
            <w:hideMark/>
          </w:tcPr>
          <w:p w14:paraId="29C821A1" w14:textId="51EBCC49" w:rsidR="003F3756" w:rsidRPr="00C33FF0" w:rsidRDefault="003F3756" w:rsidP="003F3756">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2025</w:t>
            </w:r>
          </w:p>
        </w:tc>
        <w:tc>
          <w:tcPr>
            <w:tcW w:w="908" w:type="pct"/>
            <w:tcBorders>
              <w:top w:val="nil"/>
              <w:left w:val="nil"/>
              <w:bottom w:val="single" w:sz="4" w:space="0" w:color="auto"/>
              <w:right w:val="single" w:sz="4" w:space="0" w:color="auto"/>
            </w:tcBorders>
            <w:shd w:val="clear" w:color="auto" w:fill="auto"/>
            <w:vAlign w:val="center"/>
            <w:hideMark/>
          </w:tcPr>
          <w:p w14:paraId="7DBED588" w14:textId="15915392" w:rsidR="003F3756" w:rsidRPr="00C33FF0" w:rsidRDefault="003F3756" w:rsidP="003F3756">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 разработке</w:t>
            </w:r>
          </w:p>
        </w:tc>
      </w:tr>
    </w:tbl>
    <w:p w14:paraId="30C53A12" w14:textId="6D097959" w:rsidR="00287240" w:rsidRPr="00C33FF0" w:rsidRDefault="00287240" w:rsidP="00287240">
      <w:pPr>
        <w:pStyle w:val="a5"/>
        <w:spacing w:after="0" w:line="240" w:lineRule="auto"/>
        <w:ind w:firstLine="0"/>
        <w:jc w:val="left"/>
      </w:pPr>
    </w:p>
    <w:p w14:paraId="0F392766" w14:textId="29CA355A" w:rsidR="00287240" w:rsidRPr="00C33FF0" w:rsidRDefault="00287240" w:rsidP="00287240">
      <w:pPr>
        <w:pStyle w:val="a5"/>
        <w:spacing w:after="0" w:line="240" w:lineRule="auto"/>
        <w:ind w:firstLine="0"/>
        <w:jc w:val="left"/>
      </w:pPr>
      <w:bookmarkStart w:id="52" w:name="_Toc152427278"/>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15</w:t>
      </w:r>
      <w:r w:rsidR="00777A87" w:rsidRPr="00C33FF0">
        <w:rPr>
          <w:noProof/>
        </w:rPr>
        <w:fldChar w:fldCharType="end"/>
      </w:r>
      <w:r w:rsidRPr="00C33FF0">
        <w:t xml:space="preserve"> – </w:t>
      </w:r>
      <w:r w:rsidRPr="00C33FF0">
        <w:rPr>
          <w:rStyle w:val="ac"/>
        </w:rPr>
        <w:t>Сроки ввода в эксплуатацию, последнего освидетельствования, продления ресурса и мероприятия по продлению ресурса котлоагрегатов котельной ООО «</w:t>
      </w:r>
      <w:r w:rsidRPr="00C33FF0">
        <w:rPr>
          <w:rFonts w:eastAsia="Times New Roman"/>
          <w:lang w:eastAsia="ru-RU"/>
        </w:rPr>
        <w:t>РЭНСОМ</w:t>
      </w:r>
      <w:r w:rsidRPr="00C33FF0">
        <w:rPr>
          <w:rStyle w:val="ac"/>
        </w:rPr>
        <w:t>»</w:t>
      </w:r>
      <w:bookmarkEnd w:id="52"/>
    </w:p>
    <w:tbl>
      <w:tblPr>
        <w:tblW w:w="5000" w:type="pct"/>
        <w:tblLook w:val="04A0" w:firstRow="1" w:lastRow="0" w:firstColumn="1" w:lastColumn="0" w:noHBand="0" w:noVBand="1"/>
      </w:tblPr>
      <w:tblGrid>
        <w:gridCol w:w="622"/>
        <w:gridCol w:w="2927"/>
        <w:gridCol w:w="2170"/>
        <w:gridCol w:w="2022"/>
        <w:gridCol w:w="2865"/>
        <w:gridCol w:w="1734"/>
        <w:gridCol w:w="2503"/>
      </w:tblGrid>
      <w:tr w:rsidR="00C33FF0" w:rsidRPr="00C33FF0" w14:paraId="6CE3BE04" w14:textId="77777777" w:rsidTr="00287240">
        <w:trPr>
          <w:trHeight w:val="20"/>
          <w:tblHeader/>
        </w:trPr>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A91C5E"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986" w:type="pct"/>
            <w:tcBorders>
              <w:top w:val="single" w:sz="4" w:space="0" w:color="auto"/>
              <w:left w:val="nil"/>
              <w:bottom w:val="single" w:sz="4" w:space="0" w:color="auto"/>
              <w:right w:val="single" w:sz="4" w:space="0" w:color="auto"/>
            </w:tcBorders>
            <w:shd w:val="clear" w:color="auto" w:fill="auto"/>
            <w:noWrap/>
            <w:vAlign w:val="center"/>
            <w:hideMark/>
          </w:tcPr>
          <w:p w14:paraId="58B2115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42505CF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200A930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965" w:type="pct"/>
            <w:tcBorders>
              <w:top w:val="single" w:sz="4" w:space="0" w:color="auto"/>
              <w:left w:val="nil"/>
              <w:bottom w:val="single" w:sz="4" w:space="0" w:color="auto"/>
              <w:right w:val="single" w:sz="4" w:space="0" w:color="auto"/>
            </w:tcBorders>
            <w:shd w:val="clear" w:color="auto" w:fill="auto"/>
            <w:vAlign w:val="center"/>
            <w:hideMark/>
          </w:tcPr>
          <w:p w14:paraId="50B7F2B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3BE87CD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продления ресурса</w:t>
            </w:r>
          </w:p>
        </w:tc>
        <w:tc>
          <w:tcPr>
            <w:tcW w:w="844" w:type="pct"/>
            <w:tcBorders>
              <w:top w:val="single" w:sz="4" w:space="0" w:color="auto"/>
              <w:left w:val="nil"/>
              <w:bottom w:val="single" w:sz="4" w:space="0" w:color="auto"/>
              <w:right w:val="single" w:sz="4" w:space="0" w:color="auto"/>
            </w:tcBorders>
            <w:shd w:val="clear" w:color="auto" w:fill="auto"/>
            <w:vAlign w:val="center"/>
            <w:hideMark/>
          </w:tcPr>
          <w:p w14:paraId="610A8D8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Мероприятия по продлению ресурса</w:t>
            </w:r>
          </w:p>
        </w:tc>
      </w:tr>
      <w:tr w:rsidR="00C33FF0" w:rsidRPr="00C33FF0" w14:paraId="58195F65"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FDA113"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658E4162"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06D8B84"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354C2C12" w14:textId="77777777" w:rsidTr="00BD53A2">
        <w:trPr>
          <w:trHeight w:val="20"/>
        </w:trPr>
        <w:tc>
          <w:tcPr>
            <w:tcW w:w="210" w:type="pct"/>
            <w:vMerge w:val="restart"/>
            <w:tcBorders>
              <w:top w:val="nil"/>
              <w:left w:val="single" w:sz="4" w:space="0" w:color="auto"/>
              <w:bottom w:val="single" w:sz="4" w:space="0" w:color="auto"/>
              <w:right w:val="single" w:sz="4" w:space="0" w:color="auto"/>
            </w:tcBorders>
            <w:shd w:val="clear" w:color="auto" w:fill="auto"/>
            <w:vAlign w:val="center"/>
            <w:hideMark/>
          </w:tcPr>
          <w:p w14:paraId="1D6F452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w:t>
            </w:r>
          </w:p>
        </w:tc>
        <w:tc>
          <w:tcPr>
            <w:tcW w:w="986" w:type="pct"/>
            <w:vMerge w:val="restart"/>
            <w:tcBorders>
              <w:top w:val="nil"/>
              <w:left w:val="single" w:sz="4" w:space="0" w:color="auto"/>
              <w:bottom w:val="single" w:sz="4" w:space="0" w:color="auto"/>
              <w:right w:val="single" w:sz="4" w:space="0" w:color="auto"/>
            </w:tcBorders>
            <w:shd w:val="clear" w:color="auto" w:fill="auto"/>
            <w:vAlign w:val="center"/>
            <w:hideMark/>
          </w:tcPr>
          <w:p w14:paraId="50BD19B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731" w:type="pct"/>
            <w:tcBorders>
              <w:top w:val="nil"/>
              <w:left w:val="nil"/>
              <w:bottom w:val="single" w:sz="4" w:space="0" w:color="auto"/>
              <w:right w:val="single" w:sz="4" w:space="0" w:color="auto"/>
            </w:tcBorders>
            <w:shd w:val="clear" w:color="auto" w:fill="auto"/>
            <w:vAlign w:val="center"/>
            <w:hideMark/>
          </w:tcPr>
          <w:p w14:paraId="018FBFC6" w14:textId="413B9F48"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КВГМ-30/150</w:t>
            </w:r>
            <w:r w:rsidR="00BD53A2" w:rsidRPr="00C33FF0">
              <w:rPr>
                <w:rFonts w:eastAsia="Times New Roman" w:cs="Times New Roman"/>
                <w:sz w:val="20"/>
                <w:szCs w:val="20"/>
                <w:lang w:eastAsia="ru-RU"/>
              </w:rPr>
              <w:t xml:space="preserve"> рег.№6596</w:t>
            </w:r>
          </w:p>
        </w:tc>
        <w:tc>
          <w:tcPr>
            <w:tcW w:w="681" w:type="pct"/>
            <w:tcBorders>
              <w:top w:val="nil"/>
              <w:left w:val="nil"/>
              <w:bottom w:val="single" w:sz="4" w:space="0" w:color="auto"/>
              <w:right w:val="single" w:sz="4" w:space="0" w:color="auto"/>
            </w:tcBorders>
            <w:shd w:val="clear" w:color="auto" w:fill="auto"/>
            <w:vAlign w:val="center"/>
            <w:hideMark/>
          </w:tcPr>
          <w:p w14:paraId="02BCB6F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1983</w:t>
            </w:r>
          </w:p>
        </w:tc>
        <w:tc>
          <w:tcPr>
            <w:tcW w:w="965" w:type="pct"/>
            <w:tcBorders>
              <w:top w:val="nil"/>
              <w:left w:val="nil"/>
              <w:bottom w:val="single" w:sz="4" w:space="0" w:color="auto"/>
              <w:right w:val="single" w:sz="4" w:space="0" w:color="auto"/>
            </w:tcBorders>
            <w:shd w:val="clear" w:color="auto" w:fill="auto"/>
            <w:vAlign w:val="center"/>
            <w:hideMark/>
          </w:tcPr>
          <w:p w14:paraId="1CC3153E" w14:textId="4BA8EE00"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20.11.23</w:t>
            </w:r>
          </w:p>
        </w:tc>
        <w:tc>
          <w:tcPr>
            <w:tcW w:w="584" w:type="pct"/>
            <w:tcBorders>
              <w:top w:val="nil"/>
              <w:left w:val="nil"/>
              <w:bottom w:val="single" w:sz="4" w:space="0" w:color="auto"/>
              <w:right w:val="single" w:sz="4" w:space="0" w:color="auto"/>
            </w:tcBorders>
            <w:shd w:val="clear" w:color="auto" w:fill="auto"/>
            <w:vAlign w:val="center"/>
            <w:hideMark/>
          </w:tcPr>
          <w:p w14:paraId="0312BAC3" w14:textId="36D081AE"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20.11.27</w:t>
            </w:r>
          </w:p>
        </w:tc>
        <w:tc>
          <w:tcPr>
            <w:tcW w:w="844" w:type="pct"/>
            <w:tcBorders>
              <w:top w:val="nil"/>
              <w:left w:val="nil"/>
              <w:bottom w:val="single" w:sz="4" w:space="0" w:color="auto"/>
              <w:right w:val="single" w:sz="4" w:space="0" w:color="auto"/>
            </w:tcBorders>
            <w:shd w:val="clear" w:color="auto" w:fill="auto"/>
            <w:vAlign w:val="center"/>
          </w:tcPr>
          <w:p w14:paraId="00937DC2" w14:textId="00A9D6B0" w:rsidR="00BD53A2" w:rsidRPr="00C33FF0" w:rsidRDefault="00BD53A2" w:rsidP="00BD53A2">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C33FF0" w:rsidRPr="00C33FF0" w14:paraId="7289A53F" w14:textId="77777777" w:rsidTr="00BD53A2">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4643844A" w14:textId="77777777" w:rsidR="00287240" w:rsidRPr="00C33FF0" w:rsidRDefault="00287240" w:rsidP="00287240">
            <w:pPr>
              <w:spacing w:after="0" w:line="240" w:lineRule="auto"/>
              <w:rPr>
                <w:rFonts w:eastAsia="Times New Roman" w:cs="Times New Roman"/>
                <w:sz w:val="20"/>
                <w:szCs w:val="20"/>
                <w:lang w:eastAsia="ru-RU"/>
              </w:rPr>
            </w:pPr>
          </w:p>
        </w:tc>
        <w:tc>
          <w:tcPr>
            <w:tcW w:w="986" w:type="pct"/>
            <w:vMerge/>
            <w:tcBorders>
              <w:top w:val="nil"/>
              <w:left w:val="single" w:sz="4" w:space="0" w:color="auto"/>
              <w:bottom w:val="single" w:sz="4" w:space="0" w:color="auto"/>
              <w:right w:val="single" w:sz="4" w:space="0" w:color="auto"/>
            </w:tcBorders>
            <w:shd w:val="clear" w:color="auto" w:fill="auto"/>
            <w:vAlign w:val="center"/>
            <w:hideMark/>
          </w:tcPr>
          <w:p w14:paraId="2736E074" w14:textId="77777777" w:rsidR="00287240" w:rsidRPr="00C33FF0" w:rsidRDefault="00287240" w:rsidP="00287240">
            <w:pPr>
              <w:spacing w:after="0" w:line="240" w:lineRule="auto"/>
              <w:rPr>
                <w:rFonts w:eastAsia="Times New Roman" w:cs="Times New Roman"/>
                <w:sz w:val="20"/>
                <w:szCs w:val="20"/>
                <w:lang w:eastAsia="ru-RU"/>
              </w:rPr>
            </w:pPr>
          </w:p>
        </w:tc>
        <w:tc>
          <w:tcPr>
            <w:tcW w:w="731" w:type="pct"/>
            <w:tcBorders>
              <w:top w:val="nil"/>
              <w:left w:val="nil"/>
              <w:bottom w:val="single" w:sz="4" w:space="0" w:color="auto"/>
              <w:right w:val="single" w:sz="4" w:space="0" w:color="auto"/>
            </w:tcBorders>
            <w:shd w:val="clear" w:color="auto" w:fill="auto"/>
            <w:vAlign w:val="center"/>
            <w:hideMark/>
          </w:tcPr>
          <w:p w14:paraId="7F4D863F" w14:textId="3767BB25"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КВГМ-30/150</w:t>
            </w:r>
            <w:r w:rsidR="00BD53A2" w:rsidRPr="00C33FF0">
              <w:rPr>
                <w:rFonts w:eastAsia="Times New Roman" w:cs="Times New Roman"/>
                <w:sz w:val="20"/>
                <w:szCs w:val="20"/>
                <w:lang w:eastAsia="ru-RU"/>
              </w:rPr>
              <w:t xml:space="preserve"> рег.№6526</w:t>
            </w:r>
          </w:p>
        </w:tc>
        <w:tc>
          <w:tcPr>
            <w:tcW w:w="681" w:type="pct"/>
            <w:tcBorders>
              <w:top w:val="nil"/>
              <w:left w:val="nil"/>
              <w:bottom w:val="single" w:sz="4" w:space="0" w:color="auto"/>
              <w:right w:val="single" w:sz="4" w:space="0" w:color="auto"/>
            </w:tcBorders>
            <w:shd w:val="clear" w:color="auto" w:fill="auto"/>
            <w:vAlign w:val="center"/>
            <w:hideMark/>
          </w:tcPr>
          <w:p w14:paraId="5C24235C" w14:textId="3B02AB4C"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2003</w:t>
            </w:r>
          </w:p>
        </w:tc>
        <w:tc>
          <w:tcPr>
            <w:tcW w:w="965" w:type="pct"/>
            <w:tcBorders>
              <w:top w:val="nil"/>
              <w:left w:val="nil"/>
              <w:bottom w:val="single" w:sz="4" w:space="0" w:color="auto"/>
              <w:right w:val="single" w:sz="4" w:space="0" w:color="auto"/>
            </w:tcBorders>
            <w:shd w:val="clear" w:color="auto" w:fill="auto"/>
            <w:vAlign w:val="center"/>
          </w:tcPr>
          <w:p w14:paraId="716D5FA7" w14:textId="79D39849"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29.11.23</w:t>
            </w:r>
          </w:p>
        </w:tc>
        <w:tc>
          <w:tcPr>
            <w:tcW w:w="584" w:type="pct"/>
            <w:tcBorders>
              <w:top w:val="nil"/>
              <w:left w:val="nil"/>
              <w:bottom w:val="single" w:sz="4" w:space="0" w:color="auto"/>
              <w:right w:val="single" w:sz="4" w:space="0" w:color="auto"/>
            </w:tcBorders>
            <w:shd w:val="clear" w:color="auto" w:fill="auto"/>
            <w:vAlign w:val="center"/>
          </w:tcPr>
          <w:p w14:paraId="0BFB84B4" w14:textId="18159FE5"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20.11.24 необходим ремонт со 100% заменой труб поверхностей нагрева</w:t>
            </w:r>
          </w:p>
        </w:tc>
        <w:tc>
          <w:tcPr>
            <w:tcW w:w="844" w:type="pct"/>
            <w:tcBorders>
              <w:top w:val="nil"/>
              <w:left w:val="nil"/>
              <w:bottom w:val="single" w:sz="4" w:space="0" w:color="auto"/>
              <w:right w:val="single" w:sz="4" w:space="0" w:color="auto"/>
            </w:tcBorders>
            <w:shd w:val="clear" w:color="auto" w:fill="auto"/>
            <w:vAlign w:val="center"/>
          </w:tcPr>
          <w:p w14:paraId="4B1EAAC2" w14:textId="72106D35" w:rsidR="00287240" w:rsidRPr="00C33FF0" w:rsidRDefault="001A5CBC"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Финансирование ремонта предусмотрено в ИП на 2025-2027гг.</w:t>
            </w:r>
          </w:p>
        </w:tc>
      </w:tr>
      <w:tr w:rsidR="00C33FF0" w:rsidRPr="00C33FF0" w14:paraId="020ADFFD" w14:textId="77777777" w:rsidTr="00BD53A2">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25955ABF" w14:textId="77777777" w:rsidR="00287240" w:rsidRPr="00C33FF0" w:rsidRDefault="00287240" w:rsidP="00287240">
            <w:pPr>
              <w:spacing w:after="0" w:line="240" w:lineRule="auto"/>
              <w:rPr>
                <w:rFonts w:eastAsia="Times New Roman" w:cs="Times New Roman"/>
                <w:sz w:val="20"/>
                <w:szCs w:val="20"/>
                <w:lang w:eastAsia="ru-RU"/>
              </w:rPr>
            </w:pPr>
          </w:p>
        </w:tc>
        <w:tc>
          <w:tcPr>
            <w:tcW w:w="986" w:type="pct"/>
            <w:vMerge/>
            <w:tcBorders>
              <w:top w:val="nil"/>
              <w:left w:val="single" w:sz="4" w:space="0" w:color="auto"/>
              <w:bottom w:val="single" w:sz="4" w:space="0" w:color="auto"/>
              <w:right w:val="single" w:sz="4" w:space="0" w:color="auto"/>
            </w:tcBorders>
            <w:shd w:val="clear" w:color="auto" w:fill="auto"/>
            <w:vAlign w:val="center"/>
            <w:hideMark/>
          </w:tcPr>
          <w:p w14:paraId="6DC72AC6" w14:textId="77777777" w:rsidR="00287240" w:rsidRPr="00C33FF0" w:rsidRDefault="00287240" w:rsidP="00287240">
            <w:pPr>
              <w:spacing w:after="0" w:line="240" w:lineRule="auto"/>
              <w:rPr>
                <w:rFonts w:eastAsia="Times New Roman" w:cs="Times New Roman"/>
                <w:sz w:val="20"/>
                <w:szCs w:val="20"/>
                <w:lang w:eastAsia="ru-RU"/>
              </w:rPr>
            </w:pPr>
          </w:p>
        </w:tc>
        <w:tc>
          <w:tcPr>
            <w:tcW w:w="731" w:type="pct"/>
            <w:tcBorders>
              <w:top w:val="nil"/>
              <w:left w:val="nil"/>
              <w:bottom w:val="single" w:sz="4" w:space="0" w:color="auto"/>
              <w:right w:val="single" w:sz="4" w:space="0" w:color="auto"/>
            </w:tcBorders>
            <w:shd w:val="clear" w:color="auto" w:fill="auto"/>
            <w:vAlign w:val="center"/>
            <w:hideMark/>
          </w:tcPr>
          <w:p w14:paraId="0CC0E286" w14:textId="6859D845"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КВГМ-100/150</w:t>
            </w:r>
            <w:r w:rsidR="00BD53A2" w:rsidRPr="00C33FF0">
              <w:rPr>
                <w:rFonts w:eastAsia="Times New Roman" w:cs="Times New Roman"/>
                <w:sz w:val="20"/>
                <w:szCs w:val="20"/>
                <w:lang w:eastAsia="ru-RU"/>
              </w:rPr>
              <w:t xml:space="preserve"> рег.№6662</w:t>
            </w:r>
          </w:p>
        </w:tc>
        <w:tc>
          <w:tcPr>
            <w:tcW w:w="681" w:type="pct"/>
            <w:tcBorders>
              <w:top w:val="nil"/>
              <w:left w:val="nil"/>
              <w:bottom w:val="single" w:sz="4" w:space="0" w:color="auto"/>
              <w:right w:val="single" w:sz="4" w:space="0" w:color="auto"/>
            </w:tcBorders>
            <w:shd w:val="clear" w:color="auto" w:fill="auto"/>
            <w:vAlign w:val="center"/>
            <w:hideMark/>
          </w:tcPr>
          <w:p w14:paraId="5EBED411" w14:textId="7765CDE6"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2002</w:t>
            </w:r>
          </w:p>
        </w:tc>
        <w:tc>
          <w:tcPr>
            <w:tcW w:w="965" w:type="pct"/>
            <w:tcBorders>
              <w:top w:val="nil"/>
              <w:left w:val="nil"/>
              <w:bottom w:val="single" w:sz="4" w:space="0" w:color="auto"/>
              <w:right w:val="single" w:sz="4" w:space="0" w:color="auto"/>
            </w:tcBorders>
            <w:shd w:val="clear" w:color="auto" w:fill="auto"/>
            <w:vAlign w:val="center"/>
          </w:tcPr>
          <w:p w14:paraId="59DA8284" w14:textId="2006273C"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30.07.22</w:t>
            </w:r>
          </w:p>
        </w:tc>
        <w:tc>
          <w:tcPr>
            <w:tcW w:w="584" w:type="pct"/>
            <w:tcBorders>
              <w:top w:val="nil"/>
              <w:left w:val="nil"/>
              <w:bottom w:val="single" w:sz="4" w:space="0" w:color="auto"/>
              <w:right w:val="single" w:sz="4" w:space="0" w:color="auto"/>
            </w:tcBorders>
            <w:shd w:val="clear" w:color="auto" w:fill="auto"/>
            <w:vAlign w:val="center"/>
          </w:tcPr>
          <w:p w14:paraId="2ECDE2D6" w14:textId="127EC328"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44" w:type="pct"/>
            <w:tcBorders>
              <w:top w:val="nil"/>
              <w:left w:val="nil"/>
              <w:bottom w:val="single" w:sz="4" w:space="0" w:color="auto"/>
              <w:right w:val="single" w:sz="4" w:space="0" w:color="auto"/>
            </w:tcBorders>
            <w:shd w:val="clear" w:color="auto" w:fill="auto"/>
            <w:vAlign w:val="center"/>
          </w:tcPr>
          <w:p w14:paraId="2B840043" w14:textId="2683F035" w:rsidR="00287240" w:rsidRPr="00C33FF0" w:rsidRDefault="001A5CBC"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21.07.26</w:t>
            </w:r>
          </w:p>
        </w:tc>
      </w:tr>
      <w:tr w:rsidR="00C33FF0" w:rsidRPr="00C33FF0" w14:paraId="525CC431" w14:textId="77777777" w:rsidTr="00BD53A2">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763F919F" w14:textId="77777777" w:rsidR="00287240" w:rsidRPr="00C33FF0" w:rsidRDefault="00287240" w:rsidP="00287240">
            <w:pPr>
              <w:spacing w:after="0" w:line="240" w:lineRule="auto"/>
              <w:rPr>
                <w:rFonts w:eastAsia="Times New Roman" w:cs="Times New Roman"/>
                <w:sz w:val="20"/>
                <w:szCs w:val="20"/>
                <w:lang w:eastAsia="ru-RU"/>
              </w:rPr>
            </w:pPr>
          </w:p>
        </w:tc>
        <w:tc>
          <w:tcPr>
            <w:tcW w:w="986" w:type="pct"/>
            <w:vMerge/>
            <w:tcBorders>
              <w:top w:val="nil"/>
              <w:left w:val="single" w:sz="4" w:space="0" w:color="auto"/>
              <w:bottom w:val="single" w:sz="4" w:space="0" w:color="auto"/>
              <w:right w:val="single" w:sz="4" w:space="0" w:color="auto"/>
            </w:tcBorders>
            <w:shd w:val="clear" w:color="auto" w:fill="auto"/>
            <w:vAlign w:val="center"/>
            <w:hideMark/>
          </w:tcPr>
          <w:p w14:paraId="7FC2811D" w14:textId="77777777" w:rsidR="00287240" w:rsidRPr="00C33FF0" w:rsidRDefault="00287240" w:rsidP="00287240">
            <w:pPr>
              <w:spacing w:after="0" w:line="240" w:lineRule="auto"/>
              <w:rPr>
                <w:rFonts w:eastAsia="Times New Roman" w:cs="Times New Roman"/>
                <w:sz w:val="20"/>
                <w:szCs w:val="20"/>
                <w:lang w:eastAsia="ru-RU"/>
              </w:rPr>
            </w:pPr>
          </w:p>
        </w:tc>
        <w:tc>
          <w:tcPr>
            <w:tcW w:w="731" w:type="pct"/>
            <w:tcBorders>
              <w:top w:val="nil"/>
              <w:left w:val="nil"/>
              <w:bottom w:val="single" w:sz="4" w:space="0" w:color="auto"/>
              <w:right w:val="single" w:sz="4" w:space="0" w:color="auto"/>
            </w:tcBorders>
            <w:shd w:val="clear" w:color="auto" w:fill="auto"/>
            <w:vAlign w:val="center"/>
            <w:hideMark/>
          </w:tcPr>
          <w:p w14:paraId="63E02C25" w14:textId="55176E74"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КВГМ-100/150</w:t>
            </w:r>
            <w:r w:rsidR="00BD53A2" w:rsidRPr="00C33FF0">
              <w:rPr>
                <w:rFonts w:eastAsia="Times New Roman" w:cs="Times New Roman"/>
                <w:sz w:val="20"/>
                <w:szCs w:val="20"/>
                <w:lang w:eastAsia="ru-RU"/>
              </w:rPr>
              <w:t xml:space="preserve"> рег.№6205</w:t>
            </w:r>
          </w:p>
        </w:tc>
        <w:tc>
          <w:tcPr>
            <w:tcW w:w="681" w:type="pct"/>
            <w:tcBorders>
              <w:top w:val="nil"/>
              <w:left w:val="nil"/>
              <w:bottom w:val="single" w:sz="4" w:space="0" w:color="auto"/>
              <w:right w:val="single" w:sz="4" w:space="0" w:color="auto"/>
            </w:tcBorders>
            <w:shd w:val="clear" w:color="auto" w:fill="auto"/>
            <w:vAlign w:val="center"/>
            <w:hideMark/>
          </w:tcPr>
          <w:p w14:paraId="2A0A75F6" w14:textId="11AFB1D0"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2003</w:t>
            </w:r>
          </w:p>
        </w:tc>
        <w:tc>
          <w:tcPr>
            <w:tcW w:w="965" w:type="pct"/>
            <w:tcBorders>
              <w:top w:val="nil"/>
              <w:left w:val="nil"/>
              <w:bottom w:val="single" w:sz="4" w:space="0" w:color="auto"/>
              <w:right w:val="single" w:sz="4" w:space="0" w:color="auto"/>
            </w:tcBorders>
            <w:shd w:val="clear" w:color="auto" w:fill="auto"/>
            <w:vAlign w:val="center"/>
          </w:tcPr>
          <w:p w14:paraId="6E5C3522" w14:textId="6A9144D6"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10.11.18</w:t>
            </w:r>
          </w:p>
        </w:tc>
        <w:tc>
          <w:tcPr>
            <w:tcW w:w="584" w:type="pct"/>
            <w:tcBorders>
              <w:top w:val="nil"/>
              <w:left w:val="nil"/>
              <w:bottom w:val="single" w:sz="4" w:space="0" w:color="auto"/>
              <w:right w:val="single" w:sz="4" w:space="0" w:color="auto"/>
            </w:tcBorders>
            <w:shd w:val="clear" w:color="auto" w:fill="auto"/>
            <w:vAlign w:val="center"/>
          </w:tcPr>
          <w:p w14:paraId="626F403A" w14:textId="22EC8608"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10.11.26</w:t>
            </w:r>
          </w:p>
        </w:tc>
        <w:tc>
          <w:tcPr>
            <w:tcW w:w="844" w:type="pct"/>
            <w:tcBorders>
              <w:top w:val="nil"/>
              <w:left w:val="nil"/>
              <w:bottom w:val="single" w:sz="4" w:space="0" w:color="auto"/>
              <w:right w:val="single" w:sz="4" w:space="0" w:color="auto"/>
            </w:tcBorders>
            <w:shd w:val="clear" w:color="auto" w:fill="auto"/>
            <w:vAlign w:val="center"/>
          </w:tcPr>
          <w:p w14:paraId="60FFDA0B" w14:textId="3751077E" w:rsidR="00287240" w:rsidRPr="00C33FF0" w:rsidRDefault="001A5CBC"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C33FF0" w:rsidRPr="00C33FF0" w14:paraId="7EB1187A" w14:textId="77777777" w:rsidTr="00BD53A2">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4BDF70BB" w14:textId="77777777" w:rsidR="00287240" w:rsidRPr="00C33FF0" w:rsidRDefault="00287240" w:rsidP="00287240">
            <w:pPr>
              <w:spacing w:after="0" w:line="240" w:lineRule="auto"/>
              <w:rPr>
                <w:rFonts w:eastAsia="Times New Roman" w:cs="Times New Roman"/>
                <w:sz w:val="20"/>
                <w:szCs w:val="20"/>
                <w:lang w:eastAsia="ru-RU"/>
              </w:rPr>
            </w:pPr>
          </w:p>
        </w:tc>
        <w:tc>
          <w:tcPr>
            <w:tcW w:w="986" w:type="pct"/>
            <w:vMerge/>
            <w:tcBorders>
              <w:top w:val="nil"/>
              <w:left w:val="single" w:sz="4" w:space="0" w:color="auto"/>
              <w:bottom w:val="single" w:sz="4" w:space="0" w:color="auto"/>
              <w:right w:val="single" w:sz="4" w:space="0" w:color="auto"/>
            </w:tcBorders>
            <w:shd w:val="clear" w:color="auto" w:fill="auto"/>
            <w:vAlign w:val="center"/>
            <w:hideMark/>
          </w:tcPr>
          <w:p w14:paraId="55F4831C" w14:textId="77777777" w:rsidR="00287240" w:rsidRPr="00C33FF0" w:rsidRDefault="00287240" w:rsidP="00287240">
            <w:pPr>
              <w:spacing w:after="0" w:line="240" w:lineRule="auto"/>
              <w:rPr>
                <w:rFonts w:eastAsia="Times New Roman" w:cs="Times New Roman"/>
                <w:sz w:val="20"/>
                <w:szCs w:val="20"/>
                <w:lang w:eastAsia="ru-RU"/>
              </w:rPr>
            </w:pPr>
          </w:p>
        </w:tc>
        <w:tc>
          <w:tcPr>
            <w:tcW w:w="731" w:type="pct"/>
            <w:tcBorders>
              <w:top w:val="nil"/>
              <w:left w:val="nil"/>
              <w:bottom w:val="single" w:sz="4" w:space="0" w:color="auto"/>
              <w:right w:val="single" w:sz="4" w:space="0" w:color="auto"/>
            </w:tcBorders>
            <w:shd w:val="clear" w:color="auto" w:fill="auto"/>
            <w:vAlign w:val="center"/>
            <w:hideMark/>
          </w:tcPr>
          <w:p w14:paraId="2056A676" w14:textId="4F03518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ДКВр-20/13</w:t>
            </w:r>
            <w:r w:rsidR="00BD53A2" w:rsidRPr="00C33FF0">
              <w:rPr>
                <w:rFonts w:eastAsia="Times New Roman" w:cs="Times New Roman"/>
                <w:sz w:val="20"/>
                <w:szCs w:val="20"/>
                <w:lang w:eastAsia="ru-RU"/>
              </w:rPr>
              <w:t xml:space="preserve"> рег.№3885</w:t>
            </w:r>
          </w:p>
        </w:tc>
        <w:tc>
          <w:tcPr>
            <w:tcW w:w="681" w:type="pct"/>
            <w:tcBorders>
              <w:top w:val="nil"/>
              <w:left w:val="nil"/>
              <w:bottom w:val="single" w:sz="4" w:space="0" w:color="auto"/>
              <w:right w:val="single" w:sz="4" w:space="0" w:color="auto"/>
            </w:tcBorders>
            <w:shd w:val="clear" w:color="auto" w:fill="auto"/>
            <w:vAlign w:val="center"/>
            <w:hideMark/>
          </w:tcPr>
          <w:p w14:paraId="373CB5D0" w14:textId="73FD8AC5"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r w:rsidR="00BD53A2" w:rsidRPr="00C33FF0">
              <w:rPr>
                <w:rFonts w:eastAsia="Times New Roman" w:cs="Times New Roman"/>
                <w:sz w:val="20"/>
                <w:szCs w:val="20"/>
                <w:lang w:eastAsia="ru-RU"/>
              </w:rPr>
              <w:t>69</w:t>
            </w:r>
          </w:p>
        </w:tc>
        <w:tc>
          <w:tcPr>
            <w:tcW w:w="965" w:type="pct"/>
            <w:tcBorders>
              <w:top w:val="nil"/>
              <w:left w:val="nil"/>
              <w:bottom w:val="single" w:sz="4" w:space="0" w:color="auto"/>
              <w:right w:val="single" w:sz="4" w:space="0" w:color="auto"/>
            </w:tcBorders>
            <w:shd w:val="clear" w:color="auto" w:fill="auto"/>
            <w:vAlign w:val="center"/>
          </w:tcPr>
          <w:p w14:paraId="2F17C833" w14:textId="49F53B28"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29.11.23</w:t>
            </w:r>
          </w:p>
        </w:tc>
        <w:tc>
          <w:tcPr>
            <w:tcW w:w="584" w:type="pct"/>
            <w:tcBorders>
              <w:top w:val="nil"/>
              <w:left w:val="nil"/>
              <w:bottom w:val="single" w:sz="4" w:space="0" w:color="auto"/>
              <w:right w:val="single" w:sz="4" w:space="0" w:color="auto"/>
            </w:tcBorders>
            <w:shd w:val="clear" w:color="auto" w:fill="auto"/>
            <w:vAlign w:val="center"/>
          </w:tcPr>
          <w:p w14:paraId="3E682BFD" w14:textId="01F9061E"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20.11.27 необходим ремонт перепускных труб и труб конвективного блока</w:t>
            </w:r>
          </w:p>
        </w:tc>
        <w:tc>
          <w:tcPr>
            <w:tcW w:w="844" w:type="pct"/>
            <w:tcBorders>
              <w:top w:val="nil"/>
              <w:left w:val="nil"/>
              <w:bottom w:val="single" w:sz="4" w:space="0" w:color="auto"/>
              <w:right w:val="single" w:sz="4" w:space="0" w:color="auto"/>
            </w:tcBorders>
            <w:shd w:val="clear" w:color="auto" w:fill="auto"/>
            <w:vAlign w:val="center"/>
          </w:tcPr>
          <w:p w14:paraId="3D6C4C1F" w14:textId="7F25FE58" w:rsidR="00287240" w:rsidRPr="00C33FF0" w:rsidRDefault="001A5CBC"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Финансирование ремонта предусмотрено в ИП на 2025-2027гг.</w:t>
            </w:r>
          </w:p>
        </w:tc>
      </w:tr>
      <w:tr w:rsidR="00287240" w:rsidRPr="00C33FF0" w14:paraId="0B1C57FE" w14:textId="77777777" w:rsidTr="00BD53A2">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6B04EAA4" w14:textId="77777777" w:rsidR="00287240" w:rsidRPr="00C33FF0" w:rsidRDefault="00287240" w:rsidP="00287240">
            <w:pPr>
              <w:spacing w:after="0" w:line="240" w:lineRule="auto"/>
              <w:rPr>
                <w:rFonts w:eastAsia="Times New Roman" w:cs="Times New Roman"/>
                <w:sz w:val="20"/>
                <w:szCs w:val="20"/>
                <w:lang w:eastAsia="ru-RU"/>
              </w:rPr>
            </w:pPr>
          </w:p>
        </w:tc>
        <w:tc>
          <w:tcPr>
            <w:tcW w:w="986" w:type="pct"/>
            <w:vMerge/>
            <w:tcBorders>
              <w:top w:val="nil"/>
              <w:left w:val="single" w:sz="4" w:space="0" w:color="auto"/>
              <w:bottom w:val="single" w:sz="4" w:space="0" w:color="auto"/>
              <w:right w:val="single" w:sz="4" w:space="0" w:color="auto"/>
            </w:tcBorders>
            <w:shd w:val="clear" w:color="auto" w:fill="auto"/>
            <w:vAlign w:val="center"/>
            <w:hideMark/>
          </w:tcPr>
          <w:p w14:paraId="36AA8C31" w14:textId="77777777" w:rsidR="00287240" w:rsidRPr="00C33FF0" w:rsidRDefault="00287240" w:rsidP="00287240">
            <w:pPr>
              <w:spacing w:after="0" w:line="240" w:lineRule="auto"/>
              <w:rPr>
                <w:rFonts w:eastAsia="Times New Roman" w:cs="Times New Roman"/>
                <w:sz w:val="20"/>
                <w:szCs w:val="20"/>
                <w:lang w:eastAsia="ru-RU"/>
              </w:rPr>
            </w:pPr>
          </w:p>
        </w:tc>
        <w:tc>
          <w:tcPr>
            <w:tcW w:w="731" w:type="pct"/>
            <w:tcBorders>
              <w:top w:val="nil"/>
              <w:left w:val="nil"/>
              <w:bottom w:val="single" w:sz="4" w:space="0" w:color="auto"/>
              <w:right w:val="single" w:sz="4" w:space="0" w:color="auto"/>
            </w:tcBorders>
            <w:shd w:val="clear" w:color="auto" w:fill="auto"/>
            <w:vAlign w:val="center"/>
            <w:hideMark/>
          </w:tcPr>
          <w:p w14:paraId="47D0FBF5" w14:textId="66AAAEA4"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ДКВр-20/13</w:t>
            </w:r>
            <w:r w:rsidR="00BD53A2" w:rsidRPr="00C33FF0">
              <w:rPr>
                <w:rFonts w:eastAsia="Times New Roman" w:cs="Times New Roman"/>
                <w:sz w:val="20"/>
                <w:szCs w:val="20"/>
                <w:lang w:eastAsia="ru-RU"/>
              </w:rPr>
              <w:t xml:space="preserve"> рег.№6125</w:t>
            </w:r>
          </w:p>
        </w:tc>
        <w:tc>
          <w:tcPr>
            <w:tcW w:w="681" w:type="pct"/>
            <w:tcBorders>
              <w:top w:val="nil"/>
              <w:left w:val="nil"/>
              <w:bottom w:val="single" w:sz="4" w:space="0" w:color="auto"/>
              <w:right w:val="single" w:sz="4" w:space="0" w:color="auto"/>
            </w:tcBorders>
            <w:shd w:val="clear" w:color="auto" w:fill="auto"/>
            <w:vAlign w:val="center"/>
            <w:hideMark/>
          </w:tcPr>
          <w:p w14:paraId="375EBCC6" w14:textId="78F9D368"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w:t>
            </w:r>
            <w:r w:rsidR="00BD53A2" w:rsidRPr="00C33FF0">
              <w:rPr>
                <w:rFonts w:eastAsia="Times New Roman" w:cs="Times New Roman"/>
                <w:sz w:val="20"/>
                <w:szCs w:val="20"/>
                <w:lang w:eastAsia="ru-RU"/>
              </w:rPr>
              <w:t>3</w:t>
            </w:r>
          </w:p>
        </w:tc>
        <w:tc>
          <w:tcPr>
            <w:tcW w:w="965" w:type="pct"/>
            <w:tcBorders>
              <w:top w:val="nil"/>
              <w:left w:val="nil"/>
              <w:bottom w:val="single" w:sz="4" w:space="0" w:color="auto"/>
              <w:right w:val="single" w:sz="4" w:space="0" w:color="auto"/>
            </w:tcBorders>
            <w:shd w:val="clear" w:color="auto" w:fill="auto"/>
            <w:vAlign w:val="center"/>
          </w:tcPr>
          <w:p w14:paraId="487CB871" w14:textId="62E7B1CF"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29.11.23</w:t>
            </w:r>
          </w:p>
        </w:tc>
        <w:tc>
          <w:tcPr>
            <w:tcW w:w="584" w:type="pct"/>
            <w:tcBorders>
              <w:top w:val="nil"/>
              <w:left w:val="nil"/>
              <w:bottom w:val="single" w:sz="4" w:space="0" w:color="auto"/>
              <w:right w:val="single" w:sz="4" w:space="0" w:color="auto"/>
            </w:tcBorders>
            <w:shd w:val="clear" w:color="auto" w:fill="auto"/>
            <w:vAlign w:val="center"/>
          </w:tcPr>
          <w:p w14:paraId="73BCAFF3" w14:textId="2D38A4B4" w:rsidR="00287240" w:rsidRPr="00C33FF0" w:rsidRDefault="00BD53A2"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20.11.27</w:t>
            </w:r>
          </w:p>
        </w:tc>
        <w:tc>
          <w:tcPr>
            <w:tcW w:w="844" w:type="pct"/>
            <w:tcBorders>
              <w:top w:val="nil"/>
              <w:left w:val="nil"/>
              <w:bottom w:val="single" w:sz="4" w:space="0" w:color="auto"/>
              <w:right w:val="single" w:sz="4" w:space="0" w:color="auto"/>
            </w:tcBorders>
            <w:shd w:val="clear" w:color="auto" w:fill="auto"/>
            <w:vAlign w:val="center"/>
          </w:tcPr>
          <w:p w14:paraId="28B6E282" w14:textId="6F9B63D0" w:rsidR="00287240" w:rsidRPr="00C33FF0" w:rsidRDefault="001A5CBC"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bl>
    <w:p w14:paraId="0262C758" w14:textId="229A298F" w:rsidR="00287240" w:rsidRPr="00C33FF0" w:rsidRDefault="00287240" w:rsidP="00287240">
      <w:pPr>
        <w:pStyle w:val="a5"/>
        <w:spacing w:after="0" w:line="240" w:lineRule="auto"/>
        <w:ind w:firstLine="0"/>
        <w:jc w:val="left"/>
      </w:pPr>
    </w:p>
    <w:p w14:paraId="02635259" w14:textId="663FEDB2" w:rsidR="00287240" w:rsidRPr="00C33FF0" w:rsidRDefault="00287240" w:rsidP="00287240">
      <w:pPr>
        <w:pStyle w:val="a5"/>
        <w:spacing w:after="0" w:line="240" w:lineRule="auto"/>
        <w:ind w:firstLine="0"/>
        <w:jc w:val="left"/>
      </w:pPr>
      <w:bookmarkStart w:id="53" w:name="_Ref151851953"/>
      <w:bookmarkStart w:id="54" w:name="_Toc15242727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16</w:t>
      </w:r>
      <w:r w:rsidR="00777A87" w:rsidRPr="00C33FF0">
        <w:rPr>
          <w:noProof/>
        </w:rPr>
        <w:fldChar w:fldCharType="end"/>
      </w:r>
      <w:bookmarkEnd w:id="53"/>
      <w:r w:rsidRPr="00C33FF0">
        <w:t xml:space="preserve"> – </w:t>
      </w:r>
      <w:r w:rsidRPr="00C33FF0">
        <w:rPr>
          <w:rStyle w:val="ac"/>
        </w:rPr>
        <w:t>Сроки ввода в эксплуатацию, последнего освидетельствования, продления ресурса и мероприятия по продлению ресурса котлоагрегатов котельной МУП «</w:t>
      </w:r>
      <w:r w:rsidRPr="00C33FF0">
        <w:rPr>
          <w:rFonts w:eastAsia="Times New Roman"/>
          <w:lang w:eastAsia="ru-RU"/>
        </w:rPr>
        <w:t>Теплосервис</w:t>
      </w:r>
      <w:r w:rsidRPr="00C33FF0">
        <w:rPr>
          <w:rStyle w:val="ac"/>
        </w:rPr>
        <w:t>»</w:t>
      </w:r>
      <w:bookmarkEnd w:id="54"/>
    </w:p>
    <w:tbl>
      <w:tblPr>
        <w:tblW w:w="5000" w:type="pct"/>
        <w:tblLook w:val="04A0" w:firstRow="1" w:lastRow="0" w:firstColumn="1" w:lastColumn="0" w:noHBand="0" w:noVBand="1"/>
      </w:tblPr>
      <w:tblGrid>
        <w:gridCol w:w="623"/>
        <w:gridCol w:w="2918"/>
        <w:gridCol w:w="2179"/>
        <w:gridCol w:w="2019"/>
        <w:gridCol w:w="2862"/>
        <w:gridCol w:w="1734"/>
        <w:gridCol w:w="2508"/>
      </w:tblGrid>
      <w:tr w:rsidR="00C33FF0" w:rsidRPr="00C33FF0" w14:paraId="6AD1A22F" w14:textId="77777777" w:rsidTr="00287240">
        <w:trPr>
          <w:trHeight w:val="20"/>
          <w:tblHeader/>
        </w:trPr>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9840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983" w:type="pct"/>
            <w:tcBorders>
              <w:top w:val="single" w:sz="4" w:space="0" w:color="auto"/>
              <w:left w:val="nil"/>
              <w:bottom w:val="single" w:sz="4" w:space="0" w:color="auto"/>
              <w:right w:val="single" w:sz="4" w:space="0" w:color="auto"/>
            </w:tcBorders>
            <w:shd w:val="clear" w:color="auto" w:fill="auto"/>
            <w:noWrap/>
            <w:vAlign w:val="center"/>
            <w:hideMark/>
          </w:tcPr>
          <w:p w14:paraId="02FB52C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7EA4039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Тип, марка котельного агрегата</w:t>
            </w:r>
          </w:p>
        </w:tc>
        <w:tc>
          <w:tcPr>
            <w:tcW w:w="680" w:type="pct"/>
            <w:tcBorders>
              <w:top w:val="single" w:sz="4" w:space="0" w:color="auto"/>
              <w:left w:val="nil"/>
              <w:bottom w:val="single" w:sz="4" w:space="0" w:color="auto"/>
              <w:right w:val="single" w:sz="4" w:space="0" w:color="auto"/>
            </w:tcBorders>
            <w:shd w:val="clear" w:color="auto" w:fill="auto"/>
            <w:vAlign w:val="center"/>
            <w:hideMark/>
          </w:tcPr>
          <w:p w14:paraId="752AD3DB"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ввода в эксплуатацию</w:t>
            </w:r>
          </w:p>
        </w:tc>
        <w:tc>
          <w:tcPr>
            <w:tcW w:w="964" w:type="pct"/>
            <w:tcBorders>
              <w:top w:val="single" w:sz="4" w:space="0" w:color="auto"/>
              <w:left w:val="nil"/>
              <w:bottom w:val="single" w:sz="4" w:space="0" w:color="auto"/>
              <w:right w:val="single" w:sz="4" w:space="0" w:color="auto"/>
            </w:tcBorders>
            <w:shd w:val="clear" w:color="auto" w:fill="auto"/>
            <w:vAlign w:val="center"/>
            <w:hideMark/>
          </w:tcPr>
          <w:p w14:paraId="070E7039"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4FF3F154"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продления ресурса</w:t>
            </w:r>
          </w:p>
        </w:tc>
        <w:tc>
          <w:tcPr>
            <w:tcW w:w="844" w:type="pct"/>
            <w:tcBorders>
              <w:top w:val="single" w:sz="4" w:space="0" w:color="auto"/>
              <w:left w:val="nil"/>
              <w:bottom w:val="single" w:sz="4" w:space="0" w:color="auto"/>
              <w:right w:val="single" w:sz="4" w:space="0" w:color="auto"/>
            </w:tcBorders>
            <w:shd w:val="clear" w:color="auto" w:fill="auto"/>
            <w:vAlign w:val="center"/>
            <w:hideMark/>
          </w:tcPr>
          <w:p w14:paraId="5C7E0D5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Мероприятия по продлению ресурса</w:t>
            </w:r>
          </w:p>
        </w:tc>
      </w:tr>
      <w:tr w:rsidR="00C33FF0" w:rsidRPr="00C33FF0" w14:paraId="671201B7"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747C30A"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6C8AD51A" w14:textId="77777777" w:rsidTr="0028724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8D8B454" w14:textId="77777777" w:rsidR="00287240" w:rsidRPr="00C33FF0" w:rsidRDefault="00287240" w:rsidP="00287240">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Основное топливо – природный газ</w:t>
            </w:r>
          </w:p>
        </w:tc>
      </w:tr>
      <w:tr w:rsidR="00C33FF0" w:rsidRPr="00C33FF0" w14:paraId="20CB13A3" w14:textId="77777777" w:rsidTr="00287240">
        <w:trPr>
          <w:trHeight w:val="20"/>
        </w:trPr>
        <w:tc>
          <w:tcPr>
            <w:tcW w:w="210" w:type="pct"/>
            <w:vMerge w:val="restart"/>
            <w:tcBorders>
              <w:top w:val="nil"/>
              <w:left w:val="single" w:sz="4" w:space="0" w:color="auto"/>
              <w:bottom w:val="single" w:sz="4" w:space="0" w:color="auto"/>
              <w:right w:val="single" w:sz="4" w:space="0" w:color="auto"/>
            </w:tcBorders>
            <w:shd w:val="clear" w:color="auto" w:fill="auto"/>
            <w:vAlign w:val="center"/>
            <w:hideMark/>
          </w:tcPr>
          <w:p w14:paraId="251E377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983" w:type="pct"/>
            <w:vMerge w:val="restart"/>
            <w:tcBorders>
              <w:top w:val="nil"/>
              <w:left w:val="single" w:sz="4" w:space="0" w:color="auto"/>
              <w:bottom w:val="single" w:sz="4" w:space="0" w:color="auto"/>
              <w:right w:val="single" w:sz="4" w:space="0" w:color="auto"/>
            </w:tcBorders>
            <w:shd w:val="clear" w:color="auto" w:fill="auto"/>
            <w:vAlign w:val="center"/>
            <w:hideMark/>
          </w:tcPr>
          <w:p w14:paraId="13419A3C" w14:textId="7121B1DA"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734" w:type="pct"/>
            <w:tcBorders>
              <w:top w:val="nil"/>
              <w:left w:val="nil"/>
              <w:bottom w:val="single" w:sz="4" w:space="0" w:color="auto"/>
              <w:right w:val="single" w:sz="4" w:space="0" w:color="auto"/>
            </w:tcBorders>
            <w:shd w:val="clear" w:color="auto" w:fill="auto"/>
            <w:vAlign w:val="center"/>
            <w:hideMark/>
          </w:tcPr>
          <w:p w14:paraId="56C69B6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680" w:type="pct"/>
            <w:tcBorders>
              <w:top w:val="nil"/>
              <w:left w:val="nil"/>
              <w:bottom w:val="single" w:sz="4" w:space="0" w:color="auto"/>
              <w:right w:val="single" w:sz="4" w:space="0" w:color="auto"/>
            </w:tcBorders>
            <w:shd w:val="clear" w:color="auto" w:fill="auto"/>
            <w:vAlign w:val="center"/>
            <w:hideMark/>
          </w:tcPr>
          <w:p w14:paraId="1C44B3AF"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64" w:type="pct"/>
            <w:tcBorders>
              <w:top w:val="nil"/>
              <w:left w:val="nil"/>
              <w:bottom w:val="single" w:sz="4" w:space="0" w:color="auto"/>
              <w:right w:val="single" w:sz="4" w:space="0" w:color="auto"/>
            </w:tcBorders>
            <w:shd w:val="clear" w:color="auto" w:fill="auto"/>
            <w:vAlign w:val="center"/>
            <w:hideMark/>
          </w:tcPr>
          <w:p w14:paraId="12ADFE51"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84" w:type="pct"/>
            <w:tcBorders>
              <w:top w:val="nil"/>
              <w:left w:val="nil"/>
              <w:bottom w:val="single" w:sz="4" w:space="0" w:color="auto"/>
              <w:right w:val="single" w:sz="4" w:space="0" w:color="auto"/>
            </w:tcBorders>
            <w:shd w:val="clear" w:color="auto" w:fill="auto"/>
            <w:vAlign w:val="center"/>
            <w:hideMark/>
          </w:tcPr>
          <w:p w14:paraId="380236A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44" w:type="pct"/>
            <w:tcBorders>
              <w:top w:val="nil"/>
              <w:left w:val="nil"/>
              <w:bottom w:val="single" w:sz="4" w:space="0" w:color="auto"/>
              <w:right w:val="single" w:sz="4" w:space="0" w:color="auto"/>
            </w:tcBorders>
            <w:shd w:val="clear" w:color="auto" w:fill="auto"/>
            <w:vAlign w:val="center"/>
            <w:hideMark/>
          </w:tcPr>
          <w:p w14:paraId="47F86F1A"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4E1804B2" w14:textId="77777777" w:rsidTr="00287240">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29BD09DD" w14:textId="77777777" w:rsidR="00287240" w:rsidRPr="00C33FF0" w:rsidRDefault="00287240" w:rsidP="00287240">
            <w:pPr>
              <w:spacing w:after="0" w:line="240" w:lineRule="auto"/>
              <w:rPr>
                <w:rFonts w:eastAsia="Times New Roman" w:cs="Times New Roman"/>
                <w:sz w:val="20"/>
                <w:szCs w:val="20"/>
                <w:lang w:eastAsia="ru-RU"/>
              </w:rPr>
            </w:pPr>
          </w:p>
        </w:tc>
        <w:tc>
          <w:tcPr>
            <w:tcW w:w="983" w:type="pct"/>
            <w:vMerge/>
            <w:tcBorders>
              <w:top w:val="nil"/>
              <w:left w:val="single" w:sz="4" w:space="0" w:color="auto"/>
              <w:bottom w:val="single" w:sz="4" w:space="0" w:color="auto"/>
              <w:right w:val="single" w:sz="4" w:space="0" w:color="auto"/>
            </w:tcBorders>
            <w:shd w:val="clear" w:color="auto" w:fill="auto"/>
            <w:vAlign w:val="center"/>
            <w:hideMark/>
          </w:tcPr>
          <w:p w14:paraId="54303F39" w14:textId="77777777" w:rsidR="00287240" w:rsidRPr="00C33FF0" w:rsidRDefault="00287240" w:rsidP="00287240">
            <w:pPr>
              <w:spacing w:after="0" w:line="240" w:lineRule="auto"/>
              <w:rPr>
                <w:rFonts w:eastAsia="Times New Roman" w:cs="Times New Roman"/>
                <w:sz w:val="20"/>
                <w:szCs w:val="20"/>
                <w:lang w:eastAsia="ru-RU"/>
              </w:rPr>
            </w:pPr>
          </w:p>
        </w:tc>
        <w:tc>
          <w:tcPr>
            <w:tcW w:w="734" w:type="pct"/>
            <w:tcBorders>
              <w:top w:val="nil"/>
              <w:left w:val="nil"/>
              <w:bottom w:val="single" w:sz="4" w:space="0" w:color="auto"/>
              <w:right w:val="single" w:sz="4" w:space="0" w:color="auto"/>
            </w:tcBorders>
            <w:shd w:val="clear" w:color="auto" w:fill="auto"/>
            <w:vAlign w:val="center"/>
            <w:hideMark/>
          </w:tcPr>
          <w:p w14:paraId="59F642AD"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680" w:type="pct"/>
            <w:tcBorders>
              <w:top w:val="nil"/>
              <w:left w:val="nil"/>
              <w:bottom w:val="single" w:sz="4" w:space="0" w:color="auto"/>
              <w:right w:val="single" w:sz="4" w:space="0" w:color="auto"/>
            </w:tcBorders>
            <w:shd w:val="clear" w:color="auto" w:fill="auto"/>
            <w:vAlign w:val="center"/>
            <w:hideMark/>
          </w:tcPr>
          <w:p w14:paraId="5768BFF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64" w:type="pct"/>
            <w:tcBorders>
              <w:top w:val="nil"/>
              <w:left w:val="nil"/>
              <w:bottom w:val="single" w:sz="4" w:space="0" w:color="auto"/>
              <w:right w:val="single" w:sz="4" w:space="0" w:color="auto"/>
            </w:tcBorders>
            <w:shd w:val="clear" w:color="auto" w:fill="auto"/>
            <w:vAlign w:val="center"/>
            <w:hideMark/>
          </w:tcPr>
          <w:p w14:paraId="689832E7"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84" w:type="pct"/>
            <w:tcBorders>
              <w:top w:val="nil"/>
              <w:left w:val="nil"/>
              <w:bottom w:val="single" w:sz="4" w:space="0" w:color="auto"/>
              <w:right w:val="single" w:sz="4" w:space="0" w:color="auto"/>
            </w:tcBorders>
            <w:shd w:val="clear" w:color="auto" w:fill="auto"/>
            <w:vAlign w:val="center"/>
            <w:hideMark/>
          </w:tcPr>
          <w:p w14:paraId="31E5A428"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44" w:type="pct"/>
            <w:tcBorders>
              <w:top w:val="nil"/>
              <w:left w:val="nil"/>
              <w:bottom w:val="single" w:sz="4" w:space="0" w:color="auto"/>
              <w:right w:val="single" w:sz="4" w:space="0" w:color="auto"/>
            </w:tcBorders>
            <w:shd w:val="clear" w:color="auto" w:fill="auto"/>
            <w:vAlign w:val="center"/>
            <w:hideMark/>
          </w:tcPr>
          <w:p w14:paraId="51D75D0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r w:rsidR="00C33FF0" w:rsidRPr="00C33FF0" w14:paraId="6F4539CE" w14:textId="77777777" w:rsidTr="00287240">
        <w:trPr>
          <w:trHeight w:val="20"/>
        </w:trPr>
        <w:tc>
          <w:tcPr>
            <w:tcW w:w="210" w:type="pct"/>
            <w:vMerge/>
            <w:tcBorders>
              <w:top w:val="nil"/>
              <w:left w:val="single" w:sz="4" w:space="0" w:color="auto"/>
              <w:bottom w:val="single" w:sz="4" w:space="0" w:color="auto"/>
              <w:right w:val="single" w:sz="4" w:space="0" w:color="auto"/>
            </w:tcBorders>
            <w:shd w:val="clear" w:color="auto" w:fill="auto"/>
            <w:vAlign w:val="center"/>
            <w:hideMark/>
          </w:tcPr>
          <w:p w14:paraId="0A78FAE2" w14:textId="77777777" w:rsidR="00287240" w:rsidRPr="00C33FF0" w:rsidRDefault="00287240" w:rsidP="00287240">
            <w:pPr>
              <w:spacing w:after="0" w:line="240" w:lineRule="auto"/>
              <w:rPr>
                <w:rFonts w:eastAsia="Times New Roman" w:cs="Times New Roman"/>
                <w:sz w:val="20"/>
                <w:szCs w:val="20"/>
                <w:lang w:eastAsia="ru-RU"/>
              </w:rPr>
            </w:pPr>
          </w:p>
        </w:tc>
        <w:tc>
          <w:tcPr>
            <w:tcW w:w="983" w:type="pct"/>
            <w:vMerge/>
            <w:tcBorders>
              <w:top w:val="nil"/>
              <w:left w:val="single" w:sz="4" w:space="0" w:color="auto"/>
              <w:bottom w:val="single" w:sz="4" w:space="0" w:color="auto"/>
              <w:right w:val="single" w:sz="4" w:space="0" w:color="auto"/>
            </w:tcBorders>
            <w:shd w:val="clear" w:color="auto" w:fill="auto"/>
            <w:vAlign w:val="center"/>
            <w:hideMark/>
          </w:tcPr>
          <w:p w14:paraId="5E3D57E3" w14:textId="77777777" w:rsidR="00287240" w:rsidRPr="00C33FF0" w:rsidRDefault="00287240" w:rsidP="00287240">
            <w:pPr>
              <w:spacing w:after="0" w:line="240" w:lineRule="auto"/>
              <w:rPr>
                <w:rFonts w:eastAsia="Times New Roman" w:cs="Times New Roman"/>
                <w:sz w:val="20"/>
                <w:szCs w:val="20"/>
                <w:lang w:eastAsia="ru-RU"/>
              </w:rPr>
            </w:pPr>
          </w:p>
        </w:tc>
        <w:tc>
          <w:tcPr>
            <w:tcW w:w="734" w:type="pct"/>
            <w:tcBorders>
              <w:top w:val="nil"/>
              <w:left w:val="nil"/>
              <w:bottom w:val="single" w:sz="4" w:space="0" w:color="auto"/>
              <w:right w:val="single" w:sz="4" w:space="0" w:color="auto"/>
            </w:tcBorders>
            <w:shd w:val="clear" w:color="auto" w:fill="auto"/>
            <w:vAlign w:val="center"/>
            <w:hideMark/>
          </w:tcPr>
          <w:p w14:paraId="72618A9C"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ТТ 100 "Энтророс"</w:t>
            </w:r>
          </w:p>
        </w:tc>
        <w:tc>
          <w:tcPr>
            <w:tcW w:w="680" w:type="pct"/>
            <w:tcBorders>
              <w:top w:val="nil"/>
              <w:left w:val="nil"/>
              <w:bottom w:val="single" w:sz="4" w:space="0" w:color="auto"/>
              <w:right w:val="single" w:sz="4" w:space="0" w:color="auto"/>
            </w:tcBorders>
            <w:shd w:val="clear" w:color="auto" w:fill="auto"/>
            <w:vAlign w:val="center"/>
            <w:hideMark/>
          </w:tcPr>
          <w:p w14:paraId="230F7923"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2009</w:t>
            </w:r>
          </w:p>
        </w:tc>
        <w:tc>
          <w:tcPr>
            <w:tcW w:w="964" w:type="pct"/>
            <w:tcBorders>
              <w:top w:val="nil"/>
              <w:left w:val="nil"/>
              <w:bottom w:val="single" w:sz="4" w:space="0" w:color="auto"/>
              <w:right w:val="single" w:sz="4" w:space="0" w:color="auto"/>
            </w:tcBorders>
            <w:shd w:val="clear" w:color="auto" w:fill="auto"/>
            <w:vAlign w:val="center"/>
            <w:hideMark/>
          </w:tcPr>
          <w:p w14:paraId="23A6EDF0"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584" w:type="pct"/>
            <w:tcBorders>
              <w:top w:val="nil"/>
              <w:left w:val="nil"/>
              <w:bottom w:val="single" w:sz="4" w:space="0" w:color="auto"/>
              <w:right w:val="single" w:sz="4" w:space="0" w:color="auto"/>
            </w:tcBorders>
            <w:shd w:val="clear" w:color="auto" w:fill="auto"/>
            <w:vAlign w:val="center"/>
            <w:hideMark/>
          </w:tcPr>
          <w:p w14:paraId="5602C8D5"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844" w:type="pct"/>
            <w:tcBorders>
              <w:top w:val="nil"/>
              <w:left w:val="nil"/>
              <w:bottom w:val="single" w:sz="4" w:space="0" w:color="auto"/>
              <w:right w:val="single" w:sz="4" w:space="0" w:color="auto"/>
            </w:tcBorders>
            <w:shd w:val="clear" w:color="auto" w:fill="auto"/>
            <w:vAlign w:val="center"/>
            <w:hideMark/>
          </w:tcPr>
          <w:p w14:paraId="43DF7982" w14:textId="77777777" w:rsidR="00287240" w:rsidRPr="00C33FF0" w:rsidRDefault="00287240" w:rsidP="0028724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r>
    </w:tbl>
    <w:p w14:paraId="5F1F33E1" w14:textId="77777777" w:rsidR="00287240" w:rsidRPr="00C33FF0" w:rsidRDefault="00287240" w:rsidP="00F918C8">
      <w:pPr>
        <w:pStyle w:val="a5"/>
        <w:spacing w:after="0"/>
        <w:jc w:val="left"/>
        <w:sectPr w:rsidR="00287240" w:rsidRPr="00C33FF0" w:rsidSect="008F0472">
          <w:footerReference w:type="default" r:id="rId21"/>
          <w:pgSz w:w="16838" w:h="11906" w:orient="landscape" w:code="9"/>
          <w:pgMar w:top="1418" w:right="851" w:bottom="851" w:left="1134" w:header="170" w:footer="346" w:gutter="0"/>
          <w:pgBorders>
            <w:top w:val="single" w:sz="12" w:space="5" w:color="F79646" w:themeColor="accent6"/>
            <w:bottom w:val="thinThickSmallGap" w:sz="24" w:space="1" w:color="F79646" w:themeColor="accent6"/>
          </w:pgBorders>
          <w:cols w:space="708"/>
          <w:docGrid w:linePitch="360"/>
        </w:sectPr>
      </w:pPr>
    </w:p>
    <w:p w14:paraId="366AC27B" w14:textId="4DCEAC19" w:rsidR="00605CBF" w:rsidRPr="00C33FF0" w:rsidRDefault="00166228" w:rsidP="00CE7099">
      <w:pPr>
        <w:pStyle w:val="3"/>
      </w:pPr>
      <w:r w:rsidRPr="00C33FF0">
        <w:lastRenderedPageBreak/>
        <w:t xml:space="preserve"> </w:t>
      </w:r>
      <w:bookmarkStart w:id="55" w:name="_Toc152427395"/>
      <w:r w:rsidR="00605CBF" w:rsidRPr="00C33FF0">
        <w:t>Схемы выдачи тепловой мощности, структура теплофикационных установок</w:t>
      </w:r>
      <w:r w:rsidR="00B45620" w:rsidRPr="00C33FF0">
        <w:t xml:space="preserve"> (для источников тепловой энергии, функционирующих в режиме комбинированной выработки электрической и тепловой энергии)</w:t>
      </w:r>
      <w:bookmarkEnd w:id="55"/>
    </w:p>
    <w:p w14:paraId="4A5F7912" w14:textId="2679D988" w:rsidR="00F57469" w:rsidRPr="00C33FF0" w:rsidRDefault="00F57469" w:rsidP="00A56F85">
      <w:pPr>
        <w:pStyle w:val="a5"/>
        <w:spacing w:after="0" w:line="240" w:lineRule="auto"/>
      </w:pPr>
      <w:r w:rsidRPr="00C33FF0">
        <w:t>Система теплоснабжения котельной ООО «</w:t>
      </w:r>
      <w:r w:rsidR="00287240" w:rsidRPr="00C33FF0">
        <w:rPr>
          <w:rFonts w:eastAsia="Times New Roman"/>
          <w:lang w:eastAsia="ru-RU"/>
        </w:rPr>
        <w:t>РЭНСОМ</w:t>
      </w:r>
      <w:r w:rsidRPr="00C33FF0">
        <w:t>» – закрытая</w:t>
      </w:r>
      <w:r w:rsidR="001A5CBC" w:rsidRPr="00C33FF0">
        <w:t>, зависимая</w:t>
      </w:r>
      <w:r w:rsidRPr="00C33FF0">
        <w:t xml:space="preserve"> без отбора теплоносителя из систем отопления в теплопотребляющих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 отопления и ГВС зданий.</w:t>
      </w:r>
    </w:p>
    <w:p w14:paraId="3F5B9DD5" w14:textId="31D99D30" w:rsidR="00605CBF" w:rsidRPr="00C33FF0" w:rsidRDefault="00605CBF" w:rsidP="00A56F85">
      <w:pPr>
        <w:pStyle w:val="a5"/>
        <w:spacing w:after="0" w:line="240" w:lineRule="auto"/>
      </w:pPr>
      <w:r w:rsidRPr="00C33FF0">
        <w:t>Отпуск тепловой энергии с коллекторов по магистралям М-1 и М-3 осуществляется</w:t>
      </w:r>
      <w:r w:rsidR="00012CD3" w:rsidRPr="00C33FF0">
        <w:t xml:space="preserve"> </w:t>
      </w:r>
      <w:r w:rsidRPr="00C33FF0">
        <w:t>по температурному графику 130/70 ⁰С со срезкой 115 ⁰С и спрямлением 70 ⁰С для</w:t>
      </w:r>
      <w:r w:rsidR="00012CD3" w:rsidRPr="00C33FF0">
        <w:t xml:space="preserve"> </w:t>
      </w:r>
      <w:r w:rsidRPr="00C33FF0">
        <w:t xml:space="preserve">обеспечения нагрузки ГВС. </w:t>
      </w:r>
    </w:p>
    <w:p w14:paraId="047003DF" w14:textId="2A126157" w:rsidR="00287240" w:rsidRPr="00C33FF0" w:rsidRDefault="00287240" w:rsidP="00287240">
      <w:pPr>
        <w:pStyle w:val="a5"/>
        <w:spacing w:after="0" w:line="240" w:lineRule="auto"/>
      </w:pPr>
      <w:r w:rsidRPr="00C33FF0">
        <w:t>По тепловой магистрали М-2 отпуск тепловой энергии осуществляется по температурному графику 95/70 ⁰С.</w:t>
      </w:r>
    </w:p>
    <w:p w14:paraId="6240BE4E" w14:textId="04449215" w:rsidR="00287240" w:rsidRPr="00C33FF0" w:rsidRDefault="00287240" w:rsidP="00287240">
      <w:pPr>
        <w:pStyle w:val="a5"/>
        <w:spacing w:after="0" w:line="240" w:lineRule="auto"/>
      </w:pPr>
      <w:r w:rsidRPr="00C33FF0">
        <w:t xml:space="preserve">Система теплоснабжения котельной мкр. </w:t>
      </w:r>
      <w:r w:rsidR="0056730B" w:rsidRPr="00C33FF0">
        <w:rPr>
          <w:rFonts w:eastAsia="Times New Roman"/>
          <w:lang w:eastAsia="ru-RU"/>
        </w:rPr>
        <w:t xml:space="preserve">Чкаловский, 62 </w:t>
      </w:r>
      <w:r w:rsidRPr="00C33FF0">
        <w:t xml:space="preserve">МУП «Теплосервис» – закрытая 4-х трубная, без отбора теплоносителя из систем отопления в теплопотребляющих установках зданий на нужды ГВС. </w:t>
      </w:r>
    </w:p>
    <w:p w14:paraId="68D1957E" w14:textId="77777777" w:rsidR="00287240" w:rsidRPr="00C33FF0" w:rsidRDefault="00287240" w:rsidP="00287240">
      <w:pPr>
        <w:pStyle w:val="a5"/>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508F770E" w14:textId="77777777" w:rsidR="00287240" w:rsidRPr="00C33FF0" w:rsidRDefault="00287240" w:rsidP="00287240">
      <w:pPr>
        <w:pStyle w:val="a5"/>
        <w:spacing w:after="0" w:line="240" w:lineRule="auto"/>
      </w:pPr>
      <w:r w:rsidRPr="00C33FF0">
        <w:t>Системы теплоснабжения городских котельных по ул. Московская, 15 и по ул. Московская, 26 – закрытые 2-х трубные, без отбора теплоносителя из систем отопления в теплопотребляющих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теплопотребляющих установках зданий на нужды ГВС. Котельные по ул. Зеленая и пос. Сельхозтехника не имеют присоединенной нагрузки ГВС.</w:t>
      </w:r>
    </w:p>
    <w:p w14:paraId="2AD73652" w14:textId="77777777" w:rsidR="00287240" w:rsidRPr="00C33FF0" w:rsidRDefault="00287240" w:rsidP="00287240">
      <w:pPr>
        <w:pStyle w:val="a5"/>
        <w:spacing w:after="0" w:line="240" w:lineRule="auto"/>
      </w:pPr>
      <w:r w:rsidRPr="00C33FF0">
        <w:t>Системы теплоснабжения сельских котельных не имеют присоединенной нагрузки ГВС.</w:t>
      </w:r>
    </w:p>
    <w:p w14:paraId="1D4BA04A" w14:textId="43CA73A8" w:rsidR="00287240" w:rsidRPr="00C33FF0" w:rsidRDefault="00287240" w:rsidP="00287240">
      <w:pPr>
        <w:pStyle w:val="a5"/>
        <w:spacing w:after="0" w:line="240" w:lineRule="auto"/>
      </w:pPr>
      <w:r w:rsidRPr="00C33FF0">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1E2D0A0B" w14:textId="7C87E0CD" w:rsidR="00287240" w:rsidRPr="00C33FF0" w:rsidRDefault="00287240" w:rsidP="00287240">
      <w:pPr>
        <w:pStyle w:val="a5"/>
        <w:spacing w:after="0" w:line="240" w:lineRule="auto"/>
      </w:pPr>
    </w:p>
    <w:p w14:paraId="03C80ABE" w14:textId="77777777" w:rsidR="00287240" w:rsidRPr="00C33FF0" w:rsidRDefault="00287240" w:rsidP="00287240">
      <w:pPr>
        <w:pStyle w:val="a5"/>
        <w:spacing w:after="0" w:line="240" w:lineRule="auto"/>
      </w:pPr>
    </w:p>
    <w:p w14:paraId="353327D2" w14:textId="1517AF4B" w:rsidR="00F90B7A" w:rsidRPr="00C33FF0" w:rsidRDefault="00166228" w:rsidP="00CE7099">
      <w:pPr>
        <w:pStyle w:val="3"/>
      </w:pPr>
      <w:bookmarkStart w:id="56" w:name="_Toc52194604"/>
      <w:bookmarkEnd w:id="56"/>
      <w:r w:rsidRPr="00C33FF0">
        <w:t xml:space="preserve"> </w:t>
      </w:r>
      <w:bookmarkStart w:id="57" w:name="_Toc152427396"/>
      <w:r w:rsidR="00012CD3" w:rsidRPr="00C33FF0">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57"/>
    </w:p>
    <w:p w14:paraId="0227477E" w14:textId="45335CCD" w:rsidR="00F90B7A" w:rsidRPr="00C33FF0" w:rsidRDefault="00012CD3" w:rsidP="00A56F85">
      <w:pPr>
        <w:pStyle w:val="a5"/>
        <w:spacing w:after="0" w:line="240" w:lineRule="auto"/>
      </w:pPr>
      <w:r w:rsidRPr="00C33FF0">
        <w:t>Способ р</w:t>
      </w:r>
      <w:r w:rsidR="00196868" w:rsidRPr="00C33FF0">
        <w:t>егулировани</w:t>
      </w:r>
      <w:r w:rsidRPr="00C33FF0">
        <w:t>я</w:t>
      </w:r>
      <w:r w:rsidR="00196868" w:rsidRPr="00C33FF0">
        <w:t xml:space="preserve"> отпуска тепловой энергии</w:t>
      </w:r>
      <w:r w:rsidR="00581BE1" w:rsidRPr="00C33FF0">
        <w:t>,</w:t>
      </w:r>
      <w:r w:rsidRPr="00C33FF0">
        <w:t xml:space="preserve"> отпускаемой с коллекторов котельной ООО «</w:t>
      </w:r>
      <w:r w:rsidR="00287240" w:rsidRPr="00C33FF0">
        <w:rPr>
          <w:rFonts w:eastAsia="Times New Roman"/>
          <w:lang w:eastAsia="ru-RU"/>
        </w:rPr>
        <w:t>РЭНСОМ</w:t>
      </w:r>
      <w:r w:rsidRPr="00C33FF0">
        <w:t xml:space="preserve">» – качественный. Величина </w:t>
      </w:r>
      <w:r w:rsidR="00196868" w:rsidRPr="00C33FF0">
        <w:t>температуры теплоносителя</w:t>
      </w:r>
      <w:r w:rsidRPr="00C33FF0">
        <w:t xml:space="preserve"> изменяется согласно утвержденному температурному графику</w:t>
      </w:r>
      <w:r w:rsidR="00196868" w:rsidRPr="00C33FF0">
        <w:t>,</w:t>
      </w:r>
      <w:r w:rsidRPr="00C33FF0">
        <w:t xml:space="preserve"> </w:t>
      </w:r>
      <w:r w:rsidR="00196868" w:rsidRPr="00C33FF0">
        <w:t>в</w:t>
      </w:r>
      <w:r w:rsidRPr="00C33FF0">
        <w:t xml:space="preserve"> зависимости от температуры наружного </w:t>
      </w:r>
      <w:r w:rsidR="00196868" w:rsidRPr="00C33FF0">
        <w:t>воздуха.</w:t>
      </w:r>
    </w:p>
    <w:p w14:paraId="1BFEAA36" w14:textId="54FC0828" w:rsidR="001219ED" w:rsidRPr="00C33FF0" w:rsidRDefault="00597C52" w:rsidP="00A56F85">
      <w:pPr>
        <w:pStyle w:val="a5"/>
        <w:spacing w:after="0" w:line="240" w:lineRule="auto"/>
      </w:pPr>
      <w:r w:rsidRPr="00C33FF0">
        <w:t>Утверждённый</w:t>
      </w:r>
      <w:r w:rsidR="001219ED" w:rsidRPr="00C33FF0">
        <w:t xml:space="preserve"> температурны</w:t>
      </w:r>
      <w:r w:rsidR="008934E2" w:rsidRPr="00C33FF0">
        <w:t>е</w:t>
      </w:r>
      <w:r w:rsidR="001219ED" w:rsidRPr="00C33FF0">
        <w:t xml:space="preserve"> график</w:t>
      </w:r>
      <w:r w:rsidR="008934E2" w:rsidRPr="00C33FF0">
        <w:t>и</w:t>
      </w:r>
      <w:r w:rsidR="001219ED" w:rsidRPr="00C33FF0">
        <w:t xml:space="preserve"> котельной ООО «</w:t>
      </w:r>
      <w:r w:rsidR="00287240" w:rsidRPr="00C33FF0">
        <w:rPr>
          <w:rFonts w:eastAsia="Times New Roman"/>
          <w:lang w:eastAsia="ru-RU"/>
        </w:rPr>
        <w:t>РЭНСОМ</w:t>
      </w:r>
      <w:r w:rsidR="001219ED" w:rsidRPr="00C33FF0">
        <w:t>» представлен</w:t>
      </w:r>
      <w:r w:rsidR="008934E2" w:rsidRPr="00C33FF0">
        <w:t xml:space="preserve"> на рисунках ниже</w:t>
      </w:r>
      <w:r w:rsidR="001219ED" w:rsidRPr="00C33FF0">
        <w:t>.</w:t>
      </w:r>
    </w:p>
    <w:p w14:paraId="63D1C11E" w14:textId="00EA8CE5" w:rsidR="005E60F1" w:rsidRPr="00C33FF0" w:rsidRDefault="005E60F1" w:rsidP="005E60F1"/>
    <w:p w14:paraId="412BDD5F" w14:textId="4AD8577C" w:rsidR="005E60F1" w:rsidRPr="00C33FF0" w:rsidRDefault="005E60F1" w:rsidP="005E60F1"/>
    <w:p w14:paraId="68A10A69" w14:textId="05193A3C" w:rsidR="005E60F1" w:rsidRPr="00C33FF0" w:rsidRDefault="005E60F1" w:rsidP="005E60F1">
      <w:pPr>
        <w:tabs>
          <w:tab w:val="left" w:pos="4256"/>
        </w:tabs>
      </w:pPr>
      <w:r w:rsidRPr="00C33FF0">
        <w:tab/>
      </w:r>
    </w:p>
    <w:p w14:paraId="7539BF1F" w14:textId="1F5A65C2" w:rsidR="008934E2" w:rsidRPr="00C33FF0" w:rsidRDefault="008934E2" w:rsidP="008934E2">
      <w:pPr>
        <w:pStyle w:val="a5"/>
        <w:spacing w:after="0" w:line="240" w:lineRule="auto"/>
        <w:ind w:firstLine="0"/>
      </w:pPr>
      <w:r w:rsidRPr="00C33FF0">
        <w:rPr>
          <w:noProof/>
          <w:lang w:eastAsia="ru-RU"/>
        </w:rPr>
        <w:lastRenderedPageBreak/>
        <w:drawing>
          <wp:inline distT="0" distB="0" distL="0" distR="0" wp14:anchorId="69FE8ACE" wp14:editId="3A5536CD">
            <wp:extent cx="6119495" cy="8401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57.jpg"/>
                    <pic:cNvPicPr/>
                  </pic:nvPicPr>
                  <pic:blipFill>
                    <a:blip r:embed="rId22">
                      <a:extLst>
                        <a:ext uri="{28A0092B-C50C-407E-A947-70E740481C1C}">
                          <a14:useLocalDpi xmlns:a14="http://schemas.microsoft.com/office/drawing/2010/main" val="0"/>
                        </a:ext>
                      </a:extLst>
                    </a:blip>
                    <a:stretch>
                      <a:fillRect/>
                    </a:stretch>
                  </pic:blipFill>
                  <pic:spPr>
                    <a:xfrm>
                      <a:off x="0" y="0"/>
                      <a:ext cx="6119495" cy="8401050"/>
                    </a:xfrm>
                    <a:prstGeom prst="rect">
                      <a:avLst/>
                    </a:prstGeom>
                  </pic:spPr>
                </pic:pic>
              </a:graphicData>
            </a:graphic>
          </wp:inline>
        </w:drawing>
      </w:r>
    </w:p>
    <w:p w14:paraId="0B620B12" w14:textId="51091FFA" w:rsidR="008934E2" w:rsidRPr="00C33FF0" w:rsidRDefault="008934E2" w:rsidP="008934E2">
      <w:pPr>
        <w:pStyle w:val="a5"/>
        <w:spacing w:after="0" w:line="240" w:lineRule="auto"/>
        <w:ind w:firstLine="0"/>
        <w:jc w:val="center"/>
      </w:pPr>
      <w:bookmarkStart w:id="58" w:name="_Toc152427334"/>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2</w:t>
      </w:r>
      <w:r w:rsidRPr="00C33FF0">
        <w:rPr>
          <w:noProof/>
        </w:rPr>
        <w:fldChar w:fldCharType="end"/>
      </w:r>
      <w:r w:rsidRPr="00C33FF0">
        <w:rPr>
          <w:rFonts w:eastAsia="Times New Roman"/>
          <w:lang w:eastAsia="ru-RU"/>
        </w:rPr>
        <w:t xml:space="preserve"> – </w:t>
      </w:r>
      <w:r w:rsidRPr="00C33FF0">
        <w:t>Температурный график котельной ООО «</w:t>
      </w:r>
      <w:r w:rsidRPr="00C33FF0">
        <w:rPr>
          <w:rFonts w:eastAsia="Times New Roman"/>
          <w:lang w:eastAsia="ru-RU"/>
        </w:rPr>
        <w:t>РЭНСОМ</w:t>
      </w:r>
      <w:r w:rsidRPr="00C33FF0">
        <w:t>» (магистраль М-2)</w:t>
      </w:r>
      <w:bookmarkEnd w:id="58"/>
    </w:p>
    <w:p w14:paraId="00A6DFE2" w14:textId="4FC01B2B" w:rsidR="008934E2" w:rsidRPr="00C33FF0" w:rsidRDefault="008934E2" w:rsidP="008934E2">
      <w:pPr>
        <w:pStyle w:val="a5"/>
        <w:spacing w:after="0" w:line="240" w:lineRule="auto"/>
        <w:ind w:firstLine="0"/>
        <w:jc w:val="center"/>
        <w:rPr>
          <w:rFonts w:eastAsia="Times New Roman"/>
          <w:lang w:eastAsia="ru-RU"/>
        </w:rPr>
      </w:pPr>
      <w:r w:rsidRPr="00C33FF0">
        <w:rPr>
          <w:rFonts w:eastAsia="Times New Roman"/>
          <w:noProof/>
          <w:lang w:eastAsia="ru-RU"/>
        </w:rPr>
        <w:lastRenderedPageBreak/>
        <w:drawing>
          <wp:inline distT="0" distB="0" distL="0" distR="0" wp14:anchorId="17DF166B" wp14:editId="423050DE">
            <wp:extent cx="6119495" cy="87534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58.jpg"/>
                    <pic:cNvPicPr/>
                  </pic:nvPicPr>
                  <pic:blipFill>
                    <a:blip r:embed="rId23">
                      <a:extLst>
                        <a:ext uri="{28A0092B-C50C-407E-A947-70E740481C1C}">
                          <a14:useLocalDpi xmlns:a14="http://schemas.microsoft.com/office/drawing/2010/main" val="0"/>
                        </a:ext>
                      </a:extLst>
                    </a:blip>
                    <a:stretch>
                      <a:fillRect/>
                    </a:stretch>
                  </pic:blipFill>
                  <pic:spPr>
                    <a:xfrm>
                      <a:off x="0" y="0"/>
                      <a:ext cx="6119495" cy="8753475"/>
                    </a:xfrm>
                    <a:prstGeom prst="rect">
                      <a:avLst/>
                    </a:prstGeom>
                  </pic:spPr>
                </pic:pic>
              </a:graphicData>
            </a:graphic>
          </wp:inline>
        </w:drawing>
      </w:r>
    </w:p>
    <w:p w14:paraId="64531748" w14:textId="5407DC2A" w:rsidR="008934E2" w:rsidRPr="00C33FF0" w:rsidRDefault="008934E2" w:rsidP="008934E2">
      <w:pPr>
        <w:pStyle w:val="a5"/>
        <w:spacing w:after="0" w:line="240" w:lineRule="auto"/>
        <w:ind w:firstLine="0"/>
        <w:jc w:val="center"/>
        <w:rPr>
          <w:rFonts w:eastAsia="Times New Roman"/>
          <w:lang w:eastAsia="ru-RU"/>
        </w:rPr>
      </w:pPr>
      <w:bookmarkStart w:id="59" w:name="_Toc152427335"/>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3</w:t>
      </w:r>
      <w:r w:rsidRPr="00C33FF0">
        <w:rPr>
          <w:noProof/>
        </w:rPr>
        <w:fldChar w:fldCharType="end"/>
      </w:r>
      <w:r w:rsidRPr="00C33FF0">
        <w:rPr>
          <w:rFonts w:eastAsia="Times New Roman"/>
          <w:lang w:eastAsia="ru-RU"/>
        </w:rPr>
        <w:t xml:space="preserve"> – </w:t>
      </w:r>
      <w:r w:rsidRPr="00C33FF0">
        <w:t>Температурный график котельной ООО «</w:t>
      </w:r>
      <w:r w:rsidRPr="00C33FF0">
        <w:rPr>
          <w:rFonts w:eastAsia="Times New Roman"/>
          <w:lang w:eastAsia="ru-RU"/>
        </w:rPr>
        <w:t>РЭНСОМ</w:t>
      </w:r>
      <w:r w:rsidRPr="00C33FF0">
        <w:t>» (магистраль М-1 и М-3)</w:t>
      </w:r>
      <w:bookmarkEnd w:id="59"/>
    </w:p>
    <w:p w14:paraId="7EF74757" w14:textId="3441569B" w:rsidR="008934E2" w:rsidRPr="00C33FF0" w:rsidRDefault="008934E2" w:rsidP="008934E2">
      <w:pPr>
        <w:pStyle w:val="a5"/>
        <w:spacing w:after="0" w:line="240" w:lineRule="auto"/>
      </w:pPr>
      <w:r w:rsidRPr="00C33FF0">
        <w:lastRenderedPageBreak/>
        <w:t xml:space="preserve">Способ регулирования отпуска тепловой энергии, отпускаемой с коллекторов котельной мкр. </w:t>
      </w:r>
      <w:r w:rsidR="0056730B" w:rsidRPr="00C33FF0">
        <w:rPr>
          <w:rFonts w:eastAsia="Times New Roman"/>
          <w:lang w:eastAsia="ru-RU"/>
        </w:rPr>
        <w:t xml:space="preserve">Чкаловский, 62 </w:t>
      </w:r>
      <w:r w:rsidRPr="00C33FF0">
        <w:t>МУП «Теплосервис»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6F78DC39" w14:textId="40F021F7" w:rsidR="008934E2" w:rsidRPr="00C33FF0" w:rsidRDefault="00597C52" w:rsidP="008934E2">
      <w:pPr>
        <w:pStyle w:val="a5"/>
        <w:spacing w:after="0" w:line="240" w:lineRule="auto"/>
      </w:pPr>
      <w:r w:rsidRPr="00C33FF0">
        <w:t>Утверждённый</w:t>
      </w:r>
      <w:r w:rsidR="008934E2" w:rsidRPr="00C33FF0">
        <w:t xml:space="preserve"> температурный график котельной мкр. </w:t>
      </w:r>
      <w:r w:rsidR="0056730B" w:rsidRPr="00C33FF0">
        <w:rPr>
          <w:rFonts w:eastAsia="Times New Roman"/>
          <w:lang w:eastAsia="ru-RU"/>
        </w:rPr>
        <w:t xml:space="preserve">Чкаловский, 62 </w:t>
      </w:r>
      <w:r w:rsidR="008934E2" w:rsidRPr="00C33FF0">
        <w:t>МУП «Теплосервис» не представлен.</w:t>
      </w:r>
    </w:p>
    <w:p w14:paraId="36DF1D88" w14:textId="39060AB8" w:rsidR="008934E2" w:rsidRPr="00C33FF0" w:rsidRDefault="008934E2" w:rsidP="008934E2">
      <w:pPr>
        <w:pStyle w:val="a5"/>
        <w:spacing w:after="0" w:line="240" w:lineRule="auto"/>
      </w:pPr>
      <w:r w:rsidRPr="00C33FF0">
        <w:t>Способ регулирования отпуска тепловой энергии, отпускаемой с коллекторов котельных ООО «ГКС» и ООО «Инвест-Аудит»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28D4B33F" w14:textId="505F68CA" w:rsidR="00B94B5C" w:rsidRPr="00C33FF0" w:rsidRDefault="00B94B5C" w:rsidP="00B94B5C">
      <w:pPr>
        <w:pStyle w:val="a5"/>
      </w:pPr>
      <w:r w:rsidRPr="00C33FF0">
        <w:t>Утверждённый температурный график котельной ООО «Инвест-Аудит» представлен на рисунк</w:t>
      </w:r>
      <w:r w:rsidR="00B02099" w:rsidRPr="00C33FF0">
        <w:t>е</w:t>
      </w:r>
      <w:r w:rsidRPr="00C33FF0">
        <w:t xml:space="preserve"> ниже.</w:t>
      </w:r>
    </w:p>
    <w:p w14:paraId="2384BD50" w14:textId="03DECF55" w:rsidR="00B94B5C" w:rsidRPr="00C33FF0" w:rsidRDefault="00B94B5C" w:rsidP="00B94B5C">
      <w:pPr>
        <w:pStyle w:val="a5"/>
      </w:pPr>
      <w:r w:rsidRPr="00C33FF0">
        <w:object w:dxaOrig="9180" w:dyaOrig="11880" w14:anchorId="3C777E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478.5pt" o:ole="">
            <v:imagedata r:id="rId24" o:title=""/>
          </v:shape>
          <o:OLEObject Type="Embed" ProgID="Acrobat.Document.DC" ShapeID="_x0000_i1025" DrawAspect="Content" ObjectID="_1793524730" r:id="rId25"/>
        </w:object>
      </w:r>
    </w:p>
    <w:p w14:paraId="114C9C97" w14:textId="7507EDAF" w:rsidR="00B94B5C" w:rsidRPr="00C33FF0" w:rsidRDefault="00B94B5C" w:rsidP="00B94B5C">
      <w:pPr>
        <w:pStyle w:val="a5"/>
      </w:pPr>
      <w:r w:rsidRPr="00C33FF0">
        <w:t>Рисунок 4 - Температурный график котельной ООО «Инвест-Аудит».</w:t>
      </w:r>
    </w:p>
    <w:p w14:paraId="0FBE33C4" w14:textId="5B0DA24D" w:rsidR="008934E2" w:rsidRPr="00C33FF0" w:rsidRDefault="00597C52" w:rsidP="008934E2">
      <w:pPr>
        <w:pStyle w:val="a5"/>
        <w:spacing w:after="0" w:line="240" w:lineRule="auto"/>
      </w:pPr>
      <w:r w:rsidRPr="00C33FF0">
        <w:t>Утверждённы</w:t>
      </w:r>
      <w:r w:rsidR="00B94B5C" w:rsidRPr="00C33FF0">
        <w:t>й</w:t>
      </w:r>
      <w:r w:rsidR="008934E2" w:rsidRPr="00C33FF0">
        <w:t xml:space="preserve"> температурны</w:t>
      </w:r>
      <w:r w:rsidR="00B94B5C" w:rsidRPr="00C33FF0">
        <w:t>й</w:t>
      </w:r>
      <w:r w:rsidR="008934E2" w:rsidRPr="00C33FF0">
        <w:t xml:space="preserve"> график котельных ООО «ГКС» не представлен.</w:t>
      </w:r>
    </w:p>
    <w:p w14:paraId="7BD5FBD3" w14:textId="77777777" w:rsidR="008934E2" w:rsidRPr="00C33FF0" w:rsidRDefault="008934E2" w:rsidP="00A56F85">
      <w:pPr>
        <w:pStyle w:val="a5"/>
        <w:spacing w:after="0" w:line="240" w:lineRule="auto"/>
      </w:pPr>
    </w:p>
    <w:p w14:paraId="7F4F9D67" w14:textId="7A291501" w:rsidR="00D05385" w:rsidRPr="00C33FF0" w:rsidRDefault="00166228" w:rsidP="00CE7099">
      <w:pPr>
        <w:pStyle w:val="3"/>
      </w:pPr>
      <w:r w:rsidRPr="00C33FF0">
        <w:t xml:space="preserve"> </w:t>
      </w:r>
      <w:bookmarkStart w:id="60" w:name="_Toc152427397"/>
      <w:r w:rsidR="00D05385" w:rsidRPr="00C33FF0">
        <w:t>Среднегодовая загрузка оборудования</w:t>
      </w:r>
      <w:bookmarkEnd w:id="60"/>
      <w:r w:rsidR="00D05385" w:rsidRPr="00C33FF0">
        <w:t xml:space="preserve"> </w:t>
      </w:r>
    </w:p>
    <w:p w14:paraId="22AAA362" w14:textId="51489C48" w:rsidR="00D05385" w:rsidRPr="00C33FF0" w:rsidRDefault="001219ED" w:rsidP="00A56F85">
      <w:pPr>
        <w:pStyle w:val="a5"/>
        <w:spacing w:after="120" w:line="240" w:lineRule="auto"/>
      </w:pPr>
      <w:r w:rsidRPr="00C33FF0">
        <w:t>Величина среднегодовой загрузки основного оборудования котельн</w:t>
      </w:r>
      <w:r w:rsidR="00CE7099" w:rsidRPr="00C33FF0">
        <w:t>ых</w:t>
      </w:r>
      <w:r w:rsidRPr="00C33FF0">
        <w:t xml:space="preserve"> представлена в таблиц</w:t>
      </w:r>
      <w:r w:rsidR="00CE7099" w:rsidRPr="00C33FF0">
        <w:t xml:space="preserve">ах </w:t>
      </w:r>
      <w:r w:rsidR="00CE7099" w:rsidRPr="00C33FF0">
        <w:fldChar w:fldCharType="begin"/>
      </w:r>
      <w:r w:rsidR="00CE7099" w:rsidRPr="00C33FF0">
        <w:instrText xml:space="preserve"> REF _Ref151853146 \h  \* MERGEFORMAT </w:instrText>
      </w:r>
      <w:r w:rsidR="00CE7099" w:rsidRPr="00C33FF0">
        <w:fldChar w:fldCharType="separate"/>
      </w:r>
      <w:r w:rsidR="00573854" w:rsidRPr="00C33FF0">
        <w:rPr>
          <w:vanish/>
        </w:rPr>
        <w:t xml:space="preserve">Таблица </w:t>
      </w:r>
      <w:r w:rsidR="00573854" w:rsidRPr="00C33FF0">
        <w:rPr>
          <w:noProof/>
        </w:rPr>
        <w:t>17</w:t>
      </w:r>
      <w:r w:rsidR="00CE7099" w:rsidRPr="00C33FF0">
        <w:fldChar w:fldCharType="end"/>
      </w:r>
      <w:r w:rsidR="00CE7099" w:rsidRPr="00C33FF0">
        <w:t xml:space="preserve"> - </w:t>
      </w:r>
      <w:r w:rsidR="00CE7099" w:rsidRPr="00C33FF0">
        <w:fldChar w:fldCharType="begin"/>
      </w:r>
      <w:r w:rsidR="00CE7099" w:rsidRPr="00C33FF0">
        <w:instrText xml:space="preserve"> REF _Ref151853155 \h  \* MERGEFORMAT </w:instrText>
      </w:r>
      <w:r w:rsidR="00CE7099" w:rsidRPr="00C33FF0">
        <w:fldChar w:fldCharType="separate"/>
      </w:r>
      <w:r w:rsidR="00573854" w:rsidRPr="00C33FF0">
        <w:rPr>
          <w:vanish/>
        </w:rPr>
        <w:t xml:space="preserve">Таблица </w:t>
      </w:r>
      <w:r w:rsidR="00573854" w:rsidRPr="00C33FF0">
        <w:rPr>
          <w:noProof/>
        </w:rPr>
        <w:t>20</w:t>
      </w:r>
      <w:r w:rsidR="00CE7099" w:rsidRPr="00C33FF0">
        <w:fldChar w:fldCharType="end"/>
      </w:r>
      <w:r w:rsidR="007649E8" w:rsidRPr="00C33FF0">
        <w:t>.</w:t>
      </w:r>
    </w:p>
    <w:p w14:paraId="3CFC7C11" w14:textId="024249ED" w:rsidR="00CE7099" w:rsidRPr="00C33FF0" w:rsidRDefault="0076325A" w:rsidP="00743237">
      <w:pPr>
        <w:pStyle w:val="a5"/>
        <w:spacing w:after="0" w:line="240" w:lineRule="auto"/>
        <w:ind w:firstLine="0"/>
      </w:pPr>
      <w:bookmarkStart w:id="61" w:name="_Ref151853146"/>
      <w:bookmarkStart w:id="62" w:name="_Toc152427280"/>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17</w:t>
      </w:r>
      <w:r w:rsidR="00777A87" w:rsidRPr="00C33FF0">
        <w:rPr>
          <w:noProof/>
        </w:rPr>
        <w:fldChar w:fldCharType="end"/>
      </w:r>
      <w:bookmarkEnd w:id="61"/>
      <w:r w:rsidRPr="00C33FF0">
        <w:t xml:space="preserve"> </w:t>
      </w:r>
      <w:r w:rsidR="001219ED" w:rsidRPr="00C33FF0">
        <w:t>– Среднегодовая загрузка оборудования котельной ООО «</w:t>
      </w:r>
      <w:r w:rsidR="00CE7099" w:rsidRPr="00C33FF0">
        <w:rPr>
          <w:rFonts w:eastAsia="Times New Roman"/>
          <w:lang w:eastAsia="ru-RU"/>
        </w:rPr>
        <w:t>ГКС</w:t>
      </w:r>
      <w:r w:rsidR="001219ED" w:rsidRPr="00C33FF0">
        <w:t>» в 20</w:t>
      </w:r>
      <w:r w:rsidR="00BF26A0" w:rsidRPr="00C33FF0">
        <w:t>2</w:t>
      </w:r>
      <w:r w:rsidR="00CE7099" w:rsidRPr="00C33FF0">
        <w:t>2</w:t>
      </w:r>
      <w:r w:rsidR="001219ED" w:rsidRPr="00C33FF0">
        <w:t xml:space="preserve"> году</w:t>
      </w:r>
      <w:bookmarkEnd w:id="62"/>
    </w:p>
    <w:tbl>
      <w:tblPr>
        <w:tblW w:w="5000" w:type="pct"/>
        <w:tblLook w:val="04A0" w:firstRow="1" w:lastRow="0" w:firstColumn="1" w:lastColumn="0" w:noHBand="0" w:noVBand="1"/>
      </w:tblPr>
      <w:tblGrid>
        <w:gridCol w:w="547"/>
        <w:gridCol w:w="2534"/>
        <w:gridCol w:w="2441"/>
        <w:gridCol w:w="2131"/>
        <w:gridCol w:w="1974"/>
      </w:tblGrid>
      <w:tr w:rsidR="00C33FF0" w:rsidRPr="00C33FF0" w14:paraId="33392CB9" w14:textId="77777777" w:rsidTr="00597C52">
        <w:trPr>
          <w:trHeight w:val="20"/>
          <w:tblHeader/>
        </w:trPr>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3076D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1316" w:type="pct"/>
            <w:tcBorders>
              <w:top w:val="single" w:sz="4" w:space="0" w:color="auto"/>
              <w:left w:val="nil"/>
              <w:bottom w:val="single" w:sz="4" w:space="0" w:color="auto"/>
              <w:right w:val="single" w:sz="4" w:space="0" w:color="auto"/>
            </w:tcBorders>
            <w:shd w:val="clear" w:color="auto" w:fill="auto"/>
            <w:vAlign w:val="center"/>
            <w:hideMark/>
          </w:tcPr>
          <w:p w14:paraId="074ACCDA" w14:textId="74D2CD8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5BA17F0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1107" w:type="pct"/>
            <w:tcBorders>
              <w:top w:val="single" w:sz="4" w:space="0" w:color="auto"/>
              <w:left w:val="nil"/>
              <w:bottom w:val="single" w:sz="4" w:space="0" w:color="auto"/>
              <w:right w:val="single" w:sz="4" w:space="0" w:color="auto"/>
            </w:tcBorders>
            <w:shd w:val="clear" w:color="auto" w:fill="auto"/>
            <w:vAlign w:val="center"/>
            <w:hideMark/>
          </w:tcPr>
          <w:p w14:paraId="5D92A2A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котельной, Гкал/ч</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5D76D79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Число часов использования УТМ, час</w:t>
            </w:r>
          </w:p>
        </w:tc>
      </w:tr>
      <w:tr w:rsidR="00C33FF0" w:rsidRPr="00C33FF0" w14:paraId="3C03FED0" w14:textId="77777777" w:rsidTr="00CE7099">
        <w:trPr>
          <w:trHeight w:val="20"/>
        </w:trPr>
        <w:tc>
          <w:tcPr>
            <w:tcW w:w="5000" w:type="pct"/>
            <w:gridSpan w:val="5"/>
            <w:tcBorders>
              <w:top w:val="nil"/>
              <w:left w:val="single" w:sz="4" w:space="0" w:color="auto"/>
              <w:bottom w:val="single" w:sz="4" w:space="0" w:color="auto"/>
              <w:right w:val="single" w:sz="4" w:space="0" w:color="auto"/>
            </w:tcBorders>
            <w:shd w:val="clear" w:color="auto" w:fill="auto"/>
            <w:vAlign w:val="center"/>
            <w:hideMark/>
          </w:tcPr>
          <w:p w14:paraId="33757486"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33FF0" w:rsidRPr="00C33FF0" w14:paraId="194B071E"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0534C0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316" w:type="pct"/>
            <w:tcBorders>
              <w:top w:val="nil"/>
              <w:left w:val="nil"/>
              <w:bottom w:val="single" w:sz="4" w:space="0" w:color="auto"/>
              <w:right w:val="single" w:sz="4" w:space="0" w:color="auto"/>
            </w:tcBorders>
            <w:shd w:val="clear" w:color="auto" w:fill="auto"/>
            <w:vAlign w:val="center"/>
            <w:hideMark/>
          </w:tcPr>
          <w:p w14:paraId="16977F0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1268" w:type="pct"/>
            <w:tcBorders>
              <w:top w:val="nil"/>
              <w:left w:val="nil"/>
              <w:bottom w:val="single" w:sz="4" w:space="0" w:color="auto"/>
              <w:right w:val="single" w:sz="4" w:space="0" w:color="auto"/>
            </w:tcBorders>
            <w:shd w:val="clear" w:color="auto" w:fill="auto"/>
            <w:vAlign w:val="center"/>
            <w:hideMark/>
          </w:tcPr>
          <w:p w14:paraId="4CF21AD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6033,33</w:t>
            </w:r>
          </w:p>
        </w:tc>
        <w:tc>
          <w:tcPr>
            <w:tcW w:w="1107" w:type="pct"/>
            <w:tcBorders>
              <w:top w:val="nil"/>
              <w:left w:val="nil"/>
              <w:bottom w:val="single" w:sz="4" w:space="0" w:color="auto"/>
              <w:right w:val="single" w:sz="4" w:space="0" w:color="auto"/>
            </w:tcBorders>
            <w:shd w:val="clear" w:color="auto" w:fill="auto"/>
            <w:vAlign w:val="center"/>
            <w:hideMark/>
          </w:tcPr>
          <w:p w14:paraId="7EFDBC9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w:t>
            </w:r>
          </w:p>
        </w:tc>
        <w:tc>
          <w:tcPr>
            <w:tcW w:w="1024" w:type="pct"/>
            <w:tcBorders>
              <w:top w:val="nil"/>
              <w:left w:val="nil"/>
              <w:bottom w:val="single" w:sz="4" w:space="0" w:color="auto"/>
              <w:right w:val="single" w:sz="4" w:space="0" w:color="auto"/>
            </w:tcBorders>
            <w:shd w:val="clear" w:color="auto" w:fill="auto"/>
            <w:vAlign w:val="center"/>
            <w:hideMark/>
          </w:tcPr>
          <w:p w14:paraId="673938F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1484,21</w:t>
            </w:r>
          </w:p>
        </w:tc>
      </w:tr>
      <w:tr w:rsidR="00C33FF0" w:rsidRPr="00C33FF0" w14:paraId="47DD3DD5"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6E5CC3E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316" w:type="pct"/>
            <w:tcBorders>
              <w:top w:val="nil"/>
              <w:left w:val="nil"/>
              <w:bottom w:val="single" w:sz="4" w:space="0" w:color="auto"/>
              <w:right w:val="single" w:sz="4" w:space="0" w:color="auto"/>
            </w:tcBorders>
            <w:shd w:val="clear" w:color="auto" w:fill="auto"/>
            <w:vAlign w:val="center"/>
            <w:hideMark/>
          </w:tcPr>
          <w:p w14:paraId="77D3F24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1268" w:type="pct"/>
            <w:tcBorders>
              <w:top w:val="nil"/>
              <w:left w:val="nil"/>
              <w:bottom w:val="single" w:sz="4" w:space="0" w:color="auto"/>
              <w:right w:val="single" w:sz="4" w:space="0" w:color="auto"/>
            </w:tcBorders>
            <w:shd w:val="clear" w:color="auto" w:fill="auto"/>
            <w:vAlign w:val="center"/>
            <w:hideMark/>
          </w:tcPr>
          <w:p w14:paraId="190319D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204,18</w:t>
            </w:r>
          </w:p>
        </w:tc>
        <w:tc>
          <w:tcPr>
            <w:tcW w:w="1107" w:type="pct"/>
            <w:tcBorders>
              <w:top w:val="nil"/>
              <w:left w:val="nil"/>
              <w:bottom w:val="single" w:sz="4" w:space="0" w:color="auto"/>
              <w:right w:val="single" w:sz="4" w:space="0" w:color="auto"/>
            </w:tcBorders>
            <w:shd w:val="clear" w:color="auto" w:fill="auto"/>
            <w:vAlign w:val="center"/>
            <w:hideMark/>
          </w:tcPr>
          <w:p w14:paraId="2702101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w:t>
            </w:r>
          </w:p>
        </w:tc>
        <w:tc>
          <w:tcPr>
            <w:tcW w:w="1024" w:type="pct"/>
            <w:tcBorders>
              <w:top w:val="nil"/>
              <w:left w:val="nil"/>
              <w:bottom w:val="single" w:sz="4" w:space="0" w:color="auto"/>
              <w:right w:val="single" w:sz="4" w:space="0" w:color="auto"/>
            </w:tcBorders>
            <w:shd w:val="clear" w:color="auto" w:fill="auto"/>
            <w:vAlign w:val="center"/>
            <w:hideMark/>
          </w:tcPr>
          <w:p w14:paraId="152F04F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395,70</w:t>
            </w:r>
          </w:p>
        </w:tc>
      </w:tr>
      <w:tr w:rsidR="00C33FF0" w:rsidRPr="00C33FF0" w14:paraId="415F671A"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D99FBA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316" w:type="pct"/>
            <w:tcBorders>
              <w:top w:val="nil"/>
              <w:left w:val="nil"/>
              <w:bottom w:val="single" w:sz="4" w:space="0" w:color="auto"/>
              <w:right w:val="single" w:sz="4" w:space="0" w:color="auto"/>
            </w:tcBorders>
            <w:shd w:val="clear" w:color="auto" w:fill="auto"/>
            <w:vAlign w:val="center"/>
            <w:hideMark/>
          </w:tcPr>
          <w:p w14:paraId="675734D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1268" w:type="pct"/>
            <w:tcBorders>
              <w:top w:val="nil"/>
              <w:left w:val="nil"/>
              <w:bottom w:val="single" w:sz="4" w:space="0" w:color="auto"/>
              <w:right w:val="single" w:sz="4" w:space="0" w:color="auto"/>
            </w:tcBorders>
            <w:shd w:val="clear" w:color="auto" w:fill="auto"/>
            <w:vAlign w:val="center"/>
            <w:hideMark/>
          </w:tcPr>
          <w:p w14:paraId="1793F94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126,84</w:t>
            </w:r>
          </w:p>
        </w:tc>
        <w:tc>
          <w:tcPr>
            <w:tcW w:w="1107" w:type="pct"/>
            <w:tcBorders>
              <w:top w:val="nil"/>
              <w:left w:val="nil"/>
              <w:bottom w:val="single" w:sz="4" w:space="0" w:color="auto"/>
              <w:right w:val="single" w:sz="4" w:space="0" w:color="auto"/>
            </w:tcBorders>
            <w:shd w:val="clear" w:color="auto" w:fill="auto"/>
            <w:vAlign w:val="center"/>
            <w:hideMark/>
          </w:tcPr>
          <w:p w14:paraId="22CEB6F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0,09</w:t>
            </w:r>
          </w:p>
        </w:tc>
        <w:tc>
          <w:tcPr>
            <w:tcW w:w="1024" w:type="pct"/>
            <w:tcBorders>
              <w:top w:val="nil"/>
              <w:left w:val="nil"/>
              <w:bottom w:val="single" w:sz="4" w:space="0" w:color="auto"/>
              <w:right w:val="single" w:sz="4" w:space="0" w:color="auto"/>
            </w:tcBorders>
            <w:shd w:val="clear" w:color="auto" w:fill="auto"/>
            <w:vAlign w:val="center"/>
            <w:hideMark/>
          </w:tcPr>
          <w:p w14:paraId="6F4EE97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1474,88</w:t>
            </w:r>
          </w:p>
        </w:tc>
      </w:tr>
      <w:tr w:rsidR="00C33FF0" w:rsidRPr="00C33FF0" w14:paraId="6ECD87E1"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403277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316" w:type="pct"/>
            <w:tcBorders>
              <w:top w:val="nil"/>
              <w:left w:val="nil"/>
              <w:bottom w:val="single" w:sz="4" w:space="0" w:color="auto"/>
              <w:right w:val="single" w:sz="4" w:space="0" w:color="auto"/>
            </w:tcBorders>
            <w:shd w:val="clear" w:color="auto" w:fill="auto"/>
            <w:vAlign w:val="center"/>
            <w:hideMark/>
          </w:tcPr>
          <w:p w14:paraId="080CC91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1268" w:type="pct"/>
            <w:tcBorders>
              <w:top w:val="nil"/>
              <w:left w:val="nil"/>
              <w:bottom w:val="single" w:sz="4" w:space="0" w:color="auto"/>
              <w:right w:val="single" w:sz="4" w:space="0" w:color="auto"/>
            </w:tcBorders>
            <w:shd w:val="clear" w:color="auto" w:fill="auto"/>
            <w:vAlign w:val="center"/>
            <w:hideMark/>
          </w:tcPr>
          <w:p w14:paraId="6D8BED5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774,18</w:t>
            </w:r>
          </w:p>
        </w:tc>
        <w:tc>
          <w:tcPr>
            <w:tcW w:w="1107" w:type="pct"/>
            <w:tcBorders>
              <w:top w:val="nil"/>
              <w:left w:val="nil"/>
              <w:bottom w:val="single" w:sz="4" w:space="0" w:color="auto"/>
              <w:right w:val="single" w:sz="4" w:space="0" w:color="auto"/>
            </w:tcBorders>
            <w:shd w:val="clear" w:color="auto" w:fill="auto"/>
            <w:vAlign w:val="center"/>
            <w:hideMark/>
          </w:tcPr>
          <w:p w14:paraId="2C1D2F53"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w:t>
            </w:r>
          </w:p>
        </w:tc>
        <w:tc>
          <w:tcPr>
            <w:tcW w:w="1024" w:type="pct"/>
            <w:tcBorders>
              <w:top w:val="nil"/>
              <w:left w:val="nil"/>
              <w:bottom w:val="single" w:sz="4" w:space="0" w:color="auto"/>
              <w:right w:val="single" w:sz="4" w:space="0" w:color="auto"/>
            </w:tcBorders>
            <w:shd w:val="clear" w:color="auto" w:fill="auto"/>
            <w:vAlign w:val="center"/>
            <w:hideMark/>
          </w:tcPr>
          <w:p w14:paraId="76AD3B6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1286,01</w:t>
            </w:r>
          </w:p>
        </w:tc>
      </w:tr>
      <w:tr w:rsidR="00C33FF0" w:rsidRPr="00C33FF0" w14:paraId="7EDCCFBE"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5DE2C76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316" w:type="pct"/>
            <w:tcBorders>
              <w:top w:val="nil"/>
              <w:left w:val="nil"/>
              <w:bottom w:val="single" w:sz="4" w:space="0" w:color="auto"/>
              <w:right w:val="single" w:sz="4" w:space="0" w:color="auto"/>
            </w:tcBorders>
            <w:shd w:val="clear" w:color="auto" w:fill="auto"/>
            <w:vAlign w:val="center"/>
            <w:hideMark/>
          </w:tcPr>
          <w:p w14:paraId="6009E18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1268" w:type="pct"/>
            <w:tcBorders>
              <w:top w:val="nil"/>
              <w:left w:val="nil"/>
              <w:bottom w:val="single" w:sz="4" w:space="0" w:color="auto"/>
              <w:right w:val="single" w:sz="4" w:space="0" w:color="auto"/>
            </w:tcBorders>
            <w:shd w:val="clear" w:color="auto" w:fill="auto"/>
            <w:vAlign w:val="center"/>
            <w:hideMark/>
          </w:tcPr>
          <w:p w14:paraId="761E3A6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4081,07</w:t>
            </w:r>
          </w:p>
        </w:tc>
        <w:tc>
          <w:tcPr>
            <w:tcW w:w="1107" w:type="pct"/>
            <w:tcBorders>
              <w:top w:val="nil"/>
              <w:left w:val="nil"/>
              <w:bottom w:val="single" w:sz="4" w:space="0" w:color="auto"/>
              <w:right w:val="single" w:sz="4" w:space="0" w:color="auto"/>
            </w:tcBorders>
            <w:shd w:val="clear" w:color="auto" w:fill="auto"/>
            <w:vAlign w:val="center"/>
            <w:hideMark/>
          </w:tcPr>
          <w:p w14:paraId="00B3885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w:t>
            </w:r>
          </w:p>
        </w:tc>
        <w:tc>
          <w:tcPr>
            <w:tcW w:w="1024" w:type="pct"/>
            <w:tcBorders>
              <w:top w:val="nil"/>
              <w:left w:val="nil"/>
              <w:bottom w:val="single" w:sz="4" w:space="0" w:color="auto"/>
              <w:right w:val="single" w:sz="4" w:space="0" w:color="auto"/>
            </w:tcBorders>
            <w:shd w:val="clear" w:color="auto" w:fill="auto"/>
            <w:vAlign w:val="center"/>
            <w:hideMark/>
          </w:tcPr>
          <w:p w14:paraId="028336E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1977,26</w:t>
            </w:r>
          </w:p>
        </w:tc>
      </w:tr>
      <w:tr w:rsidR="00C33FF0" w:rsidRPr="00C33FF0" w14:paraId="30F9471A"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81AA357"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C33FF0" w:rsidRPr="00C33FF0" w14:paraId="4392DC6B"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66298C1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316" w:type="pct"/>
            <w:tcBorders>
              <w:top w:val="nil"/>
              <w:left w:val="nil"/>
              <w:bottom w:val="single" w:sz="4" w:space="0" w:color="auto"/>
              <w:right w:val="single" w:sz="4" w:space="0" w:color="auto"/>
            </w:tcBorders>
            <w:shd w:val="clear" w:color="auto" w:fill="auto"/>
            <w:vAlign w:val="center"/>
            <w:hideMark/>
          </w:tcPr>
          <w:p w14:paraId="62EFE11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1268" w:type="pct"/>
            <w:tcBorders>
              <w:top w:val="nil"/>
              <w:left w:val="nil"/>
              <w:bottom w:val="single" w:sz="4" w:space="0" w:color="auto"/>
              <w:right w:val="single" w:sz="4" w:space="0" w:color="auto"/>
            </w:tcBorders>
            <w:shd w:val="clear" w:color="auto" w:fill="auto"/>
            <w:vAlign w:val="center"/>
            <w:hideMark/>
          </w:tcPr>
          <w:p w14:paraId="279AF29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1786,82</w:t>
            </w:r>
          </w:p>
        </w:tc>
        <w:tc>
          <w:tcPr>
            <w:tcW w:w="1107" w:type="pct"/>
            <w:tcBorders>
              <w:top w:val="nil"/>
              <w:left w:val="nil"/>
              <w:bottom w:val="single" w:sz="4" w:space="0" w:color="auto"/>
              <w:right w:val="single" w:sz="4" w:space="0" w:color="auto"/>
            </w:tcBorders>
            <w:shd w:val="clear" w:color="auto" w:fill="auto"/>
            <w:vAlign w:val="center"/>
            <w:hideMark/>
          </w:tcPr>
          <w:p w14:paraId="7E587BE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0,68</w:t>
            </w:r>
          </w:p>
        </w:tc>
        <w:tc>
          <w:tcPr>
            <w:tcW w:w="1024" w:type="pct"/>
            <w:tcBorders>
              <w:top w:val="nil"/>
              <w:left w:val="nil"/>
              <w:bottom w:val="single" w:sz="4" w:space="0" w:color="auto"/>
              <w:right w:val="single" w:sz="4" w:space="0" w:color="auto"/>
            </w:tcBorders>
            <w:shd w:val="clear" w:color="auto" w:fill="auto"/>
            <w:vAlign w:val="center"/>
            <w:hideMark/>
          </w:tcPr>
          <w:p w14:paraId="2395C42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2627,68</w:t>
            </w:r>
          </w:p>
        </w:tc>
      </w:tr>
      <w:tr w:rsidR="00C33FF0" w:rsidRPr="00C33FF0" w14:paraId="5A43AC70"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41EBCF3"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C33FF0" w:rsidRPr="00C33FF0" w14:paraId="2E247878"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713B2FC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316" w:type="pct"/>
            <w:tcBorders>
              <w:top w:val="nil"/>
              <w:left w:val="nil"/>
              <w:bottom w:val="single" w:sz="4" w:space="0" w:color="auto"/>
              <w:right w:val="single" w:sz="4" w:space="0" w:color="auto"/>
            </w:tcBorders>
            <w:shd w:val="clear" w:color="auto" w:fill="auto"/>
            <w:vAlign w:val="center"/>
            <w:hideMark/>
          </w:tcPr>
          <w:p w14:paraId="06A414F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1268" w:type="pct"/>
            <w:tcBorders>
              <w:top w:val="nil"/>
              <w:left w:val="nil"/>
              <w:bottom w:val="single" w:sz="4" w:space="0" w:color="auto"/>
              <w:right w:val="single" w:sz="4" w:space="0" w:color="auto"/>
            </w:tcBorders>
            <w:shd w:val="clear" w:color="auto" w:fill="auto"/>
            <w:vAlign w:val="center"/>
            <w:hideMark/>
          </w:tcPr>
          <w:p w14:paraId="5FC552B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3230,20</w:t>
            </w:r>
          </w:p>
        </w:tc>
        <w:tc>
          <w:tcPr>
            <w:tcW w:w="1107" w:type="pct"/>
            <w:tcBorders>
              <w:top w:val="nil"/>
              <w:left w:val="nil"/>
              <w:bottom w:val="single" w:sz="4" w:space="0" w:color="auto"/>
              <w:right w:val="single" w:sz="4" w:space="0" w:color="auto"/>
            </w:tcBorders>
            <w:shd w:val="clear" w:color="auto" w:fill="auto"/>
            <w:vAlign w:val="center"/>
            <w:hideMark/>
          </w:tcPr>
          <w:p w14:paraId="30035AE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2,53</w:t>
            </w:r>
          </w:p>
        </w:tc>
        <w:tc>
          <w:tcPr>
            <w:tcW w:w="1024" w:type="pct"/>
            <w:tcBorders>
              <w:top w:val="nil"/>
              <w:left w:val="nil"/>
              <w:bottom w:val="single" w:sz="4" w:space="0" w:color="auto"/>
              <w:right w:val="single" w:sz="4" w:space="0" w:color="auto"/>
            </w:tcBorders>
            <w:shd w:val="clear" w:color="auto" w:fill="auto"/>
            <w:vAlign w:val="center"/>
            <w:hideMark/>
          </w:tcPr>
          <w:p w14:paraId="0BC20AC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1274,74</w:t>
            </w:r>
          </w:p>
        </w:tc>
      </w:tr>
      <w:tr w:rsidR="00C33FF0" w:rsidRPr="00C33FF0" w14:paraId="015060D7"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482E56F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316" w:type="pct"/>
            <w:tcBorders>
              <w:top w:val="nil"/>
              <w:left w:val="nil"/>
              <w:bottom w:val="single" w:sz="4" w:space="0" w:color="auto"/>
              <w:right w:val="single" w:sz="4" w:space="0" w:color="auto"/>
            </w:tcBorders>
            <w:shd w:val="clear" w:color="auto" w:fill="auto"/>
            <w:vAlign w:val="center"/>
            <w:hideMark/>
          </w:tcPr>
          <w:p w14:paraId="34CAB3C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1268" w:type="pct"/>
            <w:tcBorders>
              <w:top w:val="nil"/>
              <w:left w:val="nil"/>
              <w:bottom w:val="single" w:sz="4" w:space="0" w:color="auto"/>
              <w:right w:val="single" w:sz="4" w:space="0" w:color="auto"/>
            </w:tcBorders>
            <w:shd w:val="clear" w:color="auto" w:fill="auto"/>
            <w:vAlign w:val="center"/>
            <w:hideMark/>
          </w:tcPr>
          <w:p w14:paraId="5F6054D3"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5000,63</w:t>
            </w:r>
          </w:p>
        </w:tc>
        <w:tc>
          <w:tcPr>
            <w:tcW w:w="1107" w:type="pct"/>
            <w:tcBorders>
              <w:top w:val="nil"/>
              <w:left w:val="nil"/>
              <w:bottom w:val="single" w:sz="4" w:space="0" w:color="auto"/>
              <w:right w:val="single" w:sz="4" w:space="0" w:color="auto"/>
            </w:tcBorders>
            <w:shd w:val="clear" w:color="auto" w:fill="auto"/>
            <w:vAlign w:val="center"/>
            <w:hideMark/>
          </w:tcPr>
          <w:p w14:paraId="0DA319F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3,44</w:t>
            </w:r>
          </w:p>
        </w:tc>
        <w:tc>
          <w:tcPr>
            <w:tcW w:w="1024" w:type="pct"/>
            <w:tcBorders>
              <w:top w:val="nil"/>
              <w:left w:val="nil"/>
              <w:bottom w:val="single" w:sz="4" w:space="0" w:color="auto"/>
              <w:right w:val="single" w:sz="4" w:space="0" w:color="auto"/>
            </w:tcBorders>
            <w:shd w:val="clear" w:color="auto" w:fill="auto"/>
            <w:vAlign w:val="center"/>
            <w:hideMark/>
          </w:tcPr>
          <w:p w14:paraId="4526EC9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1453,67</w:t>
            </w:r>
          </w:p>
        </w:tc>
      </w:tr>
      <w:tr w:rsidR="00C33FF0" w:rsidRPr="00C33FF0" w14:paraId="21A5C395"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39FB9C1"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C33FF0" w:rsidRPr="00C33FF0" w14:paraId="08453B80"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6F4CFF6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316" w:type="pct"/>
            <w:tcBorders>
              <w:top w:val="nil"/>
              <w:left w:val="nil"/>
              <w:bottom w:val="single" w:sz="4" w:space="0" w:color="auto"/>
              <w:right w:val="single" w:sz="4" w:space="0" w:color="auto"/>
            </w:tcBorders>
            <w:shd w:val="clear" w:color="auto" w:fill="auto"/>
            <w:vAlign w:val="center"/>
            <w:hideMark/>
          </w:tcPr>
          <w:p w14:paraId="77EE1B6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1268" w:type="pct"/>
            <w:tcBorders>
              <w:top w:val="nil"/>
              <w:left w:val="nil"/>
              <w:bottom w:val="single" w:sz="4" w:space="0" w:color="auto"/>
              <w:right w:val="single" w:sz="4" w:space="0" w:color="auto"/>
            </w:tcBorders>
            <w:shd w:val="clear" w:color="auto" w:fill="auto"/>
            <w:vAlign w:val="center"/>
            <w:hideMark/>
          </w:tcPr>
          <w:p w14:paraId="049DCA3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8496,82</w:t>
            </w:r>
          </w:p>
        </w:tc>
        <w:tc>
          <w:tcPr>
            <w:tcW w:w="1107" w:type="pct"/>
            <w:tcBorders>
              <w:top w:val="nil"/>
              <w:left w:val="nil"/>
              <w:bottom w:val="single" w:sz="4" w:space="0" w:color="auto"/>
              <w:right w:val="single" w:sz="4" w:space="0" w:color="auto"/>
            </w:tcBorders>
            <w:shd w:val="clear" w:color="auto" w:fill="auto"/>
            <w:vAlign w:val="center"/>
            <w:hideMark/>
          </w:tcPr>
          <w:p w14:paraId="3462347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w:t>
            </w:r>
          </w:p>
        </w:tc>
        <w:tc>
          <w:tcPr>
            <w:tcW w:w="1024" w:type="pct"/>
            <w:tcBorders>
              <w:top w:val="nil"/>
              <w:left w:val="nil"/>
              <w:bottom w:val="single" w:sz="4" w:space="0" w:color="auto"/>
              <w:right w:val="single" w:sz="4" w:space="0" w:color="auto"/>
            </w:tcBorders>
            <w:shd w:val="clear" w:color="auto" w:fill="auto"/>
            <w:vAlign w:val="center"/>
            <w:hideMark/>
          </w:tcPr>
          <w:p w14:paraId="3684307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1646,67</w:t>
            </w:r>
          </w:p>
        </w:tc>
      </w:tr>
      <w:tr w:rsidR="00C33FF0" w:rsidRPr="00C33FF0" w14:paraId="5FC3FB52"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63085C4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316" w:type="pct"/>
            <w:tcBorders>
              <w:top w:val="nil"/>
              <w:left w:val="nil"/>
              <w:bottom w:val="single" w:sz="4" w:space="0" w:color="auto"/>
              <w:right w:val="single" w:sz="4" w:space="0" w:color="auto"/>
            </w:tcBorders>
            <w:shd w:val="clear" w:color="auto" w:fill="auto"/>
            <w:vAlign w:val="center"/>
            <w:hideMark/>
          </w:tcPr>
          <w:p w14:paraId="52C964F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1268" w:type="pct"/>
            <w:tcBorders>
              <w:top w:val="nil"/>
              <w:left w:val="nil"/>
              <w:bottom w:val="single" w:sz="4" w:space="0" w:color="auto"/>
              <w:right w:val="single" w:sz="4" w:space="0" w:color="auto"/>
            </w:tcBorders>
            <w:shd w:val="clear" w:color="auto" w:fill="auto"/>
            <w:vAlign w:val="center"/>
            <w:hideMark/>
          </w:tcPr>
          <w:p w14:paraId="133328A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487,78</w:t>
            </w:r>
          </w:p>
        </w:tc>
        <w:tc>
          <w:tcPr>
            <w:tcW w:w="1107" w:type="pct"/>
            <w:tcBorders>
              <w:top w:val="nil"/>
              <w:left w:val="nil"/>
              <w:bottom w:val="single" w:sz="4" w:space="0" w:color="auto"/>
              <w:right w:val="single" w:sz="4" w:space="0" w:color="auto"/>
            </w:tcBorders>
            <w:shd w:val="clear" w:color="auto" w:fill="auto"/>
            <w:vAlign w:val="center"/>
            <w:hideMark/>
          </w:tcPr>
          <w:p w14:paraId="2CAB6F1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0,41</w:t>
            </w:r>
          </w:p>
        </w:tc>
        <w:tc>
          <w:tcPr>
            <w:tcW w:w="1024" w:type="pct"/>
            <w:tcBorders>
              <w:top w:val="nil"/>
              <w:left w:val="nil"/>
              <w:bottom w:val="single" w:sz="4" w:space="0" w:color="auto"/>
              <w:right w:val="single" w:sz="4" w:space="0" w:color="auto"/>
            </w:tcBorders>
            <w:shd w:val="clear" w:color="auto" w:fill="auto"/>
            <w:vAlign w:val="center"/>
            <w:hideMark/>
          </w:tcPr>
          <w:p w14:paraId="47D2098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1195,53</w:t>
            </w:r>
          </w:p>
        </w:tc>
      </w:tr>
      <w:tr w:rsidR="00C33FF0" w:rsidRPr="00C33FF0" w14:paraId="57DAF74D"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C8D67FB"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C33FF0" w:rsidRPr="00C33FF0" w14:paraId="228950C6"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64E2D3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316" w:type="pct"/>
            <w:tcBorders>
              <w:top w:val="nil"/>
              <w:left w:val="nil"/>
              <w:bottom w:val="single" w:sz="4" w:space="0" w:color="auto"/>
              <w:right w:val="single" w:sz="4" w:space="0" w:color="auto"/>
            </w:tcBorders>
            <w:shd w:val="clear" w:color="auto" w:fill="auto"/>
            <w:vAlign w:val="center"/>
            <w:hideMark/>
          </w:tcPr>
          <w:p w14:paraId="0028CA6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1268" w:type="pct"/>
            <w:tcBorders>
              <w:top w:val="nil"/>
              <w:left w:val="nil"/>
              <w:bottom w:val="single" w:sz="4" w:space="0" w:color="auto"/>
              <w:right w:val="single" w:sz="4" w:space="0" w:color="auto"/>
            </w:tcBorders>
            <w:shd w:val="clear" w:color="auto" w:fill="auto"/>
            <w:vAlign w:val="center"/>
            <w:hideMark/>
          </w:tcPr>
          <w:p w14:paraId="37E9B93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378,62</w:t>
            </w:r>
          </w:p>
        </w:tc>
        <w:tc>
          <w:tcPr>
            <w:tcW w:w="1107" w:type="pct"/>
            <w:tcBorders>
              <w:top w:val="nil"/>
              <w:left w:val="nil"/>
              <w:bottom w:val="single" w:sz="4" w:space="0" w:color="auto"/>
              <w:right w:val="single" w:sz="4" w:space="0" w:color="auto"/>
            </w:tcBorders>
            <w:shd w:val="clear" w:color="auto" w:fill="auto"/>
            <w:vAlign w:val="center"/>
            <w:hideMark/>
          </w:tcPr>
          <w:p w14:paraId="1C727C9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w:t>
            </w:r>
          </w:p>
        </w:tc>
        <w:tc>
          <w:tcPr>
            <w:tcW w:w="1024" w:type="pct"/>
            <w:tcBorders>
              <w:top w:val="nil"/>
              <w:left w:val="nil"/>
              <w:bottom w:val="single" w:sz="4" w:space="0" w:color="auto"/>
              <w:right w:val="single" w:sz="4" w:space="0" w:color="auto"/>
            </w:tcBorders>
            <w:shd w:val="clear" w:color="auto" w:fill="auto"/>
            <w:vAlign w:val="center"/>
            <w:hideMark/>
          </w:tcPr>
          <w:p w14:paraId="6F22BBB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1100,63</w:t>
            </w:r>
          </w:p>
        </w:tc>
      </w:tr>
      <w:tr w:rsidR="00C33FF0" w:rsidRPr="00C33FF0" w14:paraId="10C35545"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8EC936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316" w:type="pct"/>
            <w:tcBorders>
              <w:top w:val="nil"/>
              <w:left w:val="nil"/>
              <w:bottom w:val="single" w:sz="4" w:space="0" w:color="auto"/>
              <w:right w:val="single" w:sz="4" w:space="0" w:color="auto"/>
            </w:tcBorders>
            <w:shd w:val="clear" w:color="auto" w:fill="auto"/>
            <w:vAlign w:val="center"/>
            <w:hideMark/>
          </w:tcPr>
          <w:p w14:paraId="76DE7C6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1268" w:type="pct"/>
            <w:tcBorders>
              <w:top w:val="nil"/>
              <w:left w:val="nil"/>
              <w:bottom w:val="single" w:sz="4" w:space="0" w:color="auto"/>
              <w:right w:val="single" w:sz="4" w:space="0" w:color="auto"/>
            </w:tcBorders>
            <w:shd w:val="clear" w:color="auto" w:fill="auto"/>
            <w:vAlign w:val="center"/>
            <w:hideMark/>
          </w:tcPr>
          <w:p w14:paraId="5056590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3194,57</w:t>
            </w:r>
          </w:p>
        </w:tc>
        <w:tc>
          <w:tcPr>
            <w:tcW w:w="1107" w:type="pct"/>
            <w:tcBorders>
              <w:top w:val="nil"/>
              <w:left w:val="nil"/>
              <w:bottom w:val="single" w:sz="4" w:space="0" w:color="auto"/>
              <w:right w:val="single" w:sz="4" w:space="0" w:color="auto"/>
            </w:tcBorders>
            <w:shd w:val="clear" w:color="auto" w:fill="auto"/>
            <w:vAlign w:val="center"/>
            <w:hideMark/>
          </w:tcPr>
          <w:p w14:paraId="1BA30A0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w:t>
            </w:r>
          </w:p>
        </w:tc>
        <w:tc>
          <w:tcPr>
            <w:tcW w:w="1024" w:type="pct"/>
            <w:tcBorders>
              <w:top w:val="nil"/>
              <w:left w:val="nil"/>
              <w:bottom w:val="single" w:sz="4" w:space="0" w:color="auto"/>
              <w:right w:val="single" w:sz="4" w:space="0" w:color="auto"/>
            </w:tcBorders>
            <w:shd w:val="clear" w:color="auto" w:fill="auto"/>
            <w:vAlign w:val="center"/>
            <w:hideMark/>
          </w:tcPr>
          <w:p w14:paraId="58C4CB9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2047,80</w:t>
            </w:r>
          </w:p>
        </w:tc>
      </w:tr>
      <w:tr w:rsidR="00C33FF0" w:rsidRPr="00C33FF0" w14:paraId="2BBB7B66"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0AB03BF"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C33FF0" w:rsidRPr="00C33FF0" w14:paraId="53EC92F8"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5279B6B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316" w:type="pct"/>
            <w:tcBorders>
              <w:top w:val="nil"/>
              <w:left w:val="nil"/>
              <w:bottom w:val="single" w:sz="4" w:space="0" w:color="auto"/>
              <w:right w:val="single" w:sz="4" w:space="0" w:color="auto"/>
            </w:tcBorders>
            <w:shd w:val="clear" w:color="auto" w:fill="auto"/>
            <w:vAlign w:val="center"/>
            <w:hideMark/>
          </w:tcPr>
          <w:p w14:paraId="22629ED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1268" w:type="pct"/>
            <w:tcBorders>
              <w:top w:val="nil"/>
              <w:left w:val="nil"/>
              <w:bottom w:val="single" w:sz="4" w:space="0" w:color="auto"/>
              <w:right w:val="single" w:sz="4" w:space="0" w:color="auto"/>
            </w:tcBorders>
            <w:shd w:val="clear" w:color="auto" w:fill="auto"/>
            <w:vAlign w:val="center"/>
            <w:hideMark/>
          </w:tcPr>
          <w:p w14:paraId="3C73445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5076,12</w:t>
            </w:r>
          </w:p>
        </w:tc>
        <w:tc>
          <w:tcPr>
            <w:tcW w:w="1107" w:type="pct"/>
            <w:tcBorders>
              <w:top w:val="nil"/>
              <w:left w:val="nil"/>
              <w:bottom w:val="single" w:sz="4" w:space="0" w:color="auto"/>
              <w:right w:val="single" w:sz="4" w:space="0" w:color="auto"/>
            </w:tcBorders>
            <w:shd w:val="clear" w:color="auto" w:fill="auto"/>
            <w:vAlign w:val="center"/>
            <w:hideMark/>
          </w:tcPr>
          <w:p w14:paraId="2D12837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w:t>
            </w:r>
          </w:p>
        </w:tc>
        <w:tc>
          <w:tcPr>
            <w:tcW w:w="1024" w:type="pct"/>
            <w:tcBorders>
              <w:top w:val="nil"/>
              <w:left w:val="nil"/>
              <w:bottom w:val="single" w:sz="4" w:space="0" w:color="auto"/>
              <w:right w:val="single" w:sz="4" w:space="0" w:color="auto"/>
            </w:tcBorders>
            <w:shd w:val="clear" w:color="auto" w:fill="auto"/>
            <w:vAlign w:val="center"/>
            <w:hideMark/>
          </w:tcPr>
          <w:p w14:paraId="3A4A6AB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1093,99</w:t>
            </w:r>
          </w:p>
        </w:tc>
      </w:tr>
      <w:tr w:rsidR="00C33FF0" w:rsidRPr="00C33FF0" w14:paraId="65F9DD1A"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5CF1F8B"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C33FF0" w:rsidRPr="00C33FF0" w14:paraId="4F1CCFF1"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3DA424D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316" w:type="pct"/>
            <w:tcBorders>
              <w:top w:val="nil"/>
              <w:left w:val="nil"/>
              <w:bottom w:val="single" w:sz="4" w:space="0" w:color="auto"/>
              <w:right w:val="single" w:sz="4" w:space="0" w:color="auto"/>
            </w:tcBorders>
            <w:shd w:val="clear" w:color="auto" w:fill="auto"/>
            <w:vAlign w:val="center"/>
            <w:hideMark/>
          </w:tcPr>
          <w:p w14:paraId="5D25D8E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1268" w:type="pct"/>
            <w:tcBorders>
              <w:top w:val="nil"/>
              <w:left w:val="nil"/>
              <w:bottom w:val="single" w:sz="4" w:space="0" w:color="auto"/>
              <w:right w:val="single" w:sz="4" w:space="0" w:color="auto"/>
            </w:tcBorders>
            <w:shd w:val="clear" w:color="auto" w:fill="auto"/>
            <w:vAlign w:val="center"/>
            <w:hideMark/>
          </w:tcPr>
          <w:p w14:paraId="0FFF8B8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514,22</w:t>
            </w:r>
          </w:p>
        </w:tc>
        <w:tc>
          <w:tcPr>
            <w:tcW w:w="1107" w:type="pct"/>
            <w:tcBorders>
              <w:top w:val="nil"/>
              <w:left w:val="nil"/>
              <w:bottom w:val="single" w:sz="4" w:space="0" w:color="auto"/>
              <w:right w:val="single" w:sz="4" w:space="0" w:color="auto"/>
            </w:tcBorders>
            <w:shd w:val="clear" w:color="auto" w:fill="auto"/>
            <w:vAlign w:val="center"/>
            <w:hideMark/>
          </w:tcPr>
          <w:p w14:paraId="5998CA4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w:t>
            </w:r>
          </w:p>
        </w:tc>
        <w:tc>
          <w:tcPr>
            <w:tcW w:w="1024" w:type="pct"/>
            <w:tcBorders>
              <w:top w:val="nil"/>
              <w:left w:val="nil"/>
              <w:bottom w:val="single" w:sz="4" w:space="0" w:color="auto"/>
              <w:right w:val="single" w:sz="4" w:space="0" w:color="auto"/>
            </w:tcBorders>
            <w:shd w:val="clear" w:color="auto" w:fill="auto"/>
            <w:vAlign w:val="center"/>
            <w:hideMark/>
          </w:tcPr>
          <w:p w14:paraId="5594F8E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1494,82</w:t>
            </w:r>
          </w:p>
        </w:tc>
      </w:tr>
      <w:tr w:rsidR="00C33FF0" w:rsidRPr="00C33FF0" w14:paraId="12C7BE19"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F62223A"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C33FF0" w:rsidRPr="00C33FF0" w14:paraId="7865E2FD"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13D4934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316" w:type="pct"/>
            <w:tcBorders>
              <w:top w:val="nil"/>
              <w:left w:val="nil"/>
              <w:bottom w:val="single" w:sz="4" w:space="0" w:color="auto"/>
              <w:right w:val="single" w:sz="4" w:space="0" w:color="auto"/>
            </w:tcBorders>
            <w:shd w:val="clear" w:color="auto" w:fill="auto"/>
            <w:vAlign w:val="center"/>
            <w:hideMark/>
          </w:tcPr>
          <w:p w14:paraId="5D240973"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1268" w:type="pct"/>
            <w:tcBorders>
              <w:top w:val="nil"/>
              <w:left w:val="nil"/>
              <w:bottom w:val="single" w:sz="4" w:space="0" w:color="auto"/>
              <w:right w:val="single" w:sz="4" w:space="0" w:color="auto"/>
            </w:tcBorders>
            <w:shd w:val="clear" w:color="auto" w:fill="auto"/>
            <w:vAlign w:val="center"/>
            <w:hideMark/>
          </w:tcPr>
          <w:p w14:paraId="4A8B731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12555,97</w:t>
            </w:r>
          </w:p>
        </w:tc>
        <w:tc>
          <w:tcPr>
            <w:tcW w:w="1107" w:type="pct"/>
            <w:tcBorders>
              <w:top w:val="nil"/>
              <w:left w:val="nil"/>
              <w:bottom w:val="single" w:sz="4" w:space="0" w:color="auto"/>
              <w:right w:val="single" w:sz="4" w:space="0" w:color="auto"/>
            </w:tcBorders>
            <w:shd w:val="clear" w:color="auto" w:fill="auto"/>
            <w:vAlign w:val="center"/>
            <w:hideMark/>
          </w:tcPr>
          <w:p w14:paraId="62CC26C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w:t>
            </w:r>
          </w:p>
        </w:tc>
        <w:tc>
          <w:tcPr>
            <w:tcW w:w="1024" w:type="pct"/>
            <w:tcBorders>
              <w:top w:val="nil"/>
              <w:left w:val="nil"/>
              <w:bottom w:val="single" w:sz="4" w:space="0" w:color="auto"/>
              <w:right w:val="single" w:sz="4" w:space="0" w:color="auto"/>
            </w:tcBorders>
            <w:shd w:val="clear" w:color="auto" w:fill="auto"/>
            <w:vAlign w:val="center"/>
            <w:hideMark/>
          </w:tcPr>
          <w:p w14:paraId="4CF89B2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1622,22</w:t>
            </w:r>
          </w:p>
        </w:tc>
      </w:tr>
      <w:tr w:rsidR="00C33FF0" w:rsidRPr="00C33FF0" w14:paraId="66EE57D5"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7C1F559"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C33FF0" w:rsidRPr="00C33FF0" w14:paraId="3B1F2826"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60AC73F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316" w:type="pct"/>
            <w:tcBorders>
              <w:top w:val="nil"/>
              <w:left w:val="nil"/>
              <w:bottom w:val="single" w:sz="4" w:space="0" w:color="auto"/>
              <w:right w:val="single" w:sz="4" w:space="0" w:color="auto"/>
            </w:tcBorders>
            <w:shd w:val="clear" w:color="auto" w:fill="auto"/>
            <w:vAlign w:val="center"/>
            <w:hideMark/>
          </w:tcPr>
          <w:p w14:paraId="52EAF3D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1268" w:type="pct"/>
            <w:tcBorders>
              <w:top w:val="nil"/>
              <w:left w:val="nil"/>
              <w:bottom w:val="single" w:sz="4" w:space="0" w:color="auto"/>
              <w:right w:val="single" w:sz="4" w:space="0" w:color="auto"/>
            </w:tcBorders>
            <w:shd w:val="clear" w:color="auto" w:fill="auto"/>
            <w:vAlign w:val="center"/>
            <w:hideMark/>
          </w:tcPr>
          <w:p w14:paraId="1A9AA3F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9949,30</w:t>
            </w:r>
          </w:p>
        </w:tc>
        <w:tc>
          <w:tcPr>
            <w:tcW w:w="1107" w:type="pct"/>
            <w:tcBorders>
              <w:top w:val="nil"/>
              <w:left w:val="nil"/>
              <w:bottom w:val="single" w:sz="4" w:space="0" w:color="auto"/>
              <w:right w:val="single" w:sz="4" w:space="0" w:color="auto"/>
            </w:tcBorders>
            <w:shd w:val="clear" w:color="auto" w:fill="auto"/>
            <w:vAlign w:val="center"/>
            <w:hideMark/>
          </w:tcPr>
          <w:p w14:paraId="3991923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6,19</w:t>
            </w:r>
          </w:p>
        </w:tc>
        <w:tc>
          <w:tcPr>
            <w:tcW w:w="1024" w:type="pct"/>
            <w:tcBorders>
              <w:top w:val="nil"/>
              <w:left w:val="nil"/>
              <w:bottom w:val="single" w:sz="4" w:space="0" w:color="auto"/>
              <w:right w:val="single" w:sz="4" w:space="0" w:color="auto"/>
            </w:tcBorders>
            <w:shd w:val="clear" w:color="auto" w:fill="auto"/>
            <w:vAlign w:val="center"/>
            <w:hideMark/>
          </w:tcPr>
          <w:p w14:paraId="20A37DD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1606,80</w:t>
            </w:r>
          </w:p>
        </w:tc>
      </w:tr>
      <w:tr w:rsidR="00C33FF0" w:rsidRPr="00C33FF0" w14:paraId="75EFADB2"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554167E"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C33FF0" w:rsidRPr="00C33FF0" w14:paraId="72E70B2B"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06E7824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316" w:type="pct"/>
            <w:tcBorders>
              <w:top w:val="nil"/>
              <w:left w:val="nil"/>
              <w:bottom w:val="single" w:sz="4" w:space="0" w:color="auto"/>
              <w:right w:val="single" w:sz="4" w:space="0" w:color="auto"/>
            </w:tcBorders>
            <w:shd w:val="clear" w:color="auto" w:fill="auto"/>
            <w:vAlign w:val="center"/>
            <w:hideMark/>
          </w:tcPr>
          <w:p w14:paraId="7A7D6D9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1268" w:type="pct"/>
            <w:tcBorders>
              <w:top w:val="nil"/>
              <w:left w:val="nil"/>
              <w:bottom w:val="single" w:sz="4" w:space="0" w:color="auto"/>
              <w:right w:val="single" w:sz="4" w:space="0" w:color="auto"/>
            </w:tcBorders>
            <w:shd w:val="clear" w:color="auto" w:fill="auto"/>
            <w:vAlign w:val="center"/>
            <w:hideMark/>
          </w:tcPr>
          <w:p w14:paraId="38E2934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1879,01</w:t>
            </w:r>
          </w:p>
        </w:tc>
        <w:tc>
          <w:tcPr>
            <w:tcW w:w="1107" w:type="pct"/>
            <w:tcBorders>
              <w:top w:val="nil"/>
              <w:left w:val="nil"/>
              <w:bottom w:val="single" w:sz="4" w:space="0" w:color="auto"/>
              <w:right w:val="single" w:sz="4" w:space="0" w:color="auto"/>
            </w:tcBorders>
            <w:shd w:val="clear" w:color="auto" w:fill="auto"/>
            <w:vAlign w:val="center"/>
            <w:hideMark/>
          </w:tcPr>
          <w:p w14:paraId="6739A93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w:t>
            </w:r>
          </w:p>
        </w:tc>
        <w:tc>
          <w:tcPr>
            <w:tcW w:w="1024" w:type="pct"/>
            <w:tcBorders>
              <w:top w:val="nil"/>
              <w:left w:val="nil"/>
              <w:bottom w:val="single" w:sz="4" w:space="0" w:color="auto"/>
              <w:right w:val="single" w:sz="4" w:space="0" w:color="auto"/>
            </w:tcBorders>
            <w:shd w:val="clear" w:color="auto" w:fill="auto"/>
            <w:vAlign w:val="center"/>
            <w:hideMark/>
          </w:tcPr>
          <w:p w14:paraId="2A1E992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1402,25</w:t>
            </w:r>
          </w:p>
        </w:tc>
      </w:tr>
      <w:tr w:rsidR="00C33FF0" w:rsidRPr="00C33FF0" w14:paraId="4FA3AD33"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4A456D3"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C33FF0" w:rsidRPr="00C33FF0" w14:paraId="107F2767"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5538617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316" w:type="pct"/>
            <w:tcBorders>
              <w:top w:val="nil"/>
              <w:left w:val="nil"/>
              <w:bottom w:val="single" w:sz="4" w:space="0" w:color="auto"/>
              <w:right w:val="single" w:sz="4" w:space="0" w:color="auto"/>
            </w:tcBorders>
            <w:shd w:val="clear" w:color="auto" w:fill="auto"/>
            <w:vAlign w:val="center"/>
            <w:hideMark/>
          </w:tcPr>
          <w:p w14:paraId="6F00915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1268" w:type="pct"/>
            <w:tcBorders>
              <w:top w:val="nil"/>
              <w:left w:val="nil"/>
              <w:bottom w:val="single" w:sz="4" w:space="0" w:color="auto"/>
              <w:right w:val="single" w:sz="4" w:space="0" w:color="auto"/>
            </w:tcBorders>
            <w:shd w:val="clear" w:color="auto" w:fill="auto"/>
            <w:vAlign w:val="center"/>
            <w:hideMark/>
          </w:tcPr>
          <w:p w14:paraId="03D562E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9067,57</w:t>
            </w:r>
          </w:p>
        </w:tc>
        <w:tc>
          <w:tcPr>
            <w:tcW w:w="1107" w:type="pct"/>
            <w:tcBorders>
              <w:top w:val="nil"/>
              <w:left w:val="nil"/>
              <w:bottom w:val="single" w:sz="4" w:space="0" w:color="auto"/>
              <w:right w:val="single" w:sz="4" w:space="0" w:color="auto"/>
            </w:tcBorders>
            <w:shd w:val="clear" w:color="auto" w:fill="auto"/>
            <w:vAlign w:val="center"/>
            <w:hideMark/>
          </w:tcPr>
          <w:p w14:paraId="2C40ABD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w:t>
            </w:r>
          </w:p>
        </w:tc>
        <w:tc>
          <w:tcPr>
            <w:tcW w:w="1024" w:type="pct"/>
            <w:tcBorders>
              <w:top w:val="nil"/>
              <w:left w:val="nil"/>
              <w:bottom w:val="single" w:sz="4" w:space="0" w:color="auto"/>
              <w:right w:val="single" w:sz="4" w:space="0" w:color="auto"/>
            </w:tcBorders>
            <w:shd w:val="clear" w:color="auto" w:fill="auto"/>
            <w:vAlign w:val="center"/>
            <w:hideMark/>
          </w:tcPr>
          <w:p w14:paraId="480C074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2024,01</w:t>
            </w:r>
          </w:p>
        </w:tc>
      </w:tr>
      <w:tr w:rsidR="00C33FF0" w:rsidRPr="00C33FF0" w14:paraId="0CC98ABD"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9174546"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C33FF0" w:rsidRPr="00C33FF0" w14:paraId="29BED0F1"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2ADC3553"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316" w:type="pct"/>
            <w:tcBorders>
              <w:top w:val="nil"/>
              <w:left w:val="nil"/>
              <w:bottom w:val="single" w:sz="4" w:space="0" w:color="auto"/>
              <w:right w:val="single" w:sz="4" w:space="0" w:color="auto"/>
            </w:tcBorders>
            <w:shd w:val="clear" w:color="auto" w:fill="auto"/>
            <w:vAlign w:val="center"/>
            <w:hideMark/>
          </w:tcPr>
          <w:p w14:paraId="5CF681A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1268" w:type="pct"/>
            <w:tcBorders>
              <w:top w:val="nil"/>
              <w:left w:val="nil"/>
              <w:bottom w:val="single" w:sz="4" w:space="0" w:color="auto"/>
              <w:right w:val="single" w:sz="4" w:space="0" w:color="auto"/>
            </w:tcBorders>
            <w:shd w:val="clear" w:color="auto" w:fill="auto"/>
            <w:vAlign w:val="center"/>
            <w:hideMark/>
          </w:tcPr>
          <w:p w14:paraId="77D7B41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6814,72</w:t>
            </w:r>
          </w:p>
        </w:tc>
        <w:tc>
          <w:tcPr>
            <w:tcW w:w="1107" w:type="pct"/>
            <w:tcBorders>
              <w:top w:val="nil"/>
              <w:left w:val="nil"/>
              <w:bottom w:val="single" w:sz="4" w:space="0" w:color="auto"/>
              <w:right w:val="single" w:sz="4" w:space="0" w:color="auto"/>
            </w:tcBorders>
            <w:shd w:val="clear" w:color="auto" w:fill="auto"/>
            <w:vAlign w:val="center"/>
            <w:hideMark/>
          </w:tcPr>
          <w:p w14:paraId="29257FF9"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w:t>
            </w:r>
          </w:p>
        </w:tc>
        <w:tc>
          <w:tcPr>
            <w:tcW w:w="1024" w:type="pct"/>
            <w:tcBorders>
              <w:top w:val="nil"/>
              <w:left w:val="nil"/>
              <w:bottom w:val="single" w:sz="4" w:space="0" w:color="auto"/>
              <w:right w:val="single" w:sz="4" w:space="0" w:color="auto"/>
            </w:tcBorders>
            <w:shd w:val="clear" w:color="auto" w:fill="auto"/>
            <w:vAlign w:val="center"/>
            <w:hideMark/>
          </w:tcPr>
          <w:p w14:paraId="1EAB393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2122,96</w:t>
            </w:r>
          </w:p>
        </w:tc>
      </w:tr>
      <w:tr w:rsidR="00C33FF0" w:rsidRPr="00C33FF0" w14:paraId="786EF13F"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18627ED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316" w:type="pct"/>
            <w:tcBorders>
              <w:top w:val="nil"/>
              <w:left w:val="nil"/>
              <w:bottom w:val="single" w:sz="4" w:space="0" w:color="auto"/>
              <w:right w:val="single" w:sz="4" w:space="0" w:color="auto"/>
            </w:tcBorders>
            <w:shd w:val="clear" w:color="auto" w:fill="auto"/>
            <w:vAlign w:val="center"/>
            <w:hideMark/>
          </w:tcPr>
          <w:p w14:paraId="15A927B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1268" w:type="pct"/>
            <w:tcBorders>
              <w:top w:val="nil"/>
              <w:left w:val="nil"/>
              <w:bottom w:val="single" w:sz="4" w:space="0" w:color="auto"/>
              <w:right w:val="single" w:sz="4" w:space="0" w:color="auto"/>
            </w:tcBorders>
            <w:shd w:val="clear" w:color="auto" w:fill="auto"/>
            <w:vAlign w:val="center"/>
            <w:hideMark/>
          </w:tcPr>
          <w:p w14:paraId="156686D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2074,27</w:t>
            </w:r>
          </w:p>
        </w:tc>
        <w:tc>
          <w:tcPr>
            <w:tcW w:w="1107" w:type="pct"/>
            <w:tcBorders>
              <w:top w:val="nil"/>
              <w:left w:val="nil"/>
              <w:bottom w:val="single" w:sz="4" w:space="0" w:color="auto"/>
              <w:right w:val="single" w:sz="4" w:space="0" w:color="auto"/>
            </w:tcBorders>
            <w:shd w:val="clear" w:color="auto" w:fill="auto"/>
            <w:vAlign w:val="center"/>
            <w:hideMark/>
          </w:tcPr>
          <w:p w14:paraId="1950497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w:t>
            </w:r>
          </w:p>
        </w:tc>
        <w:tc>
          <w:tcPr>
            <w:tcW w:w="1024" w:type="pct"/>
            <w:tcBorders>
              <w:top w:val="nil"/>
              <w:left w:val="nil"/>
              <w:bottom w:val="single" w:sz="4" w:space="0" w:color="auto"/>
              <w:right w:val="single" w:sz="4" w:space="0" w:color="auto"/>
            </w:tcBorders>
            <w:shd w:val="clear" w:color="auto" w:fill="auto"/>
            <w:vAlign w:val="center"/>
            <w:hideMark/>
          </w:tcPr>
          <w:p w14:paraId="381E2B4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1234,68</w:t>
            </w:r>
          </w:p>
        </w:tc>
      </w:tr>
      <w:tr w:rsidR="00C33FF0" w:rsidRPr="00C33FF0" w14:paraId="0AD22374"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329EF67"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lastRenderedPageBreak/>
              <w:t>Дубровицкий сельский округ</w:t>
            </w:r>
          </w:p>
        </w:tc>
      </w:tr>
      <w:tr w:rsidR="00CE7099" w:rsidRPr="00C33FF0" w14:paraId="5F5F7984" w14:textId="77777777" w:rsidTr="00CE7099">
        <w:trPr>
          <w:trHeight w:val="20"/>
        </w:trPr>
        <w:tc>
          <w:tcPr>
            <w:tcW w:w="284" w:type="pct"/>
            <w:tcBorders>
              <w:top w:val="nil"/>
              <w:left w:val="single" w:sz="4" w:space="0" w:color="auto"/>
              <w:bottom w:val="single" w:sz="4" w:space="0" w:color="auto"/>
              <w:right w:val="single" w:sz="4" w:space="0" w:color="auto"/>
            </w:tcBorders>
            <w:shd w:val="clear" w:color="auto" w:fill="auto"/>
            <w:vAlign w:val="center"/>
            <w:hideMark/>
          </w:tcPr>
          <w:p w14:paraId="3AA6D53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316" w:type="pct"/>
            <w:tcBorders>
              <w:top w:val="nil"/>
              <w:left w:val="nil"/>
              <w:bottom w:val="single" w:sz="4" w:space="0" w:color="auto"/>
              <w:right w:val="single" w:sz="4" w:space="0" w:color="auto"/>
            </w:tcBorders>
            <w:shd w:val="clear" w:color="auto" w:fill="auto"/>
            <w:vAlign w:val="center"/>
            <w:hideMark/>
          </w:tcPr>
          <w:p w14:paraId="2D4F2C33"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1268" w:type="pct"/>
            <w:tcBorders>
              <w:top w:val="nil"/>
              <w:left w:val="nil"/>
              <w:bottom w:val="single" w:sz="4" w:space="0" w:color="auto"/>
              <w:right w:val="single" w:sz="4" w:space="0" w:color="auto"/>
            </w:tcBorders>
            <w:shd w:val="clear" w:color="auto" w:fill="auto"/>
            <w:vAlign w:val="center"/>
            <w:hideMark/>
          </w:tcPr>
          <w:p w14:paraId="515F6C5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3157,53</w:t>
            </w:r>
          </w:p>
        </w:tc>
        <w:tc>
          <w:tcPr>
            <w:tcW w:w="1107" w:type="pct"/>
            <w:tcBorders>
              <w:top w:val="nil"/>
              <w:left w:val="nil"/>
              <w:bottom w:val="single" w:sz="4" w:space="0" w:color="auto"/>
              <w:right w:val="single" w:sz="4" w:space="0" w:color="auto"/>
            </w:tcBorders>
            <w:shd w:val="clear" w:color="auto" w:fill="auto"/>
            <w:vAlign w:val="center"/>
            <w:hideMark/>
          </w:tcPr>
          <w:p w14:paraId="54CCB20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c>
          <w:tcPr>
            <w:tcW w:w="1024" w:type="pct"/>
            <w:tcBorders>
              <w:top w:val="nil"/>
              <w:left w:val="nil"/>
              <w:bottom w:val="single" w:sz="4" w:space="0" w:color="auto"/>
              <w:right w:val="single" w:sz="4" w:space="0" w:color="auto"/>
            </w:tcBorders>
            <w:shd w:val="clear" w:color="auto" w:fill="auto"/>
            <w:vAlign w:val="center"/>
            <w:hideMark/>
          </w:tcPr>
          <w:p w14:paraId="4BD5AD20"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2392,07</w:t>
            </w:r>
          </w:p>
        </w:tc>
      </w:tr>
    </w:tbl>
    <w:p w14:paraId="7C339347" w14:textId="7FB42500" w:rsidR="001219ED" w:rsidRPr="00C33FF0" w:rsidRDefault="001219ED" w:rsidP="00743237">
      <w:pPr>
        <w:pStyle w:val="a5"/>
        <w:spacing w:after="0" w:line="240" w:lineRule="auto"/>
        <w:ind w:firstLine="0"/>
      </w:pPr>
    </w:p>
    <w:p w14:paraId="085D544F" w14:textId="65943912" w:rsidR="00CE7099" w:rsidRPr="00C33FF0" w:rsidRDefault="00CE7099" w:rsidP="00CE7099">
      <w:pPr>
        <w:pStyle w:val="a5"/>
        <w:spacing w:after="0" w:line="240" w:lineRule="auto"/>
        <w:ind w:firstLine="0"/>
      </w:pPr>
      <w:bookmarkStart w:id="63" w:name="_Toc152427281"/>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18</w:t>
      </w:r>
      <w:r w:rsidR="00777A87" w:rsidRPr="00C33FF0">
        <w:rPr>
          <w:noProof/>
        </w:rPr>
        <w:fldChar w:fldCharType="end"/>
      </w:r>
      <w:r w:rsidRPr="00C33FF0">
        <w:t xml:space="preserve"> – Среднегодовая загрузка оборудования котельной ООО «</w:t>
      </w:r>
      <w:r w:rsidRPr="00C33FF0">
        <w:rPr>
          <w:rFonts w:eastAsia="Times New Roman"/>
          <w:lang w:eastAsia="ru-RU"/>
        </w:rPr>
        <w:t>Инвест-Аудит</w:t>
      </w:r>
      <w:r w:rsidRPr="00C33FF0">
        <w:t>» в 2022 году</w:t>
      </w:r>
      <w:bookmarkEnd w:id="63"/>
    </w:p>
    <w:tbl>
      <w:tblPr>
        <w:tblW w:w="5000" w:type="pct"/>
        <w:tblLook w:val="04A0" w:firstRow="1" w:lastRow="0" w:firstColumn="1" w:lastColumn="0" w:noHBand="0" w:noVBand="1"/>
      </w:tblPr>
      <w:tblGrid>
        <w:gridCol w:w="564"/>
        <w:gridCol w:w="1941"/>
        <w:gridCol w:w="2674"/>
        <w:gridCol w:w="2324"/>
        <w:gridCol w:w="2124"/>
      </w:tblGrid>
      <w:tr w:rsidR="00C33FF0" w:rsidRPr="00C33FF0" w14:paraId="7F338410" w14:textId="77777777" w:rsidTr="00CE7099">
        <w:trPr>
          <w:trHeight w:val="20"/>
          <w:tblHeader/>
        </w:trPr>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8003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39ADFE13" w14:textId="58C74AF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389" w:type="pct"/>
            <w:tcBorders>
              <w:top w:val="single" w:sz="4" w:space="0" w:color="auto"/>
              <w:left w:val="nil"/>
              <w:bottom w:val="single" w:sz="4" w:space="0" w:color="auto"/>
              <w:right w:val="single" w:sz="4" w:space="0" w:color="auto"/>
            </w:tcBorders>
            <w:shd w:val="clear" w:color="auto" w:fill="auto"/>
            <w:vAlign w:val="center"/>
            <w:hideMark/>
          </w:tcPr>
          <w:p w14:paraId="62F8F78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1207" w:type="pct"/>
            <w:tcBorders>
              <w:top w:val="single" w:sz="4" w:space="0" w:color="auto"/>
              <w:left w:val="nil"/>
              <w:bottom w:val="single" w:sz="4" w:space="0" w:color="auto"/>
              <w:right w:val="single" w:sz="4" w:space="0" w:color="auto"/>
            </w:tcBorders>
            <w:shd w:val="clear" w:color="auto" w:fill="auto"/>
            <w:vAlign w:val="center"/>
            <w:hideMark/>
          </w:tcPr>
          <w:p w14:paraId="043D64C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котельной, Гкал/ч</w:t>
            </w:r>
          </w:p>
        </w:tc>
        <w:tc>
          <w:tcPr>
            <w:tcW w:w="1103" w:type="pct"/>
            <w:tcBorders>
              <w:top w:val="single" w:sz="4" w:space="0" w:color="auto"/>
              <w:left w:val="nil"/>
              <w:bottom w:val="single" w:sz="4" w:space="0" w:color="auto"/>
              <w:right w:val="single" w:sz="4" w:space="0" w:color="auto"/>
            </w:tcBorders>
            <w:shd w:val="clear" w:color="auto" w:fill="auto"/>
            <w:vAlign w:val="center"/>
            <w:hideMark/>
          </w:tcPr>
          <w:p w14:paraId="424F81C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Число часов использования УТМ, час</w:t>
            </w:r>
          </w:p>
        </w:tc>
      </w:tr>
      <w:tr w:rsidR="00C33FF0" w:rsidRPr="00C33FF0" w14:paraId="1D45967A"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65E5DE8"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CE7099" w:rsidRPr="00C33FF0" w14:paraId="561EEECC" w14:textId="77777777" w:rsidTr="00CE7099">
        <w:trPr>
          <w:trHeight w:val="2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1AA904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08" w:type="pct"/>
            <w:tcBorders>
              <w:top w:val="nil"/>
              <w:left w:val="nil"/>
              <w:bottom w:val="single" w:sz="4" w:space="0" w:color="auto"/>
              <w:right w:val="single" w:sz="4" w:space="0" w:color="auto"/>
            </w:tcBorders>
            <w:shd w:val="clear" w:color="auto" w:fill="auto"/>
            <w:vAlign w:val="center"/>
            <w:hideMark/>
          </w:tcPr>
          <w:p w14:paraId="576DB1F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1389" w:type="pct"/>
            <w:tcBorders>
              <w:top w:val="nil"/>
              <w:left w:val="nil"/>
              <w:bottom w:val="single" w:sz="4" w:space="0" w:color="auto"/>
              <w:right w:val="single" w:sz="4" w:space="0" w:color="auto"/>
            </w:tcBorders>
            <w:shd w:val="clear" w:color="auto" w:fill="auto"/>
            <w:vAlign w:val="center"/>
            <w:hideMark/>
          </w:tcPr>
          <w:p w14:paraId="2651E13F" w14:textId="69AAB62B" w:rsidR="00CE7099" w:rsidRPr="00C33FF0" w:rsidRDefault="00B94B5C"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13801,78</w:t>
            </w:r>
          </w:p>
        </w:tc>
        <w:tc>
          <w:tcPr>
            <w:tcW w:w="1207" w:type="pct"/>
            <w:tcBorders>
              <w:top w:val="nil"/>
              <w:left w:val="nil"/>
              <w:bottom w:val="single" w:sz="4" w:space="0" w:color="auto"/>
              <w:right w:val="single" w:sz="4" w:space="0" w:color="auto"/>
            </w:tcBorders>
            <w:shd w:val="clear" w:color="auto" w:fill="auto"/>
            <w:vAlign w:val="center"/>
            <w:hideMark/>
          </w:tcPr>
          <w:p w14:paraId="2E3AF96A"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c>
          <w:tcPr>
            <w:tcW w:w="1103" w:type="pct"/>
            <w:tcBorders>
              <w:top w:val="nil"/>
              <w:left w:val="nil"/>
              <w:bottom w:val="single" w:sz="4" w:space="0" w:color="auto"/>
              <w:right w:val="single" w:sz="4" w:space="0" w:color="auto"/>
            </w:tcBorders>
            <w:shd w:val="clear" w:color="auto" w:fill="auto"/>
            <w:vAlign w:val="center"/>
            <w:hideMark/>
          </w:tcPr>
          <w:p w14:paraId="277F34F2"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1989,27</w:t>
            </w:r>
          </w:p>
        </w:tc>
      </w:tr>
    </w:tbl>
    <w:p w14:paraId="6A96B73C" w14:textId="3BB77702" w:rsidR="00CE7099" w:rsidRPr="00C33FF0" w:rsidRDefault="00CE7099" w:rsidP="00CE7099">
      <w:pPr>
        <w:pStyle w:val="a5"/>
        <w:spacing w:after="0" w:line="240" w:lineRule="auto"/>
        <w:ind w:firstLine="0"/>
      </w:pPr>
    </w:p>
    <w:p w14:paraId="26897B72" w14:textId="6E5CBF94" w:rsidR="00CE7099" w:rsidRPr="00C33FF0" w:rsidRDefault="00CE7099" w:rsidP="00CE7099">
      <w:pPr>
        <w:pStyle w:val="a5"/>
        <w:spacing w:after="0" w:line="240" w:lineRule="auto"/>
        <w:ind w:firstLine="0"/>
      </w:pPr>
      <w:bookmarkStart w:id="64" w:name="_Toc152427282"/>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19</w:t>
      </w:r>
      <w:r w:rsidR="00777A87" w:rsidRPr="00C33FF0">
        <w:rPr>
          <w:noProof/>
        </w:rPr>
        <w:fldChar w:fldCharType="end"/>
      </w:r>
      <w:r w:rsidRPr="00C33FF0">
        <w:t xml:space="preserve"> – Среднегодовая загрузка оборудования котельной ООО «</w:t>
      </w:r>
      <w:r w:rsidRPr="00C33FF0">
        <w:rPr>
          <w:rFonts w:eastAsia="Times New Roman"/>
          <w:lang w:eastAsia="ru-RU"/>
        </w:rPr>
        <w:t>РЭНСОМ</w:t>
      </w:r>
      <w:r w:rsidRPr="00C33FF0">
        <w:t>» в 2022 году</w:t>
      </w:r>
      <w:bookmarkEnd w:id="64"/>
    </w:p>
    <w:tbl>
      <w:tblPr>
        <w:tblW w:w="5000" w:type="pct"/>
        <w:tblLook w:val="04A0" w:firstRow="1" w:lastRow="0" w:firstColumn="1" w:lastColumn="0" w:noHBand="0" w:noVBand="1"/>
      </w:tblPr>
      <w:tblGrid>
        <w:gridCol w:w="561"/>
        <w:gridCol w:w="2104"/>
        <w:gridCol w:w="2609"/>
        <w:gridCol w:w="2272"/>
        <w:gridCol w:w="2081"/>
      </w:tblGrid>
      <w:tr w:rsidR="00C33FF0" w:rsidRPr="00C33FF0" w14:paraId="67D2ECD7" w14:textId="77777777" w:rsidTr="00CE7099">
        <w:trPr>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5196C4"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1093" w:type="pct"/>
            <w:tcBorders>
              <w:top w:val="single" w:sz="4" w:space="0" w:color="auto"/>
              <w:left w:val="nil"/>
              <w:bottom w:val="single" w:sz="4" w:space="0" w:color="auto"/>
              <w:right w:val="single" w:sz="4" w:space="0" w:color="auto"/>
            </w:tcBorders>
            <w:shd w:val="clear" w:color="auto" w:fill="auto"/>
            <w:vAlign w:val="center"/>
            <w:hideMark/>
          </w:tcPr>
          <w:p w14:paraId="6C118237" w14:textId="606A6CCB"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355" w:type="pct"/>
            <w:tcBorders>
              <w:top w:val="single" w:sz="4" w:space="0" w:color="auto"/>
              <w:left w:val="nil"/>
              <w:bottom w:val="single" w:sz="4" w:space="0" w:color="auto"/>
              <w:right w:val="single" w:sz="4" w:space="0" w:color="auto"/>
            </w:tcBorders>
            <w:shd w:val="clear" w:color="auto" w:fill="auto"/>
            <w:vAlign w:val="center"/>
            <w:hideMark/>
          </w:tcPr>
          <w:p w14:paraId="76BD6DD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5C2BDD98"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котельной, Гкал/ч</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19E1003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Число часов использования УТМ, час</w:t>
            </w:r>
          </w:p>
        </w:tc>
      </w:tr>
      <w:tr w:rsidR="00C33FF0" w:rsidRPr="00C33FF0" w14:paraId="7D0741E9"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1D4D54A"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E7099" w:rsidRPr="00C33FF0" w14:paraId="4993CA17" w14:textId="77777777" w:rsidTr="00CE7099">
        <w:trPr>
          <w:trHeight w:val="20"/>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A78732B"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93" w:type="pct"/>
            <w:tcBorders>
              <w:top w:val="nil"/>
              <w:left w:val="nil"/>
              <w:bottom w:val="single" w:sz="4" w:space="0" w:color="auto"/>
              <w:right w:val="single" w:sz="4" w:space="0" w:color="auto"/>
            </w:tcBorders>
            <w:shd w:val="clear" w:color="auto" w:fill="auto"/>
            <w:vAlign w:val="center"/>
            <w:hideMark/>
          </w:tcPr>
          <w:p w14:paraId="19E7054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1355" w:type="pct"/>
            <w:tcBorders>
              <w:top w:val="nil"/>
              <w:left w:val="nil"/>
              <w:bottom w:val="single" w:sz="4" w:space="0" w:color="auto"/>
              <w:right w:val="single" w:sz="4" w:space="0" w:color="auto"/>
            </w:tcBorders>
            <w:shd w:val="clear" w:color="auto" w:fill="auto"/>
            <w:vAlign w:val="center"/>
            <w:hideMark/>
          </w:tcPr>
          <w:p w14:paraId="4EC2214D"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398168,00</w:t>
            </w:r>
          </w:p>
        </w:tc>
        <w:tc>
          <w:tcPr>
            <w:tcW w:w="1180" w:type="pct"/>
            <w:tcBorders>
              <w:top w:val="nil"/>
              <w:left w:val="nil"/>
              <w:bottom w:val="single" w:sz="4" w:space="0" w:color="auto"/>
              <w:right w:val="single" w:sz="4" w:space="0" w:color="auto"/>
            </w:tcBorders>
            <w:shd w:val="clear" w:color="auto" w:fill="auto"/>
            <w:vAlign w:val="center"/>
            <w:hideMark/>
          </w:tcPr>
          <w:p w14:paraId="08845CC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286,40</w:t>
            </w:r>
          </w:p>
        </w:tc>
        <w:tc>
          <w:tcPr>
            <w:tcW w:w="1081" w:type="pct"/>
            <w:tcBorders>
              <w:top w:val="nil"/>
              <w:left w:val="nil"/>
              <w:bottom w:val="single" w:sz="4" w:space="0" w:color="auto"/>
              <w:right w:val="single" w:sz="4" w:space="0" w:color="auto"/>
            </w:tcBorders>
            <w:shd w:val="clear" w:color="auto" w:fill="auto"/>
            <w:vAlign w:val="center"/>
            <w:hideMark/>
          </w:tcPr>
          <w:p w14:paraId="58E7A437"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1390,25</w:t>
            </w:r>
          </w:p>
        </w:tc>
      </w:tr>
    </w:tbl>
    <w:p w14:paraId="74A9A05F" w14:textId="7953FFCE" w:rsidR="00CE7099" w:rsidRPr="00C33FF0" w:rsidRDefault="00CE7099" w:rsidP="00CE7099">
      <w:pPr>
        <w:pStyle w:val="a5"/>
        <w:spacing w:after="0" w:line="240" w:lineRule="auto"/>
        <w:ind w:firstLine="0"/>
      </w:pPr>
    </w:p>
    <w:p w14:paraId="6EAB674D" w14:textId="73E25EC3" w:rsidR="00CE7099" w:rsidRPr="00C33FF0" w:rsidRDefault="00CE7099" w:rsidP="00CE7099">
      <w:pPr>
        <w:pStyle w:val="a5"/>
        <w:spacing w:after="0" w:line="240" w:lineRule="auto"/>
        <w:ind w:firstLine="0"/>
      </w:pPr>
      <w:bookmarkStart w:id="65" w:name="_Ref151853155"/>
      <w:bookmarkStart w:id="66" w:name="_Toc152427283"/>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20</w:t>
      </w:r>
      <w:r w:rsidR="00777A87" w:rsidRPr="00C33FF0">
        <w:rPr>
          <w:noProof/>
        </w:rPr>
        <w:fldChar w:fldCharType="end"/>
      </w:r>
      <w:bookmarkEnd w:id="65"/>
      <w:r w:rsidRPr="00C33FF0">
        <w:t xml:space="preserve"> – Среднегодовая загрузка оборудования котельной МУП «</w:t>
      </w:r>
      <w:r w:rsidRPr="00C33FF0">
        <w:rPr>
          <w:rFonts w:eastAsia="Times New Roman"/>
          <w:lang w:eastAsia="ru-RU"/>
        </w:rPr>
        <w:t>Теплосервис</w:t>
      </w:r>
      <w:r w:rsidRPr="00C33FF0">
        <w:t>» в 2022 году</w:t>
      </w:r>
      <w:bookmarkEnd w:id="66"/>
    </w:p>
    <w:tbl>
      <w:tblPr>
        <w:tblW w:w="5000" w:type="pct"/>
        <w:tblLook w:val="04A0" w:firstRow="1" w:lastRow="0" w:firstColumn="1" w:lastColumn="0" w:noHBand="0" w:noVBand="1"/>
      </w:tblPr>
      <w:tblGrid>
        <w:gridCol w:w="558"/>
        <w:gridCol w:w="2103"/>
        <w:gridCol w:w="2611"/>
        <w:gridCol w:w="2272"/>
        <w:gridCol w:w="2083"/>
      </w:tblGrid>
      <w:tr w:rsidR="00C33FF0" w:rsidRPr="00C33FF0" w14:paraId="4606F9D3" w14:textId="77777777" w:rsidTr="00CE7099">
        <w:trPr>
          <w:trHeight w:val="20"/>
          <w:tblHeader/>
        </w:trPr>
        <w:tc>
          <w:tcPr>
            <w:tcW w:w="2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A6D60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lang w:eastAsia="ru-RU"/>
              </w:rPr>
              <w:t>№ п/п</w:t>
            </w:r>
          </w:p>
        </w:tc>
        <w:tc>
          <w:tcPr>
            <w:tcW w:w="1092" w:type="pct"/>
            <w:tcBorders>
              <w:top w:val="single" w:sz="4" w:space="0" w:color="auto"/>
              <w:left w:val="nil"/>
              <w:bottom w:val="single" w:sz="4" w:space="0" w:color="auto"/>
              <w:right w:val="single" w:sz="4" w:space="0" w:color="auto"/>
            </w:tcBorders>
            <w:shd w:val="clear" w:color="auto" w:fill="auto"/>
            <w:vAlign w:val="center"/>
            <w:hideMark/>
          </w:tcPr>
          <w:p w14:paraId="5B6CC6E5" w14:textId="15F44AEE"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1356" w:type="pct"/>
            <w:tcBorders>
              <w:top w:val="single" w:sz="4" w:space="0" w:color="auto"/>
              <w:left w:val="nil"/>
              <w:bottom w:val="single" w:sz="4" w:space="0" w:color="auto"/>
              <w:right w:val="single" w:sz="4" w:space="0" w:color="auto"/>
            </w:tcBorders>
            <w:shd w:val="clear" w:color="auto" w:fill="auto"/>
            <w:vAlign w:val="center"/>
            <w:hideMark/>
          </w:tcPr>
          <w:p w14:paraId="7717138F"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тепловой энергии котлоагрегатами, Гкал</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4B564305"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котельной, Гкал/ч</w:t>
            </w:r>
          </w:p>
        </w:tc>
        <w:tc>
          <w:tcPr>
            <w:tcW w:w="1082" w:type="pct"/>
            <w:tcBorders>
              <w:top w:val="single" w:sz="4" w:space="0" w:color="auto"/>
              <w:left w:val="nil"/>
              <w:bottom w:val="single" w:sz="4" w:space="0" w:color="auto"/>
              <w:right w:val="single" w:sz="4" w:space="0" w:color="auto"/>
            </w:tcBorders>
            <w:shd w:val="clear" w:color="auto" w:fill="auto"/>
            <w:vAlign w:val="center"/>
            <w:hideMark/>
          </w:tcPr>
          <w:p w14:paraId="4755EA36"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Число часов использования УТМ, час</w:t>
            </w:r>
          </w:p>
        </w:tc>
      </w:tr>
      <w:tr w:rsidR="00C33FF0" w:rsidRPr="00C33FF0" w14:paraId="7DB33D71" w14:textId="77777777" w:rsidTr="00CE709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4AAF630" w14:textId="77777777" w:rsidR="00CE7099" w:rsidRPr="00C33FF0" w:rsidRDefault="00CE7099" w:rsidP="00CE709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CE7099" w:rsidRPr="00C33FF0" w14:paraId="41FABD31" w14:textId="77777777" w:rsidTr="00CE7099">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6049061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92" w:type="pct"/>
            <w:tcBorders>
              <w:top w:val="nil"/>
              <w:left w:val="nil"/>
              <w:bottom w:val="single" w:sz="4" w:space="0" w:color="auto"/>
              <w:right w:val="single" w:sz="4" w:space="0" w:color="auto"/>
            </w:tcBorders>
            <w:shd w:val="clear" w:color="auto" w:fill="auto"/>
            <w:vAlign w:val="center"/>
            <w:hideMark/>
          </w:tcPr>
          <w:p w14:paraId="6C7CA6A8" w14:textId="5B37C2AE"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1356" w:type="pct"/>
            <w:tcBorders>
              <w:top w:val="nil"/>
              <w:left w:val="nil"/>
              <w:bottom w:val="single" w:sz="4" w:space="0" w:color="auto"/>
              <w:right w:val="single" w:sz="4" w:space="0" w:color="auto"/>
            </w:tcBorders>
            <w:shd w:val="clear" w:color="auto" w:fill="auto"/>
            <w:vAlign w:val="center"/>
            <w:hideMark/>
          </w:tcPr>
          <w:p w14:paraId="05125B3E"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26885,90</w:t>
            </w:r>
          </w:p>
        </w:tc>
        <w:tc>
          <w:tcPr>
            <w:tcW w:w="1180" w:type="pct"/>
            <w:tcBorders>
              <w:top w:val="nil"/>
              <w:left w:val="nil"/>
              <w:bottom w:val="single" w:sz="4" w:space="0" w:color="auto"/>
              <w:right w:val="single" w:sz="4" w:space="0" w:color="auto"/>
            </w:tcBorders>
            <w:shd w:val="clear" w:color="auto" w:fill="auto"/>
            <w:vAlign w:val="center"/>
            <w:hideMark/>
          </w:tcPr>
          <w:p w14:paraId="2C4315B1"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16,77</w:t>
            </w:r>
          </w:p>
        </w:tc>
        <w:tc>
          <w:tcPr>
            <w:tcW w:w="1082" w:type="pct"/>
            <w:tcBorders>
              <w:top w:val="nil"/>
              <w:left w:val="nil"/>
              <w:bottom w:val="single" w:sz="4" w:space="0" w:color="auto"/>
              <w:right w:val="single" w:sz="4" w:space="0" w:color="auto"/>
            </w:tcBorders>
            <w:shd w:val="clear" w:color="auto" w:fill="auto"/>
            <w:vAlign w:val="center"/>
            <w:hideMark/>
          </w:tcPr>
          <w:p w14:paraId="24A3FBAC" w14:textId="77777777" w:rsidR="00CE7099" w:rsidRPr="00C33FF0" w:rsidRDefault="00CE7099" w:rsidP="00CE709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1603,21</w:t>
            </w:r>
          </w:p>
        </w:tc>
      </w:tr>
    </w:tbl>
    <w:p w14:paraId="00495748" w14:textId="77777777" w:rsidR="00CE7099" w:rsidRPr="00C33FF0" w:rsidRDefault="00CE7099" w:rsidP="00743237">
      <w:pPr>
        <w:pStyle w:val="a5"/>
        <w:spacing w:after="0" w:line="240" w:lineRule="auto"/>
        <w:ind w:firstLine="0"/>
      </w:pPr>
    </w:p>
    <w:p w14:paraId="2254D99B" w14:textId="05230EF1" w:rsidR="00D05385" w:rsidRPr="00C33FF0" w:rsidRDefault="00166228" w:rsidP="00CE7099">
      <w:pPr>
        <w:pStyle w:val="3"/>
      </w:pPr>
      <w:r w:rsidRPr="00C33FF0">
        <w:t xml:space="preserve"> </w:t>
      </w:r>
      <w:bookmarkStart w:id="67" w:name="_Toc152427398"/>
      <w:r w:rsidR="006B61D2" w:rsidRPr="00C33FF0">
        <w:t>Способы учета тепла, отпущенного в тепловые сети</w:t>
      </w:r>
      <w:bookmarkEnd w:id="67"/>
      <w:r w:rsidR="00D05385" w:rsidRPr="00C33FF0">
        <w:t xml:space="preserve"> </w:t>
      </w:r>
    </w:p>
    <w:p w14:paraId="4C3C4A90" w14:textId="7A4C5261" w:rsidR="00D05385" w:rsidRPr="00C33FF0" w:rsidRDefault="006B61D2" w:rsidP="005E60FA">
      <w:pPr>
        <w:pStyle w:val="a5"/>
        <w:spacing w:after="0" w:line="240" w:lineRule="auto"/>
      </w:pPr>
      <w:r w:rsidRPr="00C33FF0">
        <w:t>Коммерческий учет тепловой энергии,</w:t>
      </w:r>
      <w:r w:rsidR="00D558B4" w:rsidRPr="00C33FF0">
        <w:t xml:space="preserve"> </w:t>
      </w:r>
      <w:r w:rsidRPr="00C33FF0">
        <w:t>отпущенной</w:t>
      </w:r>
      <w:r w:rsidR="00D558B4" w:rsidRPr="00C33FF0">
        <w:t xml:space="preserve"> котельной ООО «</w:t>
      </w:r>
      <w:r w:rsidR="00CE7099" w:rsidRPr="00C33FF0">
        <w:rPr>
          <w:rFonts w:eastAsia="Times New Roman"/>
          <w:lang w:eastAsia="ru-RU"/>
        </w:rPr>
        <w:t>РЭНСОМ</w:t>
      </w:r>
      <w:r w:rsidR="00D558B4" w:rsidRPr="00C33FF0">
        <w:t>»</w:t>
      </w:r>
      <w:r w:rsidRPr="00C33FF0">
        <w:t xml:space="preserve"> </w:t>
      </w:r>
      <w:r w:rsidR="00196868" w:rsidRPr="00C33FF0">
        <w:t>осуществляется:</w:t>
      </w:r>
    </w:p>
    <w:p w14:paraId="263161BB" w14:textId="4FF40617" w:rsidR="00D05385" w:rsidRPr="00C33FF0" w:rsidRDefault="00196868" w:rsidP="006456FF">
      <w:pPr>
        <w:pStyle w:val="a5"/>
        <w:numPr>
          <w:ilvl w:val="0"/>
          <w:numId w:val="12"/>
        </w:numPr>
        <w:spacing w:after="0" w:line="240" w:lineRule="auto"/>
        <w:ind w:left="1134" w:hanging="357"/>
      </w:pPr>
      <w:r w:rsidRPr="00C33FF0">
        <w:t xml:space="preserve"> по </w:t>
      </w:r>
      <w:r w:rsidR="00581BE1" w:rsidRPr="00C33FF0">
        <w:t xml:space="preserve">тепловым магистралям М-1 и М-3 с использованием </w:t>
      </w:r>
      <w:r w:rsidR="00F57469" w:rsidRPr="00C33FF0">
        <w:t>прибор</w:t>
      </w:r>
      <w:r w:rsidR="00581BE1" w:rsidRPr="00C33FF0">
        <w:t>ов</w:t>
      </w:r>
      <w:r w:rsidR="00F57469" w:rsidRPr="00C33FF0">
        <w:t xml:space="preserve"> учета</w:t>
      </w:r>
      <w:r w:rsidRPr="00C33FF0">
        <w:t xml:space="preserve"> типа МКТС, </w:t>
      </w:r>
      <w:r w:rsidR="006B61D2" w:rsidRPr="00C33FF0">
        <w:t>установленн</w:t>
      </w:r>
      <w:r w:rsidR="00F57469" w:rsidRPr="00C33FF0">
        <w:t xml:space="preserve">ым </w:t>
      </w:r>
      <w:r w:rsidRPr="00C33FF0">
        <w:t>на</w:t>
      </w:r>
      <w:r w:rsidR="006B61D2" w:rsidRPr="00C33FF0">
        <w:t xml:space="preserve"> границ</w:t>
      </w:r>
      <w:r w:rsidR="00F57469" w:rsidRPr="00C33FF0">
        <w:t>ах</w:t>
      </w:r>
      <w:r w:rsidR="006B61D2" w:rsidRPr="00C33FF0">
        <w:t xml:space="preserve"> балансовой принадлежности с </w:t>
      </w:r>
      <w:r w:rsidR="00581BE1" w:rsidRPr="00C33FF0">
        <w:br/>
      </w:r>
      <w:r w:rsidR="001A5CBC" w:rsidRPr="00C33FF0">
        <w:t>ООО</w:t>
      </w:r>
      <w:r w:rsidR="00FA38CE" w:rsidRPr="00C33FF0">
        <w:t xml:space="preserve"> «</w:t>
      </w:r>
      <w:r w:rsidR="001A5CBC" w:rsidRPr="00C33FF0">
        <w:t>ГКС</w:t>
      </w:r>
      <w:r w:rsidR="00FA38CE" w:rsidRPr="00C33FF0">
        <w:t>»</w:t>
      </w:r>
      <w:r w:rsidRPr="00C33FF0">
        <w:t>;</w:t>
      </w:r>
    </w:p>
    <w:p w14:paraId="24235096" w14:textId="21CAA94F" w:rsidR="00196868" w:rsidRPr="00C33FF0" w:rsidRDefault="00581BE1" w:rsidP="006456FF">
      <w:pPr>
        <w:pStyle w:val="a5"/>
        <w:numPr>
          <w:ilvl w:val="0"/>
          <w:numId w:val="12"/>
        </w:numPr>
        <w:spacing w:after="0" w:line="240" w:lineRule="auto"/>
        <w:ind w:left="1134" w:hanging="357"/>
      </w:pPr>
      <w:r w:rsidRPr="00C33FF0">
        <w:t xml:space="preserve">по тепловой магистрали М-2 </w:t>
      </w:r>
      <w:r w:rsidR="00196868" w:rsidRPr="00C33FF0">
        <w:t xml:space="preserve">промышленной </w:t>
      </w:r>
      <w:r w:rsidRPr="00C33FF0">
        <w:t xml:space="preserve">площадки </w:t>
      </w:r>
      <w:r w:rsidR="00196868" w:rsidRPr="00C33FF0">
        <w:t>по приборам учета потребителей.</w:t>
      </w:r>
    </w:p>
    <w:p w14:paraId="22C0ED28" w14:textId="45AD178B" w:rsidR="00CE7099" w:rsidRPr="00C33FF0" w:rsidRDefault="00CE7099" w:rsidP="00CE7099">
      <w:pPr>
        <w:pStyle w:val="a5"/>
        <w:spacing w:after="0" w:line="240" w:lineRule="auto"/>
        <w:jc w:val="left"/>
      </w:pPr>
      <w:r w:rsidRPr="00C33FF0">
        <w:rPr>
          <w:rStyle w:val="ac"/>
        </w:rPr>
        <w:t xml:space="preserve">Приборы учета отпускаемой тепловой энергии на котельной </w:t>
      </w:r>
      <w:r w:rsidRPr="00C33FF0">
        <w:t xml:space="preserve">мкр. </w:t>
      </w:r>
      <w:r w:rsidR="0056730B" w:rsidRPr="00C33FF0">
        <w:rPr>
          <w:rFonts w:eastAsia="Times New Roman"/>
          <w:lang w:eastAsia="ru-RU"/>
        </w:rPr>
        <w:t xml:space="preserve">Чкаловский, 62 </w:t>
      </w:r>
      <w:r w:rsidRPr="00C33FF0">
        <w:rPr>
          <w:rStyle w:val="ac"/>
        </w:rPr>
        <w:t>МУП «Теплосервис» отсутствуют</w:t>
      </w:r>
      <w:r w:rsidRPr="00C33FF0">
        <w:t>.</w:t>
      </w:r>
    </w:p>
    <w:p w14:paraId="745BECBE" w14:textId="19A2EF6C" w:rsidR="00CE7099" w:rsidRPr="00C33FF0" w:rsidRDefault="00CE7099" w:rsidP="00CE7099">
      <w:pPr>
        <w:pStyle w:val="a5"/>
        <w:spacing w:after="0" w:line="240" w:lineRule="auto"/>
      </w:pPr>
      <w:r w:rsidRPr="00C33FF0">
        <w:rPr>
          <w:rStyle w:val="ac"/>
        </w:rPr>
        <w:t xml:space="preserve">Приборы учета отпускаемой тепловой энергии на котельных </w:t>
      </w:r>
      <w:r w:rsidRPr="00C33FF0">
        <w:t xml:space="preserve">ООО «ГКС» и ООО «Инвест-Аудит» </w:t>
      </w:r>
      <w:r w:rsidRPr="00C33FF0">
        <w:rPr>
          <w:rStyle w:val="ac"/>
        </w:rPr>
        <w:t>отсутствуют</w:t>
      </w:r>
      <w:r w:rsidRPr="00C33FF0">
        <w:t>.</w:t>
      </w:r>
    </w:p>
    <w:p w14:paraId="76CE0487" w14:textId="77777777" w:rsidR="00CE7099" w:rsidRPr="00C33FF0" w:rsidRDefault="00CE7099" w:rsidP="00CE7099">
      <w:pPr>
        <w:pStyle w:val="a5"/>
        <w:spacing w:after="0" w:line="240" w:lineRule="auto"/>
      </w:pPr>
    </w:p>
    <w:p w14:paraId="47DEE176" w14:textId="1CA8D91A" w:rsidR="003216C9" w:rsidRPr="00C33FF0" w:rsidRDefault="00166228" w:rsidP="00CE7099">
      <w:pPr>
        <w:pStyle w:val="3"/>
      </w:pPr>
      <w:r w:rsidRPr="00C33FF0">
        <w:t xml:space="preserve"> </w:t>
      </w:r>
      <w:bookmarkStart w:id="68" w:name="_Toc152427399"/>
      <w:r w:rsidR="003216C9" w:rsidRPr="00C33FF0">
        <w:t xml:space="preserve">Статистика отказов и восстановлений оборудования </w:t>
      </w:r>
      <w:r w:rsidR="00F82FAD" w:rsidRPr="00C33FF0">
        <w:t>источников тепловой энергии</w:t>
      </w:r>
      <w:bookmarkEnd w:id="68"/>
    </w:p>
    <w:p w14:paraId="7C8DCE89" w14:textId="51A70D42" w:rsidR="003216C9" w:rsidRPr="00C33FF0" w:rsidRDefault="00C36AB1" w:rsidP="005E60FA">
      <w:pPr>
        <w:spacing w:line="240" w:lineRule="auto"/>
        <w:ind w:firstLine="709"/>
        <w:jc w:val="both"/>
        <w:rPr>
          <w:rStyle w:val="ac"/>
        </w:rPr>
      </w:pPr>
      <w:r w:rsidRPr="00C33FF0">
        <w:rPr>
          <w:rStyle w:val="ac"/>
        </w:rPr>
        <w:t>Отказы и восстановления оборудования котельн</w:t>
      </w:r>
      <w:r w:rsidR="00CE7099" w:rsidRPr="00C33FF0">
        <w:rPr>
          <w:rStyle w:val="ac"/>
        </w:rPr>
        <w:t xml:space="preserve">ых </w:t>
      </w:r>
      <w:r w:rsidR="00CE7099" w:rsidRPr="00C33FF0">
        <w:t>ООО «</w:t>
      </w:r>
      <w:r w:rsidR="00CE7099" w:rsidRPr="00C33FF0">
        <w:rPr>
          <w:rFonts w:eastAsia="Times New Roman"/>
          <w:lang w:eastAsia="ru-RU"/>
        </w:rPr>
        <w:t>РЭНСОМ</w:t>
      </w:r>
      <w:r w:rsidR="00CE7099" w:rsidRPr="00C33FF0">
        <w:t>»,</w:t>
      </w:r>
      <w:r w:rsidR="00CE7099" w:rsidRPr="00C33FF0">
        <w:rPr>
          <w:rStyle w:val="ac"/>
        </w:rPr>
        <w:t xml:space="preserve"> МУП «Теплосервис», </w:t>
      </w:r>
      <w:r w:rsidR="00CE7099" w:rsidRPr="00C33FF0">
        <w:t>ООО «ГКС» и ООО «Инвест-Аудит»</w:t>
      </w:r>
      <w:r w:rsidRPr="00C33FF0">
        <w:rPr>
          <w:rStyle w:val="ac"/>
        </w:rPr>
        <w:t xml:space="preserve"> в 20</w:t>
      </w:r>
      <w:r w:rsidR="00BF26A0" w:rsidRPr="00C33FF0">
        <w:rPr>
          <w:rStyle w:val="ac"/>
        </w:rPr>
        <w:t>2</w:t>
      </w:r>
      <w:r w:rsidR="00B94B5C" w:rsidRPr="00C33FF0">
        <w:rPr>
          <w:rStyle w:val="ac"/>
        </w:rPr>
        <w:t>3</w:t>
      </w:r>
      <w:r w:rsidRPr="00C33FF0">
        <w:rPr>
          <w:rStyle w:val="ac"/>
        </w:rPr>
        <w:t xml:space="preserve"> году отсутс</w:t>
      </w:r>
      <w:r w:rsidR="00CC115A" w:rsidRPr="00C33FF0">
        <w:rPr>
          <w:rStyle w:val="ac"/>
        </w:rPr>
        <w:t>тв</w:t>
      </w:r>
      <w:r w:rsidRPr="00C33FF0">
        <w:rPr>
          <w:rStyle w:val="ac"/>
        </w:rPr>
        <w:t>овали</w:t>
      </w:r>
      <w:r w:rsidR="00196868" w:rsidRPr="00C33FF0">
        <w:rPr>
          <w:rStyle w:val="ac"/>
        </w:rPr>
        <w:t>.</w:t>
      </w:r>
    </w:p>
    <w:p w14:paraId="70A45C3F" w14:textId="77777777" w:rsidR="00CE7099" w:rsidRPr="00C33FF0" w:rsidRDefault="00CE7099" w:rsidP="005E60FA">
      <w:pPr>
        <w:spacing w:line="240" w:lineRule="auto"/>
        <w:ind w:firstLine="709"/>
        <w:jc w:val="both"/>
        <w:rPr>
          <w:rStyle w:val="ac"/>
        </w:rPr>
      </w:pPr>
    </w:p>
    <w:p w14:paraId="28693E04" w14:textId="703D32D1" w:rsidR="00733533" w:rsidRPr="00C33FF0" w:rsidRDefault="00166228" w:rsidP="00CE7099">
      <w:pPr>
        <w:pStyle w:val="3"/>
      </w:pPr>
      <w:r w:rsidRPr="00C33FF0">
        <w:t xml:space="preserve"> </w:t>
      </w:r>
      <w:bookmarkStart w:id="69" w:name="_Toc152427400"/>
      <w:r w:rsidR="001E5E3E" w:rsidRPr="00C33FF0">
        <w:t xml:space="preserve">Предписания </w:t>
      </w:r>
      <w:r w:rsidR="003216C9" w:rsidRPr="00C33FF0">
        <w:t xml:space="preserve">надзорных органов по запрещению </w:t>
      </w:r>
      <w:r w:rsidR="00733533" w:rsidRPr="00C33FF0">
        <w:t xml:space="preserve">дальнейшей эксплуатации </w:t>
      </w:r>
      <w:r w:rsidR="00F82FAD" w:rsidRPr="00C33FF0">
        <w:t>источников тепловой энергии</w:t>
      </w:r>
      <w:bookmarkEnd w:id="69"/>
    </w:p>
    <w:p w14:paraId="3333D14A" w14:textId="3646224E" w:rsidR="00733533" w:rsidRPr="00C33FF0" w:rsidRDefault="00C36AB1" w:rsidP="005E60FA">
      <w:pPr>
        <w:spacing w:after="0" w:line="240" w:lineRule="auto"/>
        <w:ind w:firstLine="709"/>
        <w:jc w:val="both"/>
        <w:rPr>
          <w:rStyle w:val="ac"/>
        </w:rPr>
      </w:pPr>
      <w:r w:rsidRPr="00C33FF0">
        <w:rPr>
          <w:rStyle w:val="ac"/>
        </w:rPr>
        <w:t>П</w:t>
      </w:r>
      <w:r w:rsidR="00196868" w:rsidRPr="00C33FF0">
        <w:rPr>
          <w:rStyle w:val="ac"/>
        </w:rPr>
        <w:t>редписания надзорных органов по запрещению дальнейшей</w:t>
      </w:r>
      <w:r w:rsidR="00733533" w:rsidRPr="00C33FF0">
        <w:rPr>
          <w:rStyle w:val="ac"/>
        </w:rPr>
        <w:t xml:space="preserve"> </w:t>
      </w:r>
      <w:r w:rsidR="00196868" w:rsidRPr="00C33FF0">
        <w:rPr>
          <w:rStyle w:val="ac"/>
        </w:rPr>
        <w:t>эксплуатации оборудования котельн</w:t>
      </w:r>
      <w:r w:rsidR="00CE7099" w:rsidRPr="00C33FF0">
        <w:rPr>
          <w:rStyle w:val="ac"/>
        </w:rPr>
        <w:t>ых</w:t>
      </w:r>
      <w:r w:rsidR="00196868" w:rsidRPr="00C33FF0">
        <w:rPr>
          <w:rStyle w:val="ac"/>
        </w:rPr>
        <w:t xml:space="preserve"> </w:t>
      </w:r>
      <w:r w:rsidR="00CE7099" w:rsidRPr="00C33FF0">
        <w:t>ООО «</w:t>
      </w:r>
      <w:r w:rsidR="00CE7099" w:rsidRPr="00C33FF0">
        <w:rPr>
          <w:rFonts w:eastAsia="Times New Roman"/>
          <w:lang w:eastAsia="ru-RU"/>
        </w:rPr>
        <w:t>РЭНСОМ</w:t>
      </w:r>
      <w:r w:rsidR="00CE7099" w:rsidRPr="00C33FF0">
        <w:t>»,</w:t>
      </w:r>
      <w:r w:rsidR="00CE7099" w:rsidRPr="00C33FF0">
        <w:rPr>
          <w:rStyle w:val="ac"/>
        </w:rPr>
        <w:t xml:space="preserve"> МУП «Теплосервис», </w:t>
      </w:r>
      <w:r w:rsidR="00CE7099" w:rsidRPr="00C33FF0">
        <w:t>ООО «ГКС» и ООО «Инвест-Аудит»</w:t>
      </w:r>
      <w:r w:rsidR="00CE7099" w:rsidRPr="00C33FF0">
        <w:rPr>
          <w:rStyle w:val="ac"/>
        </w:rPr>
        <w:t xml:space="preserve"> отсутствуют</w:t>
      </w:r>
      <w:r w:rsidR="00196868" w:rsidRPr="00C33FF0">
        <w:rPr>
          <w:rStyle w:val="ac"/>
        </w:rPr>
        <w:t>.</w:t>
      </w:r>
    </w:p>
    <w:p w14:paraId="3F0F9A1C" w14:textId="77777777" w:rsidR="00CE7099" w:rsidRPr="00C33FF0" w:rsidRDefault="00CE7099" w:rsidP="005E60FA">
      <w:pPr>
        <w:spacing w:after="0" w:line="240" w:lineRule="auto"/>
        <w:ind w:firstLine="709"/>
        <w:jc w:val="both"/>
        <w:rPr>
          <w:rStyle w:val="ac"/>
        </w:rPr>
      </w:pPr>
    </w:p>
    <w:p w14:paraId="1F8736C0" w14:textId="1D3EE678" w:rsidR="006A1EAB" w:rsidRPr="00C33FF0" w:rsidRDefault="00166228" w:rsidP="00CE7099">
      <w:pPr>
        <w:pStyle w:val="3"/>
      </w:pPr>
      <w:r w:rsidRPr="00C33FF0">
        <w:t xml:space="preserve"> </w:t>
      </w:r>
      <w:bookmarkStart w:id="70" w:name="_Toc152427401"/>
      <w:r w:rsidR="006A1EAB" w:rsidRPr="00C33FF0">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p>
    <w:p w14:paraId="38E1050F" w14:textId="0DB6248A" w:rsidR="006A1EAB" w:rsidRPr="00C33FF0" w:rsidRDefault="006A1EAB" w:rsidP="005E60FA">
      <w:pPr>
        <w:spacing w:after="0" w:line="240" w:lineRule="auto"/>
        <w:ind w:firstLine="709"/>
        <w:jc w:val="both"/>
        <w:rPr>
          <w:rStyle w:val="ac"/>
        </w:rPr>
      </w:pPr>
      <w:r w:rsidRPr="00C33FF0">
        <w:rPr>
          <w:rStyle w:val="ac"/>
        </w:rPr>
        <w:t>Объекты, функционирующие в режиме комбинированной выработки электрической и тепловой энергии</w:t>
      </w:r>
      <w:r w:rsidR="001A46EF" w:rsidRPr="00C33FF0">
        <w:rPr>
          <w:rStyle w:val="ac"/>
        </w:rPr>
        <w:t>,</w:t>
      </w:r>
      <w:r w:rsidRPr="00C33FF0">
        <w:rPr>
          <w:rStyle w:val="ac"/>
        </w:rPr>
        <w:t xml:space="preserve"> на территории </w:t>
      </w:r>
      <w:r w:rsidR="00CF6D56" w:rsidRPr="00C33FF0">
        <w:rPr>
          <w:rStyle w:val="ac"/>
        </w:rPr>
        <w:t>ГО г.</w:t>
      </w:r>
      <w:r w:rsidRPr="00C33FF0">
        <w:rPr>
          <w:rStyle w:val="ac"/>
        </w:rPr>
        <w:t xml:space="preserve"> </w:t>
      </w:r>
      <w:r w:rsidR="002E2386" w:rsidRPr="00C33FF0">
        <w:rPr>
          <w:rStyle w:val="ac"/>
        </w:rPr>
        <w:t>Переславль-Залесский</w:t>
      </w:r>
      <w:r w:rsidR="001A46EF" w:rsidRPr="00C33FF0">
        <w:rPr>
          <w:rStyle w:val="ac"/>
        </w:rPr>
        <w:t xml:space="preserve"> отсутствуют.</w:t>
      </w:r>
    </w:p>
    <w:p w14:paraId="1FA46ABF" w14:textId="3786C61F" w:rsidR="00CE7099" w:rsidRPr="00C33FF0" w:rsidRDefault="00CE7099" w:rsidP="005E60FA">
      <w:pPr>
        <w:spacing w:after="0" w:line="240" w:lineRule="auto"/>
        <w:ind w:firstLine="709"/>
        <w:jc w:val="both"/>
        <w:rPr>
          <w:rStyle w:val="ac"/>
        </w:rPr>
      </w:pPr>
    </w:p>
    <w:p w14:paraId="486B6250" w14:textId="08743DD1" w:rsidR="00CE7099" w:rsidRPr="00C33FF0" w:rsidRDefault="00CE7099" w:rsidP="00CE7099">
      <w:pPr>
        <w:pStyle w:val="3"/>
      </w:pPr>
      <w:bookmarkStart w:id="71" w:name="_Toc152427402"/>
      <w:r w:rsidRPr="00C33FF0">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71"/>
    </w:p>
    <w:p w14:paraId="6E741DD7" w14:textId="1C2CBF1E" w:rsidR="00CE7099" w:rsidRPr="00C33FF0" w:rsidRDefault="00CE7099" w:rsidP="005E60FA">
      <w:pPr>
        <w:spacing w:after="0" w:line="240" w:lineRule="auto"/>
        <w:ind w:firstLine="709"/>
        <w:jc w:val="both"/>
        <w:rPr>
          <w:rFonts w:eastAsia="Calibri" w:cs="Times New Roman"/>
          <w:szCs w:val="24"/>
        </w:rPr>
      </w:pPr>
      <w:r w:rsidRPr="00C33FF0">
        <w:rPr>
          <w:rFonts w:eastAsiaTheme="minorHAnsi"/>
          <w:szCs w:val="24"/>
        </w:rPr>
        <w:t xml:space="preserve">За период, предшествующий актуализации схемы теплоснабжения </w:t>
      </w:r>
      <w:r w:rsidR="00BA13FD" w:rsidRPr="00C33FF0">
        <w:rPr>
          <w:rFonts w:eastAsiaTheme="minorHAnsi"/>
          <w:szCs w:val="24"/>
        </w:rPr>
        <w:t>изменений технических характеристик основного оборудования источников тепловой энергии не зафиксировано.</w:t>
      </w:r>
    </w:p>
    <w:p w14:paraId="7FD326E0" w14:textId="77777777" w:rsidR="00CE7099" w:rsidRPr="00C33FF0" w:rsidRDefault="00CE7099" w:rsidP="005E60FA">
      <w:pPr>
        <w:spacing w:after="0" w:line="240" w:lineRule="auto"/>
        <w:ind w:firstLine="709"/>
        <w:jc w:val="both"/>
        <w:rPr>
          <w:rFonts w:eastAsiaTheme="minorHAnsi"/>
          <w:szCs w:val="24"/>
        </w:rPr>
      </w:pPr>
    </w:p>
    <w:p w14:paraId="1253B4B6" w14:textId="02088696" w:rsidR="00BA13FD" w:rsidRPr="00C33FF0" w:rsidRDefault="00BA13FD" w:rsidP="00BA13FD">
      <w:pPr>
        <w:spacing w:after="0" w:line="240" w:lineRule="auto"/>
        <w:ind w:firstLine="709"/>
        <w:jc w:val="both"/>
        <w:rPr>
          <w:rFonts w:eastAsiaTheme="minorHAnsi"/>
          <w:szCs w:val="24"/>
        </w:rPr>
      </w:pPr>
    </w:p>
    <w:p w14:paraId="5F53C949" w14:textId="77777777" w:rsidR="00BA13FD" w:rsidRPr="00C33FF0" w:rsidRDefault="00BA13FD" w:rsidP="00BA13FD">
      <w:pPr>
        <w:spacing w:after="0" w:line="240" w:lineRule="auto"/>
        <w:ind w:firstLine="709"/>
        <w:jc w:val="both"/>
        <w:rPr>
          <w:rFonts w:eastAsiaTheme="minorHAnsi"/>
          <w:szCs w:val="24"/>
        </w:rPr>
      </w:pPr>
    </w:p>
    <w:p w14:paraId="2AB436E0" w14:textId="77777777" w:rsidR="00BA13FD" w:rsidRPr="00C33FF0" w:rsidRDefault="00BA13FD" w:rsidP="00BA13FD">
      <w:pPr>
        <w:spacing w:after="0" w:line="240" w:lineRule="auto"/>
        <w:ind w:firstLine="709"/>
        <w:jc w:val="both"/>
        <w:rPr>
          <w:rFonts w:eastAsiaTheme="minorHAnsi"/>
          <w:szCs w:val="24"/>
        </w:rPr>
      </w:pPr>
    </w:p>
    <w:p w14:paraId="371FEEFB" w14:textId="77777777" w:rsidR="00BA13FD" w:rsidRPr="00C33FF0" w:rsidRDefault="00BA13FD" w:rsidP="00BA13FD">
      <w:pPr>
        <w:spacing w:after="0" w:line="240" w:lineRule="auto"/>
        <w:ind w:firstLine="709"/>
        <w:jc w:val="both"/>
        <w:rPr>
          <w:rFonts w:eastAsiaTheme="minorHAnsi"/>
          <w:szCs w:val="24"/>
        </w:rPr>
      </w:pPr>
    </w:p>
    <w:p w14:paraId="6396163A" w14:textId="77777777" w:rsidR="00BA13FD" w:rsidRPr="00C33FF0" w:rsidRDefault="00BA13FD" w:rsidP="00BA13FD">
      <w:pPr>
        <w:spacing w:after="0" w:line="240" w:lineRule="auto"/>
        <w:ind w:firstLine="709"/>
        <w:jc w:val="both"/>
        <w:rPr>
          <w:rFonts w:eastAsiaTheme="minorHAnsi"/>
          <w:szCs w:val="24"/>
        </w:rPr>
      </w:pPr>
    </w:p>
    <w:p w14:paraId="0DC5021F" w14:textId="77777777" w:rsidR="00BA13FD" w:rsidRPr="00C33FF0" w:rsidRDefault="00BA13FD" w:rsidP="00BA13FD">
      <w:pPr>
        <w:spacing w:after="0" w:line="240" w:lineRule="auto"/>
        <w:ind w:firstLine="709"/>
        <w:jc w:val="both"/>
        <w:rPr>
          <w:rFonts w:eastAsiaTheme="minorHAnsi"/>
          <w:szCs w:val="24"/>
        </w:rPr>
      </w:pPr>
    </w:p>
    <w:p w14:paraId="4A522D7D" w14:textId="45CCD2C5" w:rsidR="00CE7099" w:rsidRPr="00C33FF0" w:rsidRDefault="00BA13FD" w:rsidP="00BA13FD">
      <w:pPr>
        <w:spacing w:after="0" w:line="240" w:lineRule="auto"/>
        <w:ind w:firstLine="709"/>
        <w:jc w:val="both"/>
        <w:sectPr w:rsidR="00CE7099" w:rsidRPr="00C33FF0" w:rsidSect="00581BE1">
          <w:footerReference w:type="default" r:id="rId26"/>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r w:rsidRPr="00C33FF0">
        <w:rPr>
          <w:rFonts w:eastAsiaTheme="minorHAnsi"/>
          <w:szCs w:val="24"/>
        </w:rPr>
        <w:tab/>
      </w:r>
    </w:p>
    <w:p w14:paraId="03A94D8C" w14:textId="77777777" w:rsidR="0037384A" w:rsidRPr="00C33FF0" w:rsidRDefault="0037384A" w:rsidP="007338E4">
      <w:pPr>
        <w:pStyle w:val="2"/>
      </w:pPr>
      <w:bookmarkStart w:id="72" w:name="_Toc50545004"/>
      <w:bookmarkStart w:id="73" w:name="_Toc152427403"/>
      <w:r w:rsidRPr="00C33FF0">
        <w:lastRenderedPageBreak/>
        <w:t>ТЕПЛОВЫЕ СЕТИ, СООРУЖЕНИЯ НА НИХ</w:t>
      </w:r>
      <w:bookmarkEnd w:id="72"/>
      <w:bookmarkEnd w:id="73"/>
    </w:p>
    <w:p w14:paraId="5D5281D7" w14:textId="49BCF0E4" w:rsidR="000C1F15" w:rsidRPr="00C33FF0" w:rsidRDefault="001A46EF" w:rsidP="00B43878">
      <w:pPr>
        <w:spacing w:after="0" w:line="240" w:lineRule="auto"/>
        <w:ind w:firstLine="709"/>
        <w:jc w:val="both"/>
        <w:rPr>
          <w:rStyle w:val="ac"/>
        </w:rPr>
      </w:pPr>
      <w:r w:rsidRPr="00C33FF0">
        <w:rPr>
          <w:rStyle w:val="ac"/>
        </w:rPr>
        <w:t>Теплоснабжение жилищного и общественного фондов</w:t>
      </w:r>
      <w:r w:rsidR="00F05298" w:rsidRPr="00C33FF0">
        <w:rPr>
          <w:rStyle w:val="ac"/>
        </w:rPr>
        <w:t xml:space="preserve"> </w:t>
      </w:r>
      <w:r w:rsidR="00CF6D56" w:rsidRPr="00C33FF0">
        <w:rPr>
          <w:rStyle w:val="ac"/>
        </w:rPr>
        <w:t>ГО г.</w:t>
      </w:r>
      <w:r w:rsidRPr="00C33FF0">
        <w:rPr>
          <w:rStyle w:val="ac"/>
        </w:rPr>
        <w:t xml:space="preserve"> </w:t>
      </w:r>
      <w:r w:rsidR="002E2386" w:rsidRPr="00C33FF0">
        <w:rPr>
          <w:rStyle w:val="ac"/>
        </w:rPr>
        <w:t>Переславль-Залесский</w:t>
      </w:r>
      <w:r w:rsidRPr="00C33FF0">
        <w:rPr>
          <w:rStyle w:val="ac"/>
        </w:rPr>
        <w:t xml:space="preserve"> </w:t>
      </w:r>
      <w:r w:rsidR="00196868" w:rsidRPr="00C33FF0">
        <w:rPr>
          <w:rStyle w:val="ac"/>
        </w:rPr>
        <w:t>осуществляется через тепловые сети</w:t>
      </w:r>
      <w:r w:rsidR="00A6239F" w:rsidRPr="00C33FF0">
        <w:rPr>
          <w:rStyle w:val="ac"/>
        </w:rPr>
        <w:t xml:space="preserve"> и сети горячего водоснабжения</w:t>
      </w:r>
      <w:r w:rsidR="00196868" w:rsidRPr="00C33FF0">
        <w:rPr>
          <w:rStyle w:val="ac"/>
        </w:rPr>
        <w:t xml:space="preserve">, эксплуатируемые </w:t>
      </w:r>
      <w:r w:rsidR="00AD0757" w:rsidRPr="00C33FF0">
        <w:rPr>
          <w:rStyle w:val="ac"/>
        </w:rPr>
        <w:t>ООО</w:t>
      </w:r>
      <w:r w:rsidR="00FA38CE" w:rsidRPr="00C33FF0">
        <w:rPr>
          <w:rStyle w:val="ac"/>
        </w:rPr>
        <w:t xml:space="preserve"> «</w:t>
      </w:r>
      <w:r w:rsidR="00AD0757" w:rsidRPr="00C33FF0">
        <w:rPr>
          <w:rStyle w:val="ac"/>
        </w:rPr>
        <w:t>ГКС</w:t>
      </w:r>
      <w:r w:rsidR="00FA38CE" w:rsidRPr="00C33FF0">
        <w:rPr>
          <w:rStyle w:val="ac"/>
        </w:rPr>
        <w:t>»</w:t>
      </w:r>
      <w:r w:rsidR="00196868" w:rsidRPr="00C33FF0">
        <w:rPr>
          <w:rStyle w:val="ac"/>
        </w:rPr>
        <w:t>.</w:t>
      </w:r>
      <w:r w:rsidR="00A6239F" w:rsidRPr="00C33FF0">
        <w:rPr>
          <w:rStyle w:val="ac"/>
        </w:rPr>
        <w:t xml:space="preserve"> Общая протяженность тепловых сетей и сетей горячего водоснабже</w:t>
      </w:r>
      <w:r w:rsidR="00F92045" w:rsidRPr="00C33FF0">
        <w:rPr>
          <w:rStyle w:val="ac"/>
        </w:rPr>
        <w:t>ния</w:t>
      </w:r>
      <w:r w:rsidR="00AD5FAA" w:rsidRPr="00C33FF0">
        <w:rPr>
          <w:rStyle w:val="ac"/>
        </w:rPr>
        <w:t xml:space="preserve"> 147</w:t>
      </w:r>
      <w:r w:rsidR="000C1F15" w:rsidRPr="00C33FF0">
        <w:rPr>
          <w:rStyle w:val="ac"/>
        </w:rPr>
        <w:t>,</w:t>
      </w:r>
      <w:r w:rsidR="00AD5FAA" w:rsidRPr="00C33FF0">
        <w:rPr>
          <w:rStyle w:val="ac"/>
        </w:rPr>
        <w:t>693</w:t>
      </w:r>
      <w:r w:rsidR="000C1F15" w:rsidRPr="00C33FF0">
        <w:rPr>
          <w:rStyle w:val="ac"/>
        </w:rPr>
        <w:t xml:space="preserve"> км, в том числе:</w:t>
      </w:r>
    </w:p>
    <w:p w14:paraId="06C2E057" w14:textId="5031A1E0" w:rsidR="006F200C" w:rsidRPr="00C33FF0" w:rsidRDefault="000C1F15" w:rsidP="006456FF">
      <w:pPr>
        <w:pStyle w:val="aff5"/>
        <w:numPr>
          <w:ilvl w:val="0"/>
          <w:numId w:val="13"/>
        </w:numPr>
        <w:spacing w:after="0" w:line="240" w:lineRule="auto"/>
        <w:ind w:left="993" w:hanging="284"/>
        <w:jc w:val="both"/>
        <w:rPr>
          <w:rStyle w:val="ac"/>
        </w:rPr>
      </w:pPr>
      <w:r w:rsidRPr="00C33FF0">
        <w:rPr>
          <w:rStyle w:val="ac"/>
        </w:rPr>
        <w:t xml:space="preserve">в городе Переславле-Залесском – </w:t>
      </w:r>
      <w:r w:rsidR="00115F8C" w:rsidRPr="00C33FF0">
        <w:rPr>
          <w:rStyle w:val="ac"/>
        </w:rPr>
        <w:t>9</w:t>
      </w:r>
      <w:r w:rsidR="00F02624" w:rsidRPr="00C33FF0">
        <w:rPr>
          <w:rStyle w:val="ac"/>
        </w:rPr>
        <w:t>6</w:t>
      </w:r>
      <w:r w:rsidR="00115F8C" w:rsidRPr="00C33FF0">
        <w:rPr>
          <w:rStyle w:val="ac"/>
        </w:rPr>
        <w:t>,</w:t>
      </w:r>
      <w:r w:rsidR="00F02624" w:rsidRPr="00C33FF0">
        <w:rPr>
          <w:rStyle w:val="ac"/>
        </w:rPr>
        <w:t>259</w:t>
      </w:r>
      <w:r w:rsidRPr="00C33FF0">
        <w:rPr>
          <w:rStyle w:val="ac"/>
        </w:rPr>
        <w:t xml:space="preserve"> км;</w:t>
      </w:r>
    </w:p>
    <w:p w14:paraId="033CB66D" w14:textId="7AC840A1" w:rsidR="000C1F15" w:rsidRPr="00C33FF0" w:rsidRDefault="000C1F15" w:rsidP="006456FF">
      <w:pPr>
        <w:pStyle w:val="aff5"/>
        <w:numPr>
          <w:ilvl w:val="0"/>
          <w:numId w:val="13"/>
        </w:numPr>
        <w:spacing w:after="0" w:line="240" w:lineRule="auto"/>
        <w:ind w:left="993" w:hanging="284"/>
        <w:jc w:val="both"/>
        <w:rPr>
          <w:rStyle w:val="ac"/>
        </w:rPr>
      </w:pPr>
      <w:r w:rsidRPr="00C33FF0">
        <w:rPr>
          <w:rStyle w:val="ac"/>
        </w:rPr>
        <w:t xml:space="preserve">в </w:t>
      </w:r>
      <w:r w:rsidR="00F02624" w:rsidRPr="00C33FF0">
        <w:rPr>
          <w:rStyle w:val="ac"/>
        </w:rPr>
        <w:t xml:space="preserve">Алексинском сельском округе </w:t>
      </w:r>
      <w:r w:rsidRPr="00C33FF0">
        <w:rPr>
          <w:rStyle w:val="ac"/>
        </w:rPr>
        <w:t xml:space="preserve">– </w:t>
      </w:r>
      <w:r w:rsidR="00F02624" w:rsidRPr="00C33FF0">
        <w:rPr>
          <w:rStyle w:val="ac"/>
        </w:rPr>
        <w:t>4,259</w:t>
      </w:r>
      <w:r w:rsidRPr="00C33FF0">
        <w:rPr>
          <w:rStyle w:val="ac"/>
        </w:rPr>
        <w:t xml:space="preserve"> км;</w:t>
      </w:r>
    </w:p>
    <w:p w14:paraId="690819CF" w14:textId="63F61339" w:rsidR="00F02624" w:rsidRPr="00C33FF0" w:rsidRDefault="00F02624" w:rsidP="006456FF">
      <w:pPr>
        <w:pStyle w:val="aff5"/>
        <w:numPr>
          <w:ilvl w:val="0"/>
          <w:numId w:val="13"/>
        </w:numPr>
        <w:spacing w:after="0" w:line="240" w:lineRule="auto"/>
        <w:ind w:left="993" w:hanging="284"/>
        <w:jc w:val="both"/>
        <w:rPr>
          <w:rStyle w:val="ac"/>
        </w:rPr>
      </w:pPr>
      <w:r w:rsidRPr="00C33FF0">
        <w:rPr>
          <w:rStyle w:val="ac"/>
        </w:rPr>
        <w:t>в Берендеевском сельском округе – 5,155 км;</w:t>
      </w:r>
    </w:p>
    <w:p w14:paraId="78DE3542" w14:textId="5B7C8739" w:rsidR="00F02624" w:rsidRPr="00C33FF0" w:rsidRDefault="00F02624" w:rsidP="006456FF">
      <w:pPr>
        <w:pStyle w:val="aff5"/>
        <w:numPr>
          <w:ilvl w:val="0"/>
          <w:numId w:val="13"/>
        </w:numPr>
        <w:spacing w:after="0" w:line="240" w:lineRule="auto"/>
        <w:ind w:left="993" w:hanging="284"/>
        <w:jc w:val="both"/>
        <w:rPr>
          <w:rStyle w:val="ac"/>
        </w:rPr>
      </w:pPr>
      <w:r w:rsidRPr="00C33FF0">
        <w:rPr>
          <w:rStyle w:val="ac"/>
        </w:rPr>
        <w:t xml:space="preserve">в </w:t>
      </w:r>
      <w:r w:rsidR="00323D8C" w:rsidRPr="00C33FF0">
        <w:rPr>
          <w:rStyle w:val="ac"/>
        </w:rPr>
        <w:t>Дубровицком</w:t>
      </w:r>
      <w:r w:rsidRPr="00C33FF0">
        <w:rPr>
          <w:rStyle w:val="ac"/>
        </w:rPr>
        <w:t xml:space="preserve"> сельском округе – </w:t>
      </w:r>
      <w:r w:rsidR="00323D8C" w:rsidRPr="00C33FF0">
        <w:rPr>
          <w:rStyle w:val="ac"/>
        </w:rPr>
        <w:t>1,003</w:t>
      </w:r>
      <w:r w:rsidRPr="00C33FF0">
        <w:rPr>
          <w:rStyle w:val="ac"/>
        </w:rPr>
        <w:t xml:space="preserve"> км;</w:t>
      </w:r>
    </w:p>
    <w:p w14:paraId="208B78D2" w14:textId="2CE26E47" w:rsidR="00323D8C" w:rsidRPr="00C33FF0" w:rsidRDefault="00323D8C" w:rsidP="006456FF">
      <w:pPr>
        <w:pStyle w:val="aff5"/>
        <w:numPr>
          <w:ilvl w:val="0"/>
          <w:numId w:val="13"/>
        </w:numPr>
        <w:spacing w:after="0" w:line="240" w:lineRule="auto"/>
        <w:ind w:left="993" w:hanging="284"/>
        <w:jc w:val="both"/>
        <w:rPr>
          <w:rStyle w:val="ac"/>
        </w:rPr>
      </w:pPr>
      <w:r w:rsidRPr="00C33FF0">
        <w:rPr>
          <w:rStyle w:val="ac"/>
        </w:rPr>
        <w:t>в Любимцевском сельском округе – 3,263 км;</w:t>
      </w:r>
    </w:p>
    <w:p w14:paraId="6A2E600A" w14:textId="20836109" w:rsidR="00323D8C" w:rsidRPr="00C33FF0" w:rsidRDefault="00323D8C" w:rsidP="006456FF">
      <w:pPr>
        <w:pStyle w:val="aff5"/>
        <w:numPr>
          <w:ilvl w:val="0"/>
          <w:numId w:val="13"/>
        </w:numPr>
        <w:spacing w:after="0" w:line="240" w:lineRule="auto"/>
        <w:ind w:left="993" w:hanging="284"/>
        <w:jc w:val="both"/>
        <w:rPr>
          <w:rStyle w:val="ac"/>
        </w:rPr>
      </w:pPr>
      <w:r w:rsidRPr="00C33FF0">
        <w:rPr>
          <w:rStyle w:val="ac"/>
        </w:rPr>
        <w:t>в Рязанцевском сельском округе – 4,355 км;</w:t>
      </w:r>
    </w:p>
    <w:p w14:paraId="6B2E47CB" w14:textId="499C681C" w:rsidR="00323D8C" w:rsidRPr="00C33FF0" w:rsidRDefault="00323D8C" w:rsidP="006456FF">
      <w:pPr>
        <w:pStyle w:val="aff5"/>
        <w:numPr>
          <w:ilvl w:val="0"/>
          <w:numId w:val="13"/>
        </w:numPr>
        <w:spacing w:after="0" w:line="240" w:lineRule="auto"/>
        <w:ind w:left="993" w:hanging="284"/>
        <w:jc w:val="both"/>
        <w:rPr>
          <w:rStyle w:val="ac"/>
        </w:rPr>
      </w:pPr>
      <w:r w:rsidRPr="00C33FF0">
        <w:rPr>
          <w:rStyle w:val="ac"/>
        </w:rPr>
        <w:t>в Скоблевском сельском округе – 0,254 км;</w:t>
      </w:r>
    </w:p>
    <w:p w14:paraId="1052D669" w14:textId="21CC79B7"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Смоленском сельском округе – 5,681 км;</w:t>
      </w:r>
    </w:p>
    <w:p w14:paraId="3C661DF3" w14:textId="43DA9800"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Кубринском сельском округе – 6,240 км;</w:t>
      </w:r>
    </w:p>
    <w:p w14:paraId="1C14FE6B" w14:textId="7FB05655"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Нагорьевском сельском округе – 4,926 км;</w:t>
      </w:r>
    </w:p>
    <w:p w14:paraId="2AECF5B0" w14:textId="70741D87"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Весьовском сельском округе – 1,026 км;</w:t>
      </w:r>
    </w:p>
    <w:p w14:paraId="319DB75C" w14:textId="5FFC68BF"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Глебовском сельском округе – 1,104 км;</w:t>
      </w:r>
    </w:p>
    <w:p w14:paraId="06484D5B" w14:textId="5AF48C20"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Купанском сельском округе – 5,092 км;</w:t>
      </w:r>
    </w:p>
    <w:p w14:paraId="72B07E17" w14:textId="66D54B7F" w:rsidR="00323D8C" w:rsidRPr="00C33FF0" w:rsidRDefault="00323D8C" w:rsidP="006456FF">
      <w:pPr>
        <w:pStyle w:val="a9"/>
        <w:numPr>
          <w:ilvl w:val="0"/>
          <w:numId w:val="13"/>
        </w:numPr>
        <w:tabs>
          <w:tab w:val="clear" w:pos="4677"/>
          <w:tab w:val="clear" w:pos="9355"/>
        </w:tabs>
        <w:spacing w:after="0"/>
        <w:ind w:left="993" w:hanging="284"/>
        <w:contextualSpacing/>
        <w:jc w:val="both"/>
        <w:rPr>
          <w:rStyle w:val="ac"/>
        </w:rPr>
      </w:pPr>
      <w:r w:rsidRPr="00C33FF0">
        <w:rPr>
          <w:rStyle w:val="ac"/>
        </w:rPr>
        <w:t>в Перелес</w:t>
      </w:r>
      <w:r w:rsidR="00AD0757" w:rsidRPr="00C33FF0">
        <w:rPr>
          <w:rStyle w:val="ac"/>
        </w:rPr>
        <w:t>ском сельском округе – 0,964 км.</w:t>
      </w:r>
    </w:p>
    <w:p w14:paraId="1FBE300A" w14:textId="4D6985D5" w:rsidR="00AD0757" w:rsidRPr="00C33FF0" w:rsidRDefault="00AD0757" w:rsidP="00AD0757">
      <w:pPr>
        <w:pStyle w:val="a9"/>
        <w:tabs>
          <w:tab w:val="clear" w:pos="4677"/>
          <w:tab w:val="clear" w:pos="9355"/>
        </w:tabs>
        <w:spacing w:after="0"/>
        <w:ind w:left="993"/>
        <w:contextualSpacing/>
        <w:jc w:val="both"/>
        <w:rPr>
          <w:rStyle w:val="ac"/>
        </w:rPr>
      </w:pPr>
    </w:p>
    <w:p w14:paraId="64402CFF" w14:textId="77777777" w:rsidR="00AD0757" w:rsidRPr="00C33FF0" w:rsidRDefault="00AD0757" w:rsidP="00AD0757">
      <w:pPr>
        <w:pStyle w:val="a9"/>
        <w:tabs>
          <w:tab w:val="clear" w:pos="4677"/>
          <w:tab w:val="clear" w:pos="9355"/>
        </w:tabs>
        <w:spacing w:after="0"/>
        <w:ind w:left="993"/>
        <w:contextualSpacing/>
        <w:jc w:val="both"/>
        <w:rPr>
          <w:rStyle w:val="ac"/>
        </w:rPr>
      </w:pPr>
    </w:p>
    <w:p w14:paraId="69D21DE0" w14:textId="3586188E" w:rsidR="00323D8C" w:rsidRPr="00C33FF0" w:rsidRDefault="00323D8C" w:rsidP="00B43878">
      <w:pPr>
        <w:spacing w:line="240" w:lineRule="auto"/>
        <w:jc w:val="center"/>
        <w:rPr>
          <w:rStyle w:val="ac"/>
        </w:rPr>
      </w:pPr>
      <w:r w:rsidRPr="00C33FF0">
        <w:rPr>
          <w:rStyle w:val="ac"/>
          <w:noProof/>
          <w:lang w:eastAsia="ru-RU"/>
        </w:rPr>
        <w:drawing>
          <wp:inline distT="0" distB="0" distL="0" distR="0" wp14:anchorId="08A8B689" wp14:editId="443FD4EE">
            <wp:extent cx="5735389" cy="4282751"/>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94183" cy="4326654"/>
                    </a:xfrm>
                    <a:prstGeom prst="rect">
                      <a:avLst/>
                    </a:prstGeom>
                    <a:noFill/>
                  </pic:spPr>
                </pic:pic>
              </a:graphicData>
            </a:graphic>
          </wp:inline>
        </w:drawing>
      </w:r>
    </w:p>
    <w:p w14:paraId="31404ABE" w14:textId="08A82A47" w:rsidR="00323D8C" w:rsidRPr="00C33FF0" w:rsidRDefault="00323D8C" w:rsidP="00B43878">
      <w:pPr>
        <w:pStyle w:val="a5"/>
        <w:spacing w:after="0"/>
        <w:ind w:firstLine="0"/>
        <w:jc w:val="center"/>
        <w:rPr>
          <w:rFonts w:eastAsia="Times New Roman"/>
          <w:lang w:eastAsia="ru-RU"/>
        </w:rPr>
      </w:pPr>
      <w:bookmarkStart w:id="74" w:name="_Toc152427336"/>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4</w:t>
      </w:r>
      <w:r w:rsidRPr="00C33FF0">
        <w:rPr>
          <w:noProof/>
        </w:rPr>
        <w:fldChar w:fldCharType="end"/>
      </w:r>
      <w:r w:rsidRPr="00C33FF0">
        <w:rPr>
          <w:rFonts w:eastAsia="Times New Roman"/>
          <w:lang w:eastAsia="ru-RU"/>
        </w:rPr>
        <w:t xml:space="preserve"> – Распределение протяженности тепловых сетей по элементам территориального деления</w:t>
      </w:r>
      <w:bookmarkEnd w:id="74"/>
    </w:p>
    <w:p w14:paraId="1C18C4A0" w14:textId="77777777" w:rsidR="00CB7747" w:rsidRPr="00C33FF0" w:rsidRDefault="00CB7747" w:rsidP="00CB7747">
      <w:pPr>
        <w:pStyle w:val="3"/>
        <w:spacing w:after="0"/>
        <w:ind w:left="1224"/>
        <w:rPr>
          <w:rFonts w:asciiTheme="minorHAnsi" w:hAnsiTheme="minorHAnsi" w:cstheme="minorHAnsi"/>
        </w:rPr>
      </w:pPr>
      <w:bookmarkStart w:id="75" w:name="_Toc50545005"/>
      <w:bookmarkStart w:id="76" w:name="_Toc152427404"/>
      <w:r w:rsidRPr="00C33FF0">
        <w:rPr>
          <w:rFonts w:asciiTheme="minorHAnsi" w:hAnsiTheme="minorHAnsi" w:cstheme="minorHAnsi"/>
        </w:rPr>
        <w:lastRenderedPageBreak/>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75"/>
      <w:bookmarkEnd w:id="76"/>
    </w:p>
    <w:p w14:paraId="63F92DE7" w14:textId="1CA4AA15" w:rsidR="006F200C" w:rsidRPr="00C33FF0" w:rsidRDefault="002E6DAE" w:rsidP="00B43878">
      <w:pPr>
        <w:spacing w:after="0" w:line="240" w:lineRule="auto"/>
        <w:ind w:firstLine="709"/>
        <w:jc w:val="both"/>
        <w:rPr>
          <w:rStyle w:val="ac"/>
        </w:rPr>
      </w:pPr>
      <w:r w:rsidRPr="00C33FF0">
        <w:rPr>
          <w:rStyle w:val="ac"/>
        </w:rPr>
        <w:t xml:space="preserve">На </w:t>
      </w:r>
      <w:r w:rsidR="00597C52" w:rsidRPr="00C33FF0">
        <w:rPr>
          <w:rStyle w:val="ac"/>
        </w:rPr>
        <w:t>территории</w:t>
      </w:r>
      <w:r w:rsidRPr="00C33FF0">
        <w:rPr>
          <w:rStyle w:val="ac"/>
        </w:rPr>
        <w:t xml:space="preserve"> </w:t>
      </w:r>
      <w:r w:rsidR="00CF6D56" w:rsidRPr="00C33FF0">
        <w:rPr>
          <w:rStyle w:val="ac"/>
        </w:rPr>
        <w:t>ГО г.</w:t>
      </w:r>
      <w:r w:rsidRPr="00C33FF0">
        <w:rPr>
          <w:rStyle w:val="ac"/>
        </w:rPr>
        <w:t xml:space="preserve"> </w:t>
      </w:r>
      <w:r w:rsidR="002E2386" w:rsidRPr="00C33FF0">
        <w:rPr>
          <w:rStyle w:val="ac"/>
        </w:rPr>
        <w:t>Переславль-Залесский</w:t>
      </w:r>
      <w:r w:rsidRPr="00C33FF0">
        <w:rPr>
          <w:rStyle w:val="ac"/>
        </w:rPr>
        <w:t xml:space="preserve"> т</w:t>
      </w:r>
      <w:r w:rsidR="00196868" w:rsidRPr="00C33FF0">
        <w:rPr>
          <w:rStyle w:val="ac"/>
        </w:rPr>
        <w:t>епловые сети</w:t>
      </w:r>
      <w:r w:rsidR="00F05298" w:rsidRPr="00C33FF0">
        <w:rPr>
          <w:rStyle w:val="ac"/>
        </w:rPr>
        <w:t xml:space="preserve"> </w:t>
      </w:r>
      <w:r w:rsidR="00AD0757" w:rsidRPr="00C33FF0">
        <w:rPr>
          <w:rStyle w:val="ac"/>
        </w:rPr>
        <w:t>ООО</w:t>
      </w:r>
      <w:r w:rsidR="00FA38CE" w:rsidRPr="00C33FF0">
        <w:rPr>
          <w:rStyle w:val="ac"/>
        </w:rPr>
        <w:t xml:space="preserve"> «</w:t>
      </w:r>
      <w:r w:rsidR="00AD0757" w:rsidRPr="00C33FF0">
        <w:rPr>
          <w:rStyle w:val="ac"/>
        </w:rPr>
        <w:t>ГКС</w:t>
      </w:r>
      <w:r w:rsidR="00F05298" w:rsidRPr="00C33FF0">
        <w:rPr>
          <w:rStyle w:val="ac"/>
        </w:rPr>
        <w:t xml:space="preserve">» включают в себя сети отопления и горячего водоснабжения от </w:t>
      </w:r>
      <w:r w:rsidRPr="00C33FF0">
        <w:rPr>
          <w:rStyle w:val="ac"/>
        </w:rPr>
        <w:t>четырех</w:t>
      </w:r>
      <w:r w:rsidR="00F05298" w:rsidRPr="00C33FF0">
        <w:rPr>
          <w:rStyle w:val="ac"/>
        </w:rPr>
        <w:t xml:space="preserve"> собственных </w:t>
      </w:r>
      <w:r w:rsidR="00196868" w:rsidRPr="00C33FF0">
        <w:rPr>
          <w:rStyle w:val="ac"/>
        </w:rPr>
        <w:t>котельных</w:t>
      </w:r>
      <w:r w:rsidR="00F05298" w:rsidRPr="00C33FF0">
        <w:rPr>
          <w:rStyle w:val="ac"/>
        </w:rPr>
        <w:t xml:space="preserve"> </w:t>
      </w:r>
      <w:r w:rsidR="00196868" w:rsidRPr="00C33FF0">
        <w:rPr>
          <w:rStyle w:val="ac"/>
        </w:rPr>
        <w:t>(пос</w:t>
      </w:r>
      <w:r w:rsidR="00F05298" w:rsidRPr="00C33FF0">
        <w:rPr>
          <w:rStyle w:val="ac"/>
        </w:rPr>
        <w:t xml:space="preserve">. </w:t>
      </w:r>
      <w:r w:rsidR="00196868" w:rsidRPr="00C33FF0">
        <w:rPr>
          <w:rStyle w:val="ac"/>
        </w:rPr>
        <w:t>Сельхозтехника</w:t>
      </w:r>
      <w:r w:rsidR="00F05298" w:rsidRPr="00C33FF0">
        <w:rPr>
          <w:rStyle w:val="ac"/>
        </w:rPr>
        <w:t xml:space="preserve">; </w:t>
      </w:r>
      <w:r w:rsidR="00196868" w:rsidRPr="00C33FF0">
        <w:rPr>
          <w:rStyle w:val="ac"/>
        </w:rPr>
        <w:t>ул</w:t>
      </w:r>
      <w:r w:rsidR="00F05298" w:rsidRPr="00C33FF0">
        <w:rPr>
          <w:rStyle w:val="ac"/>
        </w:rPr>
        <w:t xml:space="preserve">. </w:t>
      </w:r>
      <w:r w:rsidR="00196868" w:rsidRPr="00C33FF0">
        <w:rPr>
          <w:rStyle w:val="ac"/>
        </w:rPr>
        <w:t>Московская</w:t>
      </w:r>
      <w:r w:rsidR="00F05298" w:rsidRPr="00C33FF0">
        <w:rPr>
          <w:rStyle w:val="ac"/>
        </w:rPr>
        <w:t xml:space="preserve">; </w:t>
      </w:r>
      <w:r w:rsidR="00196868" w:rsidRPr="00C33FF0">
        <w:rPr>
          <w:rStyle w:val="ac"/>
        </w:rPr>
        <w:t>15; ул. Зелёная</w:t>
      </w:r>
      <w:r w:rsidRPr="00C33FF0">
        <w:rPr>
          <w:rStyle w:val="ac"/>
        </w:rPr>
        <w:t>, пос. Молодежный</w:t>
      </w:r>
      <w:r w:rsidR="00196868" w:rsidRPr="00C33FF0">
        <w:rPr>
          <w:rStyle w:val="ac"/>
        </w:rPr>
        <w:t>)</w:t>
      </w:r>
      <w:r w:rsidRPr="00C33FF0">
        <w:rPr>
          <w:rStyle w:val="ac"/>
        </w:rPr>
        <w:t>,</w:t>
      </w:r>
      <w:r w:rsidR="00196868" w:rsidRPr="00C33FF0">
        <w:rPr>
          <w:rStyle w:val="ac"/>
        </w:rPr>
        <w:t xml:space="preserve"> и от </w:t>
      </w:r>
      <w:r w:rsidRPr="00C33FF0">
        <w:rPr>
          <w:rStyle w:val="ac"/>
        </w:rPr>
        <w:t xml:space="preserve">двух </w:t>
      </w:r>
      <w:r w:rsidR="00196868" w:rsidRPr="00C33FF0">
        <w:rPr>
          <w:rStyle w:val="ac"/>
        </w:rPr>
        <w:t>котельных сторонних организаций (котельная ООО «</w:t>
      </w:r>
      <w:r w:rsidR="00AD0757" w:rsidRPr="00C33FF0">
        <w:rPr>
          <w:rFonts w:eastAsia="Times New Roman"/>
          <w:lang w:eastAsia="ru-RU"/>
        </w:rPr>
        <w:t>РЭНСОМ</w:t>
      </w:r>
      <w:r w:rsidR="00196868" w:rsidRPr="00C33FF0">
        <w:rPr>
          <w:rStyle w:val="ac"/>
        </w:rPr>
        <w:t xml:space="preserve">» </w:t>
      </w:r>
      <w:r w:rsidR="00F05298" w:rsidRPr="00C33FF0">
        <w:rPr>
          <w:rStyle w:val="ac"/>
        </w:rPr>
        <w:t xml:space="preserve">и </w:t>
      </w:r>
      <w:r w:rsidRPr="00C33FF0">
        <w:rPr>
          <w:rStyle w:val="ac"/>
        </w:rPr>
        <w:t xml:space="preserve">котельная </w:t>
      </w:r>
      <w:r w:rsidR="00196868" w:rsidRPr="00C33FF0">
        <w:rPr>
          <w:rStyle w:val="ac"/>
        </w:rPr>
        <w:t xml:space="preserve">мкр. </w:t>
      </w:r>
      <w:r w:rsidR="0056730B" w:rsidRPr="00C33FF0">
        <w:rPr>
          <w:rFonts w:eastAsia="Times New Roman"/>
          <w:lang w:eastAsia="ru-RU"/>
        </w:rPr>
        <w:t>Чкаловский, 62</w:t>
      </w:r>
      <w:r w:rsidR="00196868" w:rsidRPr="00C33FF0">
        <w:rPr>
          <w:rStyle w:val="ac"/>
        </w:rPr>
        <w:t xml:space="preserve">, </w:t>
      </w:r>
      <w:r w:rsidR="00AD0757" w:rsidRPr="00C33FF0">
        <w:rPr>
          <w:rStyle w:val="ac"/>
        </w:rPr>
        <w:t>МУП</w:t>
      </w:r>
      <w:r w:rsidR="00196868" w:rsidRPr="00C33FF0">
        <w:rPr>
          <w:rStyle w:val="ac"/>
        </w:rPr>
        <w:t xml:space="preserve"> «</w:t>
      </w:r>
      <w:r w:rsidR="00AD0757" w:rsidRPr="00C33FF0">
        <w:rPr>
          <w:rStyle w:val="ac"/>
        </w:rPr>
        <w:t>Теплосервис»</w:t>
      </w:r>
      <w:r w:rsidR="00196868" w:rsidRPr="00C33FF0">
        <w:rPr>
          <w:rStyle w:val="ac"/>
        </w:rPr>
        <w:t>).</w:t>
      </w:r>
    </w:p>
    <w:p w14:paraId="236025CA" w14:textId="6D4FDCC5" w:rsidR="002E6DAE" w:rsidRPr="00C33FF0" w:rsidRDefault="002E6DAE" w:rsidP="00B43878">
      <w:pPr>
        <w:spacing w:after="0" w:line="240" w:lineRule="auto"/>
        <w:ind w:firstLine="709"/>
        <w:jc w:val="both"/>
        <w:rPr>
          <w:rStyle w:val="ac"/>
        </w:rPr>
      </w:pPr>
      <w:r w:rsidRPr="00C33FF0">
        <w:rPr>
          <w:rStyle w:val="ac"/>
        </w:rPr>
        <w:t xml:space="preserve">На территории сельских </w:t>
      </w:r>
      <w:r w:rsidR="00AD5FAA" w:rsidRPr="00C33FF0">
        <w:rPr>
          <w:rStyle w:val="ac"/>
        </w:rPr>
        <w:t>округов</w:t>
      </w:r>
      <w:r w:rsidRPr="00C33FF0">
        <w:rPr>
          <w:rStyle w:val="ac"/>
        </w:rPr>
        <w:t xml:space="preserve"> тепловые сети </w:t>
      </w:r>
      <w:r w:rsidR="00AD0757" w:rsidRPr="00C33FF0">
        <w:rPr>
          <w:rStyle w:val="ac"/>
        </w:rPr>
        <w:t>ООО</w:t>
      </w:r>
      <w:r w:rsidRPr="00C33FF0">
        <w:rPr>
          <w:rStyle w:val="ac"/>
        </w:rPr>
        <w:t xml:space="preserve"> «</w:t>
      </w:r>
      <w:r w:rsidR="00AD0757" w:rsidRPr="00C33FF0">
        <w:rPr>
          <w:rStyle w:val="ac"/>
        </w:rPr>
        <w:t>ГКС</w:t>
      </w:r>
      <w:r w:rsidRPr="00C33FF0">
        <w:rPr>
          <w:rStyle w:val="ac"/>
        </w:rPr>
        <w:t>» включают в себя сети отопления от 17 локальных котельных.</w:t>
      </w:r>
    </w:p>
    <w:p w14:paraId="7BEC2CDD" w14:textId="4C7331FD" w:rsidR="002E6DAE" w:rsidRPr="00C33FF0" w:rsidRDefault="002E6DAE" w:rsidP="00B43878">
      <w:pPr>
        <w:spacing w:after="0" w:line="240" w:lineRule="auto"/>
        <w:ind w:firstLine="709"/>
        <w:jc w:val="both"/>
        <w:rPr>
          <w:rStyle w:val="ac"/>
        </w:rPr>
      </w:pPr>
      <w:r w:rsidRPr="00C33FF0">
        <w:rPr>
          <w:rStyle w:val="ac"/>
        </w:rPr>
        <w:t xml:space="preserve">Тепловые сети от котельной по адресу г. </w:t>
      </w:r>
      <w:r w:rsidR="00597C52" w:rsidRPr="00C33FF0">
        <w:rPr>
          <w:rStyle w:val="ac"/>
        </w:rPr>
        <w:t>Переславль</w:t>
      </w:r>
      <w:r w:rsidRPr="00C33FF0">
        <w:rPr>
          <w:rStyle w:val="ac"/>
        </w:rPr>
        <w:t>-Залесский, пл. Менделеева, 2, предназначены для передачи тепловой энергии потребителям промышленной площадки</w:t>
      </w:r>
      <w:r w:rsidR="001A5CBC" w:rsidRPr="00C33FF0">
        <w:rPr>
          <w:rStyle w:val="ac"/>
        </w:rPr>
        <w:t xml:space="preserve"> и ООО «ГКС» до границы балансовой принадлежности по магистралям №1 и №3</w:t>
      </w:r>
      <w:r w:rsidRPr="00C33FF0">
        <w:rPr>
          <w:rStyle w:val="ac"/>
        </w:rPr>
        <w:t xml:space="preserve">. </w:t>
      </w:r>
    </w:p>
    <w:p w14:paraId="4536CAEC" w14:textId="4820E0A5" w:rsidR="006F200C" w:rsidRPr="00C33FF0" w:rsidRDefault="006E4BAA" w:rsidP="00B43878">
      <w:pPr>
        <w:spacing w:after="120" w:line="240" w:lineRule="auto"/>
        <w:ind w:right="-2" w:firstLine="709"/>
        <w:jc w:val="both"/>
        <w:rPr>
          <w:rFonts w:eastAsia="Times New Roman" w:cs="Arial"/>
          <w:szCs w:val="24"/>
          <w:lang w:eastAsia="ru-RU"/>
        </w:rPr>
      </w:pPr>
      <w:r w:rsidRPr="00C33FF0">
        <w:rPr>
          <w:rFonts w:eastAsia="Times New Roman" w:cs="Arial"/>
          <w:szCs w:val="24"/>
          <w:lang w:eastAsia="ru-RU"/>
        </w:rPr>
        <w:t xml:space="preserve">Общие характеристики тепловых сетей от котельных </w:t>
      </w:r>
      <w:r w:rsidR="00CF6D56" w:rsidRPr="00C33FF0">
        <w:rPr>
          <w:rFonts w:eastAsia="Times New Roman" w:cs="Arial"/>
          <w:szCs w:val="24"/>
          <w:lang w:eastAsia="ru-RU"/>
        </w:rPr>
        <w:t xml:space="preserve">ГО г. </w:t>
      </w:r>
      <w:r w:rsidR="002E2386" w:rsidRPr="00C33FF0">
        <w:rPr>
          <w:rFonts w:eastAsia="Times New Roman" w:cs="Arial"/>
          <w:szCs w:val="24"/>
          <w:lang w:eastAsia="ru-RU"/>
        </w:rPr>
        <w:t>Переславль-Залесский</w:t>
      </w:r>
      <w:r w:rsidR="00CF6D56" w:rsidRPr="00C33FF0">
        <w:rPr>
          <w:rFonts w:eastAsia="Times New Roman" w:cs="Arial"/>
          <w:szCs w:val="24"/>
          <w:lang w:eastAsia="ru-RU"/>
        </w:rPr>
        <w:t xml:space="preserve"> </w:t>
      </w:r>
      <w:r w:rsidRPr="00C33FF0">
        <w:rPr>
          <w:rFonts w:eastAsia="Times New Roman" w:cs="Arial"/>
          <w:szCs w:val="24"/>
          <w:lang w:eastAsia="ru-RU"/>
        </w:rPr>
        <w:t>представлены в таблиц</w:t>
      </w:r>
      <w:r w:rsidR="007C0FE8" w:rsidRPr="00C33FF0">
        <w:rPr>
          <w:rFonts w:eastAsia="Times New Roman" w:cs="Arial"/>
          <w:szCs w:val="24"/>
          <w:lang w:eastAsia="ru-RU"/>
        </w:rPr>
        <w:t>е</w:t>
      </w:r>
      <w:r w:rsidRPr="00C33FF0">
        <w:rPr>
          <w:rFonts w:eastAsia="Times New Roman" w:cs="Arial"/>
          <w:szCs w:val="24"/>
          <w:lang w:eastAsia="ru-RU"/>
        </w:rPr>
        <w:t xml:space="preserve"> </w:t>
      </w:r>
      <w:r w:rsidR="0008127F" w:rsidRPr="00C33FF0">
        <w:rPr>
          <w:rFonts w:eastAsia="Times New Roman" w:cs="Arial"/>
          <w:szCs w:val="24"/>
          <w:lang w:eastAsia="ru-RU"/>
        </w:rPr>
        <w:t>1.3.1</w:t>
      </w:r>
      <w:r w:rsidRPr="00C33FF0">
        <w:rPr>
          <w:rFonts w:eastAsia="Times New Roman" w:cs="Arial"/>
          <w:szCs w:val="24"/>
          <w:lang w:eastAsia="ru-RU"/>
        </w:rPr>
        <w:t xml:space="preserve">. </w:t>
      </w:r>
    </w:p>
    <w:p w14:paraId="34C73386" w14:textId="70E9AADE" w:rsidR="00743BE9" w:rsidRPr="00C33FF0" w:rsidRDefault="00743BE9" w:rsidP="00E51F9D">
      <w:pPr>
        <w:spacing w:after="0" w:line="240" w:lineRule="auto"/>
        <w:jc w:val="both"/>
        <w:rPr>
          <w:rFonts w:eastAsia="Times New Roman" w:cs="Arial"/>
          <w:szCs w:val="24"/>
          <w:lang w:eastAsia="ru-RU"/>
        </w:rPr>
      </w:pPr>
      <w:bookmarkStart w:id="77" w:name="_Toc152427284"/>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21</w:t>
      </w:r>
      <w:r w:rsidR="00777A87" w:rsidRPr="00C33FF0">
        <w:rPr>
          <w:noProof/>
        </w:rPr>
        <w:fldChar w:fldCharType="end"/>
      </w:r>
      <w:r w:rsidRPr="00C33FF0">
        <w:t xml:space="preserve"> – </w:t>
      </w:r>
      <w:r w:rsidRPr="00C33FF0">
        <w:rPr>
          <w:rFonts w:eastAsia="Times New Roman" w:cs="Arial"/>
          <w:spacing w:val="-8"/>
          <w:szCs w:val="24"/>
          <w:lang w:eastAsia="ru-RU"/>
        </w:rPr>
        <w:t xml:space="preserve">Общие характеристики тепловых сетей от котельных </w:t>
      </w:r>
      <w:r w:rsidR="007C0FE8" w:rsidRPr="00C33FF0">
        <w:rPr>
          <w:rFonts w:eastAsia="Times New Roman" w:cs="Arial"/>
          <w:szCs w:val="24"/>
          <w:lang w:eastAsia="ru-RU"/>
        </w:rPr>
        <w:t xml:space="preserve">ГО г. </w:t>
      </w:r>
      <w:r w:rsidR="002E2386" w:rsidRPr="00C33FF0">
        <w:rPr>
          <w:rFonts w:eastAsia="Times New Roman" w:cs="Arial"/>
          <w:szCs w:val="24"/>
          <w:lang w:eastAsia="ru-RU"/>
        </w:rPr>
        <w:t>Переславль-Залесский</w:t>
      </w:r>
      <w:r w:rsidR="007C0FE8" w:rsidRPr="00C33FF0" w:rsidDel="007C0FE8">
        <w:rPr>
          <w:rFonts w:eastAsia="Times New Roman" w:cs="Arial"/>
          <w:spacing w:val="-8"/>
          <w:szCs w:val="24"/>
          <w:lang w:eastAsia="ru-RU"/>
        </w:rPr>
        <w:t xml:space="preserve"> </w:t>
      </w:r>
      <w:r w:rsidR="00A45C4C" w:rsidRPr="00C33FF0">
        <w:t xml:space="preserve">в зоне деятельности ЕТО </w:t>
      </w:r>
      <w:r w:rsidR="00AD0757" w:rsidRPr="00C33FF0">
        <w:t>ООО</w:t>
      </w:r>
      <w:r w:rsidR="00A45C4C" w:rsidRPr="00C33FF0">
        <w:t xml:space="preserve"> «</w:t>
      </w:r>
      <w:r w:rsidR="00AD0757" w:rsidRPr="00C33FF0">
        <w:t>ГКС</w:t>
      </w:r>
      <w:r w:rsidR="00A45C4C" w:rsidRPr="00C33FF0">
        <w:t>»</w:t>
      </w:r>
      <w:bookmarkEnd w:id="77"/>
    </w:p>
    <w:tbl>
      <w:tblPr>
        <w:tblW w:w="5000" w:type="pct"/>
        <w:tblLook w:val="04A0" w:firstRow="1" w:lastRow="0" w:firstColumn="1" w:lastColumn="0" w:noHBand="0" w:noVBand="1"/>
      </w:tblPr>
      <w:tblGrid>
        <w:gridCol w:w="1999"/>
        <w:gridCol w:w="4794"/>
        <w:gridCol w:w="2834"/>
      </w:tblGrid>
      <w:tr w:rsidR="004D3B7B" w:rsidRPr="00C33FF0" w14:paraId="070EB5C5" w14:textId="77777777" w:rsidTr="004D3B7B">
        <w:trPr>
          <w:trHeight w:val="20"/>
          <w:tblHeader/>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3F31C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Условный диаметр, мм</w:t>
            </w:r>
          </w:p>
        </w:tc>
        <w:tc>
          <w:tcPr>
            <w:tcW w:w="2490" w:type="pct"/>
            <w:tcBorders>
              <w:top w:val="single" w:sz="4" w:space="0" w:color="auto"/>
              <w:left w:val="nil"/>
              <w:bottom w:val="single" w:sz="4" w:space="0" w:color="auto"/>
              <w:right w:val="single" w:sz="4" w:space="0" w:color="auto"/>
            </w:tcBorders>
            <w:shd w:val="clear" w:color="auto" w:fill="auto"/>
            <w:vAlign w:val="center"/>
            <w:hideMark/>
          </w:tcPr>
          <w:p w14:paraId="4E64A10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Протяженность трубопроводов в однотрубном исчислении, м</w:t>
            </w:r>
          </w:p>
        </w:tc>
        <w:tc>
          <w:tcPr>
            <w:tcW w:w="1473" w:type="pct"/>
            <w:tcBorders>
              <w:top w:val="single" w:sz="4" w:space="0" w:color="auto"/>
              <w:left w:val="nil"/>
              <w:bottom w:val="single" w:sz="4" w:space="0" w:color="auto"/>
              <w:right w:val="single" w:sz="4" w:space="0" w:color="auto"/>
            </w:tcBorders>
            <w:shd w:val="clear" w:color="auto" w:fill="auto"/>
            <w:vAlign w:val="center"/>
            <w:hideMark/>
          </w:tcPr>
          <w:p w14:paraId="0582D41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Материальная характеристика, м</w:t>
            </w:r>
            <w:r w:rsidRPr="00C33FF0">
              <w:rPr>
                <w:rFonts w:eastAsia="Times New Roman" w:cs="Times New Roman"/>
                <w:sz w:val="20"/>
                <w:szCs w:val="20"/>
                <w:vertAlign w:val="superscript"/>
                <w:lang w:eastAsia="ru-RU"/>
              </w:rPr>
              <w:t>2</w:t>
            </w:r>
          </w:p>
        </w:tc>
      </w:tr>
      <w:tr w:rsidR="004D3B7B" w:rsidRPr="00C33FF0" w14:paraId="317AED7A"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600A6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ООО "ГКС"</w:t>
            </w:r>
          </w:p>
        </w:tc>
      </w:tr>
      <w:tr w:rsidR="004D3B7B" w:rsidRPr="00C33FF0" w14:paraId="7F730204"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F52AA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"РЭНСОМ"</w:t>
            </w:r>
          </w:p>
        </w:tc>
      </w:tr>
      <w:tr w:rsidR="004D3B7B" w:rsidRPr="00C33FF0" w14:paraId="041BA04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A21451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69657ED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1473" w:type="pct"/>
            <w:tcBorders>
              <w:top w:val="nil"/>
              <w:left w:val="nil"/>
              <w:bottom w:val="single" w:sz="4" w:space="0" w:color="auto"/>
              <w:right w:val="single" w:sz="4" w:space="0" w:color="auto"/>
            </w:tcBorders>
            <w:shd w:val="clear" w:color="auto" w:fill="auto"/>
            <w:vAlign w:val="center"/>
            <w:hideMark/>
          </w:tcPr>
          <w:p w14:paraId="75C0E4E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w:t>
            </w:r>
          </w:p>
        </w:tc>
      </w:tr>
      <w:tr w:rsidR="004D3B7B" w:rsidRPr="00C33FF0" w14:paraId="4516DA2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2E1B75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18443B4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290</w:t>
            </w:r>
          </w:p>
        </w:tc>
        <w:tc>
          <w:tcPr>
            <w:tcW w:w="1473" w:type="pct"/>
            <w:tcBorders>
              <w:top w:val="nil"/>
              <w:left w:val="nil"/>
              <w:bottom w:val="single" w:sz="4" w:space="0" w:color="auto"/>
              <w:right w:val="single" w:sz="4" w:space="0" w:color="auto"/>
            </w:tcBorders>
            <w:shd w:val="clear" w:color="auto" w:fill="auto"/>
            <w:vAlign w:val="center"/>
            <w:hideMark/>
          </w:tcPr>
          <w:p w14:paraId="0CA22FF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25,81</w:t>
            </w:r>
          </w:p>
        </w:tc>
      </w:tr>
      <w:tr w:rsidR="004D3B7B" w:rsidRPr="00C33FF0" w14:paraId="103DE89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8BC696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0F238C3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2159</w:t>
            </w:r>
          </w:p>
        </w:tc>
        <w:tc>
          <w:tcPr>
            <w:tcW w:w="1473" w:type="pct"/>
            <w:tcBorders>
              <w:top w:val="nil"/>
              <w:left w:val="nil"/>
              <w:bottom w:val="single" w:sz="4" w:space="0" w:color="auto"/>
              <w:right w:val="single" w:sz="4" w:space="0" w:color="auto"/>
            </w:tcBorders>
            <w:shd w:val="clear" w:color="auto" w:fill="auto"/>
            <w:vAlign w:val="center"/>
            <w:hideMark/>
          </w:tcPr>
          <w:p w14:paraId="61C651D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233,17</w:t>
            </w:r>
          </w:p>
        </w:tc>
      </w:tr>
      <w:tr w:rsidR="004D3B7B" w:rsidRPr="00C33FF0" w14:paraId="18B4DAB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20FBF2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124B85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580</w:t>
            </w:r>
          </w:p>
        </w:tc>
        <w:tc>
          <w:tcPr>
            <w:tcW w:w="1473" w:type="pct"/>
            <w:tcBorders>
              <w:top w:val="nil"/>
              <w:left w:val="nil"/>
              <w:bottom w:val="single" w:sz="4" w:space="0" w:color="auto"/>
              <w:right w:val="single" w:sz="4" w:space="0" w:color="auto"/>
            </w:tcBorders>
            <w:shd w:val="clear" w:color="auto" w:fill="auto"/>
            <w:vAlign w:val="center"/>
            <w:hideMark/>
          </w:tcPr>
          <w:p w14:paraId="18BFFF6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92,22</w:t>
            </w:r>
          </w:p>
        </w:tc>
      </w:tr>
      <w:tr w:rsidR="004D3B7B" w:rsidRPr="00C33FF0" w14:paraId="504EF61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D36A9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651D97E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1791</w:t>
            </w:r>
          </w:p>
        </w:tc>
        <w:tc>
          <w:tcPr>
            <w:tcW w:w="1473" w:type="pct"/>
            <w:tcBorders>
              <w:top w:val="nil"/>
              <w:left w:val="nil"/>
              <w:bottom w:val="single" w:sz="4" w:space="0" w:color="auto"/>
              <w:right w:val="single" w:sz="4" w:space="0" w:color="auto"/>
            </w:tcBorders>
            <w:shd w:val="clear" w:color="auto" w:fill="auto"/>
            <w:vAlign w:val="center"/>
            <w:hideMark/>
          </w:tcPr>
          <w:p w14:paraId="3B5894B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392,23</w:t>
            </w:r>
          </w:p>
        </w:tc>
      </w:tr>
      <w:tr w:rsidR="004D3B7B" w:rsidRPr="00C33FF0" w14:paraId="34A94E4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044C67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w:t>
            </w:r>
          </w:p>
        </w:tc>
        <w:tc>
          <w:tcPr>
            <w:tcW w:w="2490" w:type="pct"/>
            <w:tcBorders>
              <w:top w:val="nil"/>
              <w:left w:val="nil"/>
              <w:bottom w:val="single" w:sz="4" w:space="0" w:color="auto"/>
              <w:right w:val="single" w:sz="4" w:space="0" w:color="auto"/>
            </w:tcBorders>
            <w:shd w:val="clear" w:color="auto" w:fill="auto"/>
            <w:vAlign w:val="center"/>
            <w:hideMark/>
          </w:tcPr>
          <w:p w14:paraId="697EE72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w:t>
            </w:r>
          </w:p>
        </w:tc>
        <w:tc>
          <w:tcPr>
            <w:tcW w:w="1473" w:type="pct"/>
            <w:tcBorders>
              <w:top w:val="nil"/>
              <w:left w:val="nil"/>
              <w:bottom w:val="single" w:sz="4" w:space="0" w:color="auto"/>
              <w:right w:val="single" w:sz="4" w:space="0" w:color="auto"/>
            </w:tcBorders>
            <w:shd w:val="clear" w:color="auto" w:fill="auto"/>
            <w:vAlign w:val="center"/>
            <w:hideMark/>
          </w:tcPr>
          <w:p w14:paraId="44776D4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16,5</w:t>
            </w:r>
          </w:p>
        </w:tc>
      </w:tr>
      <w:tr w:rsidR="004D3B7B" w:rsidRPr="00C33FF0" w14:paraId="42F4DE9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E2C1CA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5D543B5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3077</w:t>
            </w:r>
          </w:p>
        </w:tc>
        <w:tc>
          <w:tcPr>
            <w:tcW w:w="1473" w:type="pct"/>
            <w:tcBorders>
              <w:top w:val="nil"/>
              <w:left w:val="nil"/>
              <w:bottom w:val="single" w:sz="4" w:space="0" w:color="auto"/>
              <w:right w:val="single" w:sz="4" w:space="0" w:color="auto"/>
            </w:tcBorders>
            <w:shd w:val="clear" w:color="auto" w:fill="auto"/>
            <w:vAlign w:val="center"/>
            <w:hideMark/>
          </w:tcPr>
          <w:p w14:paraId="0375381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1000,03</w:t>
            </w:r>
          </w:p>
        </w:tc>
      </w:tr>
      <w:tr w:rsidR="004D3B7B" w:rsidRPr="00C33FF0" w14:paraId="2865017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70CD8D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350</w:t>
            </w:r>
          </w:p>
        </w:tc>
        <w:tc>
          <w:tcPr>
            <w:tcW w:w="2490" w:type="pct"/>
            <w:tcBorders>
              <w:top w:val="nil"/>
              <w:left w:val="nil"/>
              <w:bottom w:val="single" w:sz="4" w:space="0" w:color="auto"/>
              <w:right w:val="single" w:sz="4" w:space="0" w:color="auto"/>
            </w:tcBorders>
            <w:shd w:val="clear" w:color="auto" w:fill="auto"/>
            <w:vAlign w:val="center"/>
            <w:hideMark/>
          </w:tcPr>
          <w:p w14:paraId="52E8A07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2014</w:t>
            </w:r>
          </w:p>
        </w:tc>
        <w:tc>
          <w:tcPr>
            <w:tcW w:w="1473" w:type="pct"/>
            <w:tcBorders>
              <w:top w:val="nil"/>
              <w:left w:val="nil"/>
              <w:bottom w:val="single" w:sz="4" w:space="0" w:color="auto"/>
              <w:right w:val="single" w:sz="4" w:space="0" w:color="auto"/>
            </w:tcBorders>
            <w:shd w:val="clear" w:color="auto" w:fill="auto"/>
            <w:vAlign w:val="center"/>
            <w:hideMark/>
          </w:tcPr>
          <w:p w14:paraId="416059E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759,28</w:t>
            </w:r>
          </w:p>
        </w:tc>
      </w:tr>
      <w:tr w:rsidR="004D3B7B" w:rsidRPr="00C33FF0" w14:paraId="7B881EF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5F67F0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400</w:t>
            </w:r>
          </w:p>
        </w:tc>
        <w:tc>
          <w:tcPr>
            <w:tcW w:w="2490" w:type="pct"/>
            <w:tcBorders>
              <w:top w:val="nil"/>
              <w:left w:val="nil"/>
              <w:bottom w:val="single" w:sz="4" w:space="0" w:color="auto"/>
              <w:right w:val="single" w:sz="4" w:space="0" w:color="auto"/>
            </w:tcBorders>
            <w:shd w:val="clear" w:color="auto" w:fill="auto"/>
            <w:vAlign w:val="center"/>
            <w:hideMark/>
          </w:tcPr>
          <w:p w14:paraId="1C7359D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859</w:t>
            </w:r>
          </w:p>
        </w:tc>
        <w:tc>
          <w:tcPr>
            <w:tcW w:w="1473" w:type="pct"/>
            <w:tcBorders>
              <w:top w:val="nil"/>
              <w:left w:val="nil"/>
              <w:bottom w:val="single" w:sz="4" w:space="0" w:color="auto"/>
              <w:right w:val="single" w:sz="4" w:space="0" w:color="auto"/>
            </w:tcBorders>
            <w:shd w:val="clear" w:color="auto" w:fill="auto"/>
            <w:vAlign w:val="center"/>
            <w:hideMark/>
          </w:tcPr>
          <w:p w14:paraId="1049D54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365,93</w:t>
            </w:r>
          </w:p>
        </w:tc>
      </w:tr>
      <w:tr w:rsidR="004D3B7B" w:rsidRPr="00C33FF0" w14:paraId="260D52D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019EF6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w:t>
            </w:r>
          </w:p>
        </w:tc>
        <w:tc>
          <w:tcPr>
            <w:tcW w:w="2490" w:type="pct"/>
            <w:tcBorders>
              <w:top w:val="nil"/>
              <w:left w:val="nil"/>
              <w:bottom w:val="single" w:sz="4" w:space="0" w:color="auto"/>
              <w:right w:val="single" w:sz="4" w:space="0" w:color="auto"/>
            </w:tcBorders>
            <w:shd w:val="clear" w:color="auto" w:fill="auto"/>
            <w:vAlign w:val="center"/>
            <w:hideMark/>
          </w:tcPr>
          <w:p w14:paraId="6E03443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4532</w:t>
            </w:r>
          </w:p>
        </w:tc>
        <w:tc>
          <w:tcPr>
            <w:tcW w:w="1473" w:type="pct"/>
            <w:tcBorders>
              <w:top w:val="nil"/>
              <w:left w:val="nil"/>
              <w:bottom w:val="single" w:sz="4" w:space="0" w:color="auto"/>
              <w:right w:val="single" w:sz="4" w:space="0" w:color="auto"/>
            </w:tcBorders>
            <w:shd w:val="clear" w:color="auto" w:fill="auto"/>
            <w:vAlign w:val="center"/>
            <w:hideMark/>
          </w:tcPr>
          <w:p w14:paraId="0E5D22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2397,43</w:t>
            </w:r>
          </w:p>
        </w:tc>
      </w:tr>
      <w:tr w:rsidR="004D3B7B" w:rsidRPr="00C33FF0" w14:paraId="01744CC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82ED9D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600</w:t>
            </w:r>
          </w:p>
        </w:tc>
        <w:tc>
          <w:tcPr>
            <w:tcW w:w="2490" w:type="pct"/>
            <w:tcBorders>
              <w:top w:val="nil"/>
              <w:left w:val="nil"/>
              <w:bottom w:val="single" w:sz="4" w:space="0" w:color="auto"/>
              <w:right w:val="single" w:sz="4" w:space="0" w:color="auto"/>
            </w:tcBorders>
            <w:shd w:val="clear" w:color="auto" w:fill="auto"/>
            <w:vAlign w:val="center"/>
            <w:hideMark/>
          </w:tcPr>
          <w:p w14:paraId="6867021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674</w:t>
            </w:r>
          </w:p>
        </w:tc>
        <w:tc>
          <w:tcPr>
            <w:tcW w:w="1473" w:type="pct"/>
            <w:tcBorders>
              <w:top w:val="nil"/>
              <w:left w:val="nil"/>
              <w:bottom w:val="single" w:sz="4" w:space="0" w:color="auto"/>
              <w:right w:val="single" w:sz="4" w:space="0" w:color="auto"/>
            </w:tcBorders>
            <w:shd w:val="clear" w:color="auto" w:fill="auto"/>
            <w:vAlign w:val="center"/>
            <w:hideMark/>
          </w:tcPr>
          <w:p w14:paraId="52C8EE8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424,62</w:t>
            </w:r>
          </w:p>
        </w:tc>
      </w:tr>
      <w:tr w:rsidR="004D3B7B" w:rsidRPr="00C33FF0" w14:paraId="4D82AA6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5B3031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F89EF5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16116</w:t>
            </w:r>
          </w:p>
        </w:tc>
        <w:tc>
          <w:tcPr>
            <w:tcW w:w="1473" w:type="pct"/>
            <w:tcBorders>
              <w:top w:val="nil"/>
              <w:left w:val="nil"/>
              <w:bottom w:val="single" w:sz="4" w:space="0" w:color="auto"/>
              <w:right w:val="single" w:sz="4" w:space="0" w:color="auto"/>
            </w:tcBorders>
            <w:shd w:val="clear" w:color="auto" w:fill="auto"/>
            <w:vAlign w:val="center"/>
            <w:hideMark/>
          </w:tcPr>
          <w:p w14:paraId="09B05A3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5711,78</w:t>
            </w:r>
          </w:p>
        </w:tc>
      </w:tr>
      <w:tr w:rsidR="004D3B7B" w:rsidRPr="00C33FF0" w14:paraId="2EBFB713"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CF2B5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w:t>
            </w:r>
          </w:p>
        </w:tc>
      </w:tr>
      <w:tr w:rsidR="004D3B7B" w:rsidRPr="00C33FF0" w14:paraId="0BB6E607"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DF2C6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"РЭНСОМ"</w:t>
            </w:r>
          </w:p>
        </w:tc>
      </w:tr>
      <w:tr w:rsidR="004D3B7B" w:rsidRPr="00C33FF0" w14:paraId="7E84389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2A34B0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4D81ECA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263</w:t>
            </w:r>
          </w:p>
        </w:tc>
        <w:tc>
          <w:tcPr>
            <w:tcW w:w="1473" w:type="pct"/>
            <w:tcBorders>
              <w:top w:val="nil"/>
              <w:left w:val="nil"/>
              <w:bottom w:val="single" w:sz="4" w:space="0" w:color="auto"/>
              <w:right w:val="single" w:sz="4" w:space="0" w:color="auto"/>
            </w:tcBorders>
            <w:shd w:val="clear" w:color="auto" w:fill="auto"/>
            <w:vAlign w:val="center"/>
            <w:hideMark/>
          </w:tcPr>
          <w:p w14:paraId="0C60F42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6,58</w:t>
            </w:r>
          </w:p>
        </w:tc>
      </w:tr>
      <w:tr w:rsidR="004D3B7B" w:rsidRPr="00C33FF0" w14:paraId="5AE5341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17BD55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76B363F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1844,2</w:t>
            </w:r>
          </w:p>
        </w:tc>
        <w:tc>
          <w:tcPr>
            <w:tcW w:w="1473" w:type="pct"/>
            <w:tcBorders>
              <w:top w:val="nil"/>
              <w:left w:val="nil"/>
              <w:bottom w:val="single" w:sz="4" w:space="0" w:color="auto"/>
              <w:right w:val="single" w:sz="4" w:space="0" w:color="auto"/>
            </w:tcBorders>
            <w:shd w:val="clear" w:color="auto" w:fill="auto"/>
            <w:vAlign w:val="center"/>
            <w:hideMark/>
          </w:tcPr>
          <w:p w14:paraId="5B0E9E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59,01</w:t>
            </w:r>
          </w:p>
        </w:tc>
      </w:tr>
      <w:tr w:rsidR="004D3B7B" w:rsidRPr="00C33FF0" w14:paraId="40AD375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60CC21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527E640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2569,5</w:t>
            </w:r>
          </w:p>
        </w:tc>
        <w:tc>
          <w:tcPr>
            <w:tcW w:w="1473" w:type="pct"/>
            <w:tcBorders>
              <w:top w:val="nil"/>
              <w:left w:val="nil"/>
              <w:bottom w:val="single" w:sz="4" w:space="0" w:color="auto"/>
              <w:right w:val="single" w:sz="4" w:space="0" w:color="auto"/>
            </w:tcBorders>
            <w:shd w:val="clear" w:color="auto" w:fill="auto"/>
            <w:vAlign w:val="center"/>
            <w:hideMark/>
          </w:tcPr>
          <w:p w14:paraId="55D0A74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97,64</w:t>
            </w:r>
          </w:p>
        </w:tc>
      </w:tr>
      <w:tr w:rsidR="004D3B7B" w:rsidRPr="00C33FF0" w14:paraId="3707B8C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031C0F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1FC4262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2024,7</w:t>
            </w:r>
          </w:p>
        </w:tc>
        <w:tc>
          <w:tcPr>
            <w:tcW w:w="1473" w:type="pct"/>
            <w:tcBorders>
              <w:top w:val="nil"/>
              <w:left w:val="nil"/>
              <w:bottom w:val="single" w:sz="4" w:space="0" w:color="auto"/>
              <w:right w:val="single" w:sz="4" w:space="0" w:color="auto"/>
            </w:tcBorders>
            <w:shd w:val="clear" w:color="auto" w:fill="auto"/>
            <w:vAlign w:val="center"/>
            <w:hideMark/>
          </w:tcPr>
          <w:p w14:paraId="42F7C9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91,11</w:t>
            </w:r>
          </w:p>
        </w:tc>
      </w:tr>
      <w:tr w:rsidR="004D3B7B" w:rsidRPr="00C33FF0" w14:paraId="5BB2954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E48FC3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1101AEB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34287,8</w:t>
            </w:r>
          </w:p>
        </w:tc>
        <w:tc>
          <w:tcPr>
            <w:tcW w:w="1473" w:type="pct"/>
            <w:tcBorders>
              <w:top w:val="nil"/>
              <w:left w:val="nil"/>
              <w:bottom w:val="single" w:sz="4" w:space="0" w:color="auto"/>
              <w:right w:val="single" w:sz="4" w:space="0" w:color="auto"/>
            </w:tcBorders>
            <w:shd w:val="clear" w:color="auto" w:fill="auto"/>
            <w:vAlign w:val="center"/>
            <w:hideMark/>
          </w:tcPr>
          <w:p w14:paraId="0898744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1954,4</w:t>
            </w:r>
          </w:p>
        </w:tc>
      </w:tr>
      <w:tr w:rsidR="004D3B7B" w:rsidRPr="00C33FF0" w14:paraId="5CD42DC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D1670F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0F8338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17919,1</w:t>
            </w:r>
          </w:p>
        </w:tc>
        <w:tc>
          <w:tcPr>
            <w:tcW w:w="1473" w:type="pct"/>
            <w:tcBorders>
              <w:top w:val="nil"/>
              <w:left w:val="nil"/>
              <w:bottom w:val="single" w:sz="4" w:space="0" w:color="auto"/>
              <w:right w:val="single" w:sz="4" w:space="0" w:color="auto"/>
            </w:tcBorders>
            <w:shd w:val="clear" w:color="auto" w:fill="auto"/>
            <w:vAlign w:val="center"/>
            <w:hideMark/>
          </w:tcPr>
          <w:p w14:paraId="1CDCC73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1361,85</w:t>
            </w:r>
          </w:p>
        </w:tc>
      </w:tr>
      <w:tr w:rsidR="004D3B7B" w:rsidRPr="00C33FF0" w14:paraId="0CF184C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2EDE59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0B8EB79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20583</w:t>
            </w:r>
          </w:p>
        </w:tc>
        <w:tc>
          <w:tcPr>
            <w:tcW w:w="1473" w:type="pct"/>
            <w:tcBorders>
              <w:top w:val="nil"/>
              <w:left w:val="nil"/>
              <w:bottom w:val="single" w:sz="4" w:space="0" w:color="auto"/>
              <w:right w:val="single" w:sz="4" w:space="0" w:color="auto"/>
            </w:tcBorders>
            <w:shd w:val="clear" w:color="auto" w:fill="auto"/>
            <w:vAlign w:val="center"/>
            <w:hideMark/>
          </w:tcPr>
          <w:p w14:paraId="7D24EEF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1831,89</w:t>
            </w:r>
          </w:p>
        </w:tc>
      </w:tr>
      <w:tr w:rsidR="004D3B7B" w:rsidRPr="00C33FF0" w14:paraId="426AD4D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87EAAF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1E71B12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29832,6</w:t>
            </w:r>
          </w:p>
        </w:tc>
        <w:tc>
          <w:tcPr>
            <w:tcW w:w="1473" w:type="pct"/>
            <w:tcBorders>
              <w:top w:val="nil"/>
              <w:left w:val="nil"/>
              <w:bottom w:val="single" w:sz="4" w:space="0" w:color="auto"/>
              <w:right w:val="single" w:sz="4" w:space="0" w:color="auto"/>
            </w:tcBorders>
            <w:shd w:val="clear" w:color="auto" w:fill="auto"/>
            <w:vAlign w:val="center"/>
            <w:hideMark/>
          </w:tcPr>
          <w:p w14:paraId="0AA6F75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3221,92</w:t>
            </w:r>
          </w:p>
        </w:tc>
      </w:tr>
      <w:tr w:rsidR="004D3B7B" w:rsidRPr="00C33FF0" w14:paraId="3178A1C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773091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2490" w:type="pct"/>
            <w:tcBorders>
              <w:top w:val="nil"/>
              <w:left w:val="nil"/>
              <w:bottom w:val="single" w:sz="4" w:space="0" w:color="auto"/>
              <w:right w:val="single" w:sz="4" w:space="0" w:color="auto"/>
            </w:tcBorders>
            <w:shd w:val="clear" w:color="auto" w:fill="auto"/>
            <w:vAlign w:val="center"/>
            <w:hideMark/>
          </w:tcPr>
          <w:p w14:paraId="3331069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6265</w:t>
            </w:r>
          </w:p>
        </w:tc>
        <w:tc>
          <w:tcPr>
            <w:tcW w:w="1473" w:type="pct"/>
            <w:tcBorders>
              <w:top w:val="nil"/>
              <w:left w:val="nil"/>
              <w:bottom w:val="single" w:sz="4" w:space="0" w:color="auto"/>
              <w:right w:val="single" w:sz="4" w:space="0" w:color="auto"/>
            </w:tcBorders>
            <w:shd w:val="clear" w:color="auto" w:fill="auto"/>
            <w:vAlign w:val="center"/>
            <w:hideMark/>
          </w:tcPr>
          <w:p w14:paraId="7AD7522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833,25</w:t>
            </w:r>
          </w:p>
        </w:tc>
      </w:tr>
      <w:tr w:rsidR="004D3B7B" w:rsidRPr="00C33FF0" w14:paraId="4C8DC7F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BE40F4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772C41B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13486</w:t>
            </w:r>
          </w:p>
        </w:tc>
        <w:tc>
          <w:tcPr>
            <w:tcW w:w="1473" w:type="pct"/>
            <w:tcBorders>
              <w:top w:val="nil"/>
              <w:left w:val="nil"/>
              <w:bottom w:val="single" w:sz="4" w:space="0" w:color="auto"/>
              <w:right w:val="single" w:sz="4" w:space="0" w:color="auto"/>
            </w:tcBorders>
            <w:shd w:val="clear" w:color="auto" w:fill="auto"/>
            <w:vAlign w:val="center"/>
            <w:hideMark/>
          </w:tcPr>
          <w:p w14:paraId="77E2A2D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2144,28</w:t>
            </w:r>
          </w:p>
        </w:tc>
      </w:tr>
      <w:tr w:rsidR="004D3B7B" w:rsidRPr="00C33FF0" w14:paraId="771E8C1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63DB2B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37FECC3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7817</w:t>
            </w:r>
          </w:p>
        </w:tc>
        <w:tc>
          <w:tcPr>
            <w:tcW w:w="1473" w:type="pct"/>
            <w:tcBorders>
              <w:top w:val="nil"/>
              <w:left w:val="nil"/>
              <w:bottom w:val="single" w:sz="4" w:space="0" w:color="auto"/>
              <w:right w:val="single" w:sz="4" w:space="0" w:color="auto"/>
            </w:tcBorders>
            <w:shd w:val="clear" w:color="auto" w:fill="auto"/>
            <w:vAlign w:val="center"/>
            <w:hideMark/>
          </w:tcPr>
          <w:p w14:paraId="44EDF00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1711,92</w:t>
            </w:r>
          </w:p>
        </w:tc>
      </w:tr>
      <w:tr w:rsidR="004D3B7B" w:rsidRPr="00C33FF0" w14:paraId="4376154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9F1541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w:t>
            </w:r>
          </w:p>
        </w:tc>
        <w:tc>
          <w:tcPr>
            <w:tcW w:w="2490" w:type="pct"/>
            <w:tcBorders>
              <w:top w:val="nil"/>
              <w:left w:val="nil"/>
              <w:bottom w:val="single" w:sz="4" w:space="0" w:color="auto"/>
              <w:right w:val="single" w:sz="4" w:space="0" w:color="auto"/>
            </w:tcBorders>
            <w:shd w:val="clear" w:color="auto" w:fill="auto"/>
            <w:vAlign w:val="center"/>
            <w:hideMark/>
          </w:tcPr>
          <w:p w14:paraId="6A344C2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3847</w:t>
            </w:r>
          </w:p>
        </w:tc>
        <w:tc>
          <w:tcPr>
            <w:tcW w:w="1473" w:type="pct"/>
            <w:tcBorders>
              <w:top w:val="nil"/>
              <w:left w:val="nil"/>
              <w:bottom w:val="single" w:sz="4" w:space="0" w:color="auto"/>
              <w:right w:val="single" w:sz="4" w:space="0" w:color="auto"/>
            </w:tcBorders>
            <w:shd w:val="clear" w:color="auto" w:fill="auto"/>
            <w:vAlign w:val="center"/>
            <w:hideMark/>
          </w:tcPr>
          <w:p w14:paraId="735949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1050,23</w:t>
            </w:r>
          </w:p>
        </w:tc>
      </w:tr>
      <w:tr w:rsidR="004D3B7B" w:rsidRPr="00C33FF0" w14:paraId="6162CCC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41B8C0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4FD7C1B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9623</w:t>
            </w:r>
          </w:p>
        </w:tc>
        <w:tc>
          <w:tcPr>
            <w:tcW w:w="1473" w:type="pct"/>
            <w:tcBorders>
              <w:top w:val="nil"/>
              <w:left w:val="nil"/>
              <w:bottom w:val="single" w:sz="4" w:space="0" w:color="auto"/>
              <w:right w:val="single" w:sz="4" w:space="0" w:color="auto"/>
            </w:tcBorders>
            <w:shd w:val="clear" w:color="auto" w:fill="auto"/>
            <w:vAlign w:val="center"/>
            <w:hideMark/>
          </w:tcPr>
          <w:p w14:paraId="232F1C7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3127,48</w:t>
            </w:r>
          </w:p>
        </w:tc>
      </w:tr>
      <w:tr w:rsidR="004D3B7B" w:rsidRPr="00C33FF0" w14:paraId="0703E26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657C5B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350</w:t>
            </w:r>
          </w:p>
        </w:tc>
        <w:tc>
          <w:tcPr>
            <w:tcW w:w="2490" w:type="pct"/>
            <w:tcBorders>
              <w:top w:val="nil"/>
              <w:left w:val="nil"/>
              <w:bottom w:val="single" w:sz="4" w:space="0" w:color="auto"/>
              <w:right w:val="single" w:sz="4" w:space="0" w:color="auto"/>
            </w:tcBorders>
            <w:shd w:val="clear" w:color="auto" w:fill="auto"/>
            <w:vAlign w:val="center"/>
            <w:hideMark/>
          </w:tcPr>
          <w:p w14:paraId="1047DC6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237</w:t>
            </w:r>
          </w:p>
        </w:tc>
        <w:tc>
          <w:tcPr>
            <w:tcW w:w="1473" w:type="pct"/>
            <w:tcBorders>
              <w:top w:val="nil"/>
              <w:left w:val="nil"/>
              <w:bottom w:val="single" w:sz="4" w:space="0" w:color="auto"/>
              <w:right w:val="single" w:sz="4" w:space="0" w:color="auto"/>
            </w:tcBorders>
            <w:shd w:val="clear" w:color="auto" w:fill="auto"/>
            <w:vAlign w:val="center"/>
            <w:hideMark/>
          </w:tcPr>
          <w:p w14:paraId="2FDE879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89,35</w:t>
            </w:r>
          </w:p>
        </w:tc>
      </w:tr>
      <w:tr w:rsidR="004D3B7B" w:rsidRPr="00C33FF0" w14:paraId="0106E9F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B12492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400</w:t>
            </w:r>
          </w:p>
        </w:tc>
        <w:tc>
          <w:tcPr>
            <w:tcW w:w="2490" w:type="pct"/>
            <w:tcBorders>
              <w:top w:val="nil"/>
              <w:left w:val="nil"/>
              <w:bottom w:val="single" w:sz="4" w:space="0" w:color="auto"/>
              <w:right w:val="single" w:sz="4" w:space="0" w:color="auto"/>
            </w:tcBorders>
            <w:shd w:val="clear" w:color="auto" w:fill="auto"/>
            <w:vAlign w:val="center"/>
            <w:hideMark/>
          </w:tcPr>
          <w:p w14:paraId="478C9F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4314</w:t>
            </w:r>
          </w:p>
        </w:tc>
        <w:tc>
          <w:tcPr>
            <w:tcW w:w="1473" w:type="pct"/>
            <w:tcBorders>
              <w:top w:val="nil"/>
              <w:left w:val="nil"/>
              <w:bottom w:val="single" w:sz="4" w:space="0" w:color="auto"/>
              <w:right w:val="single" w:sz="4" w:space="0" w:color="auto"/>
            </w:tcBorders>
            <w:shd w:val="clear" w:color="auto" w:fill="auto"/>
            <w:vAlign w:val="center"/>
            <w:hideMark/>
          </w:tcPr>
          <w:p w14:paraId="78DE3E3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1837,76</w:t>
            </w:r>
          </w:p>
        </w:tc>
      </w:tr>
      <w:tr w:rsidR="004D3B7B" w:rsidRPr="00C33FF0" w14:paraId="5494350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14AF5A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w:t>
            </w:r>
          </w:p>
        </w:tc>
        <w:tc>
          <w:tcPr>
            <w:tcW w:w="2490" w:type="pct"/>
            <w:tcBorders>
              <w:top w:val="nil"/>
              <w:left w:val="nil"/>
              <w:bottom w:val="single" w:sz="4" w:space="0" w:color="auto"/>
              <w:right w:val="single" w:sz="4" w:space="0" w:color="auto"/>
            </w:tcBorders>
            <w:shd w:val="clear" w:color="auto" w:fill="auto"/>
            <w:vAlign w:val="center"/>
            <w:hideMark/>
          </w:tcPr>
          <w:p w14:paraId="33BF261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8931</w:t>
            </w:r>
          </w:p>
        </w:tc>
        <w:tc>
          <w:tcPr>
            <w:tcW w:w="1473" w:type="pct"/>
            <w:tcBorders>
              <w:top w:val="nil"/>
              <w:left w:val="nil"/>
              <w:bottom w:val="single" w:sz="4" w:space="0" w:color="auto"/>
              <w:right w:val="single" w:sz="4" w:space="0" w:color="auto"/>
            </w:tcBorders>
            <w:shd w:val="clear" w:color="auto" w:fill="auto"/>
            <w:vAlign w:val="center"/>
            <w:hideMark/>
          </w:tcPr>
          <w:p w14:paraId="47243F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4724,5</w:t>
            </w:r>
          </w:p>
        </w:tc>
      </w:tr>
      <w:tr w:rsidR="004D3B7B" w:rsidRPr="00C33FF0" w14:paraId="347A7B3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4C3E2A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600</w:t>
            </w:r>
          </w:p>
        </w:tc>
        <w:tc>
          <w:tcPr>
            <w:tcW w:w="2490" w:type="pct"/>
            <w:tcBorders>
              <w:top w:val="nil"/>
              <w:left w:val="nil"/>
              <w:bottom w:val="single" w:sz="4" w:space="0" w:color="auto"/>
              <w:right w:val="single" w:sz="4" w:space="0" w:color="auto"/>
            </w:tcBorders>
            <w:shd w:val="clear" w:color="auto" w:fill="auto"/>
            <w:vAlign w:val="center"/>
            <w:hideMark/>
          </w:tcPr>
          <w:p w14:paraId="79DA091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4868</w:t>
            </w:r>
          </w:p>
        </w:tc>
        <w:tc>
          <w:tcPr>
            <w:tcW w:w="1473" w:type="pct"/>
            <w:tcBorders>
              <w:top w:val="nil"/>
              <w:left w:val="nil"/>
              <w:bottom w:val="single" w:sz="4" w:space="0" w:color="auto"/>
              <w:right w:val="single" w:sz="4" w:space="0" w:color="auto"/>
            </w:tcBorders>
            <w:shd w:val="clear" w:color="auto" w:fill="auto"/>
            <w:vAlign w:val="center"/>
            <w:hideMark/>
          </w:tcPr>
          <w:p w14:paraId="3C9B7F9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3066,84</w:t>
            </w:r>
          </w:p>
        </w:tc>
      </w:tr>
      <w:tr w:rsidR="004D3B7B" w:rsidRPr="00C33FF0" w14:paraId="241EAD4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9D642D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0BCE81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168711,9</w:t>
            </w:r>
          </w:p>
        </w:tc>
        <w:tc>
          <w:tcPr>
            <w:tcW w:w="1473" w:type="pct"/>
            <w:tcBorders>
              <w:top w:val="nil"/>
              <w:left w:val="nil"/>
              <w:bottom w:val="single" w:sz="4" w:space="0" w:color="auto"/>
              <w:right w:val="single" w:sz="4" w:space="0" w:color="auto"/>
            </w:tcBorders>
            <w:shd w:val="clear" w:color="auto" w:fill="auto"/>
            <w:vAlign w:val="center"/>
            <w:hideMark/>
          </w:tcPr>
          <w:p w14:paraId="0C5B42C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27210,01</w:t>
            </w:r>
          </w:p>
        </w:tc>
      </w:tr>
      <w:tr w:rsidR="004D3B7B" w:rsidRPr="00C33FF0" w14:paraId="081DC795"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EA71D5" w14:textId="15B0F631"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МУП "Теплосервис" (мкр. Чкаловский</w:t>
            </w:r>
            <w:r w:rsidR="0056730B" w:rsidRPr="00C33FF0">
              <w:rPr>
                <w:rFonts w:eastAsia="Times New Roman" w:cs="Times New Roman"/>
                <w:sz w:val="20"/>
                <w:szCs w:val="20"/>
                <w:lang w:eastAsia="ru-RU"/>
              </w:rPr>
              <w:t>, 62</w:t>
            </w:r>
            <w:r w:rsidRPr="00C33FF0">
              <w:rPr>
                <w:rFonts w:eastAsia="Times New Roman" w:cs="Times New Roman"/>
                <w:sz w:val="20"/>
                <w:szCs w:val="20"/>
                <w:lang w:eastAsia="ru-RU"/>
              </w:rPr>
              <w:t>)</w:t>
            </w:r>
          </w:p>
        </w:tc>
      </w:tr>
      <w:tr w:rsidR="004D3B7B" w:rsidRPr="00C33FF0" w14:paraId="360CDFF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97E526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7E2B365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586</w:t>
            </w:r>
          </w:p>
        </w:tc>
        <w:tc>
          <w:tcPr>
            <w:tcW w:w="1473" w:type="pct"/>
            <w:tcBorders>
              <w:top w:val="nil"/>
              <w:left w:val="nil"/>
              <w:bottom w:val="single" w:sz="4" w:space="0" w:color="auto"/>
              <w:right w:val="single" w:sz="4" w:space="0" w:color="auto"/>
            </w:tcBorders>
            <w:shd w:val="clear" w:color="auto" w:fill="auto"/>
            <w:vAlign w:val="center"/>
            <w:hideMark/>
          </w:tcPr>
          <w:p w14:paraId="5AD199F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22,27</w:t>
            </w:r>
          </w:p>
        </w:tc>
      </w:tr>
      <w:tr w:rsidR="004D3B7B" w:rsidRPr="00C33FF0" w14:paraId="5B22DCA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6F8DFE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40</w:t>
            </w:r>
          </w:p>
        </w:tc>
        <w:tc>
          <w:tcPr>
            <w:tcW w:w="2490" w:type="pct"/>
            <w:tcBorders>
              <w:top w:val="nil"/>
              <w:left w:val="nil"/>
              <w:bottom w:val="single" w:sz="4" w:space="0" w:color="auto"/>
              <w:right w:val="single" w:sz="4" w:space="0" w:color="auto"/>
            </w:tcBorders>
            <w:shd w:val="clear" w:color="auto" w:fill="auto"/>
            <w:vAlign w:val="center"/>
            <w:hideMark/>
          </w:tcPr>
          <w:p w14:paraId="34B233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w:t>
            </w:r>
          </w:p>
        </w:tc>
        <w:tc>
          <w:tcPr>
            <w:tcW w:w="1473" w:type="pct"/>
            <w:tcBorders>
              <w:top w:val="nil"/>
              <w:left w:val="nil"/>
              <w:bottom w:val="single" w:sz="4" w:space="0" w:color="auto"/>
              <w:right w:val="single" w:sz="4" w:space="0" w:color="auto"/>
            </w:tcBorders>
            <w:shd w:val="clear" w:color="auto" w:fill="auto"/>
            <w:vAlign w:val="center"/>
            <w:hideMark/>
          </w:tcPr>
          <w:p w14:paraId="337CF07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1,35</w:t>
            </w:r>
          </w:p>
        </w:tc>
      </w:tr>
      <w:tr w:rsidR="004D3B7B" w:rsidRPr="00C33FF0" w14:paraId="611A931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376D19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6052BA0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4521</w:t>
            </w:r>
          </w:p>
        </w:tc>
        <w:tc>
          <w:tcPr>
            <w:tcW w:w="1473" w:type="pct"/>
            <w:tcBorders>
              <w:top w:val="nil"/>
              <w:left w:val="nil"/>
              <w:bottom w:val="single" w:sz="4" w:space="0" w:color="auto"/>
              <w:right w:val="single" w:sz="4" w:space="0" w:color="auto"/>
            </w:tcBorders>
            <w:shd w:val="clear" w:color="auto" w:fill="auto"/>
            <w:vAlign w:val="center"/>
            <w:hideMark/>
          </w:tcPr>
          <w:p w14:paraId="60B6D51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257,7</w:t>
            </w:r>
          </w:p>
        </w:tc>
      </w:tr>
      <w:tr w:rsidR="004D3B7B" w:rsidRPr="00C33FF0" w14:paraId="19CEE29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3891C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4E067BB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1970</w:t>
            </w:r>
          </w:p>
        </w:tc>
        <w:tc>
          <w:tcPr>
            <w:tcW w:w="1473" w:type="pct"/>
            <w:tcBorders>
              <w:top w:val="nil"/>
              <w:left w:val="nil"/>
              <w:bottom w:val="single" w:sz="4" w:space="0" w:color="auto"/>
              <w:right w:val="single" w:sz="4" w:space="0" w:color="auto"/>
            </w:tcBorders>
            <w:shd w:val="clear" w:color="auto" w:fill="auto"/>
            <w:vAlign w:val="center"/>
            <w:hideMark/>
          </w:tcPr>
          <w:p w14:paraId="69C3DBA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149,72</w:t>
            </w:r>
          </w:p>
        </w:tc>
      </w:tr>
      <w:tr w:rsidR="004D3B7B" w:rsidRPr="00C33FF0" w14:paraId="6706DC9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0D7D9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63B66C0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1583</w:t>
            </w:r>
          </w:p>
        </w:tc>
        <w:tc>
          <w:tcPr>
            <w:tcW w:w="1473" w:type="pct"/>
            <w:tcBorders>
              <w:top w:val="nil"/>
              <w:left w:val="nil"/>
              <w:bottom w:val="single" w:sz="4" w:space="0" w:color="auto"/>
              <w:right w:val="single" w:sz="4" w:space="0" w:color="auto"/>
            </w:tcBorders>
            <w:shd w:val="clear" w:color="auto" w:fill="auto"/>
            <w:vAlign w:val="center"/>
            <w:hideMark/>
          </w:tcPr>
          <w:p w14:paraId="685A309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140,89</w:t>
            </w:r>
          </w:p>
        </w:tc>
      </w:tr>
      <w:tr w:rsidR="004D3B7B" w:rsidRPr="00C33FF0" w14:paraId="06895EA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D4A18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6EA0792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1295</w:t>
            </w:r>
          </w:p>
        </w:tc>
        <w:tc>
          <w:tcPr>
            <w:tcW w:w="1473" w:type="pct"/>
            <w:tcBorders>
              <w:top w:val="nil"/>
              <w:left w:val="nil"/>
              <w:bottom w:val="single" w:sz="4" w:space="0" w:color="auto"/>
              <w:right w:val="single" w:sz="4" w:space="0" w:color="auto"/>
            </w:tcBorders>
            <w:shd w:val="clear" w:color="auto" w:fill="auto"/>
            <w:vAlign w:val="center"/>
            <w:hideMark/>
          </w:tcPr>
          <w:p w14:paraId="1D55FAF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139,86</w:t>
            </w:r>
          </w:p>
        </w:tc>
      </w:tr>
      <w:tr w:rsidR="004D3B7B" w:rsidRPr="00C33FF0" w14:paraId="5113CC6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F00D16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2490" w:type="pct"/>
            <w:tcBorders>
              <w:top w:val="nil"/>
              <w:left w:val="nil"/>
              <w:bottom w:val="single" w:sz="4" w:space="0" w:color="auto"/>
              <w:right w:val="single" w:sz="4" w:space="0" w:color="auto"/>
            </w:tcBorders>
            <w:shd w:val="clear" w:color="auto" w:fill="auto"/>
            <w:vAlign w:val="center"/>
            <w:hideMark/>
          </w:tcPr>
          <w:p w14:paraId="3D6D769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1036</w:t>
            </w:r>
          </w:p>
        </w:tc>
        <w:tc>
          <w:tcPr>
            <w:tcW w:w="1473" w:type="pct"/>
            <w:tcBorders>
              <w:top w:val="nil"/>
              <w:left w:val="nil"/>
              <w:bottom w:val="single" w:sz="4" w:space="0" w:color="auto"/>
              <w:right w:val="single" w:sz="4" w:space="0" w:color="auto"/>
            </w:tcBorders>
            <w:shd w:val="clear" w:color="auto" w:fill="auto"/>
            <w:vAlign w:val="center"/>
            <w:hideMark/>
          </w:tcPr>
          <w:p w14:paraId="2B6B5E7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137,79</w:t>
            </w:r>
          </w:p>
        </w:tc>
      </w:tr>
      <w:tr w:rsidR="004D3B7B" w:rsidRPr="00C33FF0" w14:paraId="26A0C98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F94743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7D3B26B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1253</w:t>
            </w:r>
          </w:p>
        </w:tc>
        <w:tc>
          <w:tcPr>
            <w:tcW w:w="1473" w:type="pct"/>
            <w:tcBorders>
              <w:top w:val="nil"/>
              <w:left w:val="nil"/>
              <w:bottom w:val="single" w:sz="4" w:space="0" w:color="auto"/>
              <w:right w:val="single" w:sz="4" w:space="0" w:color="auto"/>
            </w:tcBorders>
            <w:shd w:val="clear" w:color="auto" w:fill="auto"/>
            <w:vAlign w:val="center"/>
            <w:hideMark/>
          </w:tcPr>
          <w:p w14:paraId="61481D8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199,23</w:t>
            </w:r>
          </w:p>
        </w:tc>
      </w:tr>
      <w:tr w:rsidR="004D3B7B" w:rsidRPr="00C33FF0" w14:paraId="2D7BF9F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160674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6A671F2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2024</w:t>
            </w:r>
          </w:p>
        </w:tc>
        <w:tc>
          <w:tcPr>
            <w:tcW w:w="1473" w:type="pct"/>
            <w:tcBorders>
              <w:top w:val="nil"/>
              <w:left w:val="nil"/>
              <w:bottom w:val="single" w:sz="4" w:space="0" w:color="auto"/>
              <w:right w:val="single" w:sz="4" w:space="0" w:color="auto"/>
            </w:tcBorders>
            <w:shd w:val="clear" w:color="auto" w:fill="auto"/>
            <w:vAlign w:val="center"/>
            <w:hideMark/>
          </w:tcPr>
          <w:p w14:paraId="1124026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443,26</w:t>
            </w:r>
          </w:p>
        </w:tc>
      </w:tr>
      <w:tr w:rsidR="004D3B7B" w:rsidRPr="00C33FF0" w14:paraId="1A3087F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830369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3CAB26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w:t>
            </w:r>
          </w:p>
        </w:tc>
        <w:tc>
          <w:tcPr>
            <w:tcW w:w="1473" w:type="pct"/>
            <w:tcBorders>
              <w:top w:val="nil"/>
              <w:left w:val="nil"/>
              <w:bottom w:val="single" w:sz="4" w:space="0" w:color="auto"/>
              <w:right w:val="single" w:sz="4" w:space="0" w:color="auto"/>
            </w:tcBorders>
            <w:shd w:val="clear" w:color="auto" w:fill="auto"/>
            <w:vAlign w:val="center"/>
            <w:hideMark/>
          </w:tcPr>
          <w:p w14:paraId="0CFE7DE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62,4</w:t>
            </w:r>
          </w:p>
        </w:tc>
      </w:tr>
      <w:tr w:rsidR="004D3B7B" w:rsidRPr="00C33FF0" w14:paraId="2764EED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2DCFD6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02F216C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14490,1</w:t>
            </w:r>
          </w:p>
        </w:tc>
        <w:tc>
          <w:tcPr>
            <w:tcW w:w="1473" w:type="pct"/>
            <w:tcBorders>
              <w:top w:val="nil"/>
              <w:left w:val="nil"/>
              <w:bottom w:val="single" w:sz="4" w:space="0" w:color="auto"/>
              <w:right w:val="single" w:sz="4" w:space="0" w:color="auto"/>
            </w:tcBorders>
            <w:shd w:val="clear" w:color="auto" w:fill="auto"/>
            <w:vAlign w:val="center"/>
            <w:hideMark/>
          </w:tcPr>
          <w:p w14:paraId="1C5FEF1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1554,46</w:t>
            </w:r>
          </w:p>
        </w:tc>
      </w:tr>
      <w:tr w:rsidR="004D3B7B" w:rsidRPr="00C33FF0" w14:paraId="16659C76"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2AE37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Московская, 15</w:t>
            </w:r>
          </w:p>
        </w:tc>
      </w:tr>
      <w:tr w:rsidR="004D3B7B" w:rsidRPr="00C33FF0" w14:paraId="7F2ADC6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33005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745E464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254</w:t>
            </w:r>
          </w:p>
        </w:tc>
        <w:tc>
          <w:tcPr>
            <w:tcW w:w="1473" w:type="pct"/>
            <w:tcBorders>
              <w:top w:val="nil"/>
              <w:left w:val="nil"/>
              <w:bottom w:val="single" w:sz="4" w:space="0" w:color="auto"/>
              <w:right w:val="single" w:sz="4" w:space="0" w:color="auto"/>
            </w:tcBorders>
            <w:shd w:val="clear" w:color="auto" w:fill="auto"/>
            <w:vAlign w:val="center"/>
            <w:hideMark/>
          </w:tcPr>
          <w:p w14:paraId="5FBA0A5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14,48</w:t>
            </w:r>
          </w:p>
        </w:tc>
      </w:tr>
      <w:tr w:rsidR="004D3B7B" w:rsidRPr="00C33FF0" w14:paraId="7FF0021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A565BD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4E0E543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216</w:t>
            </w:r>
          </w:p>
        </w:tc>
        <w:tc>
          <w:tcPr>
            <w:tcW w:w="1473" w:type="pct"/>
            <w:tcBorders>
              <w:top w:val="nil"/>
              <w:left w:val="nil"/>
              <w:bottom w:val="single" w:sz="4" w:space="0" w:color="auto"/>
              <w:right w:val="single" w:sz="4" w:space="0" w:color="auto"/>
            </w:tcBorders>
            <w:shd w:val="clear" w:color="auto" w:fill="auto"/>
            <w:vAlign w:val="center"/>
            <w:hideMark/>
          </w:tcPr>
          <w:p w14:paraId="16C0DD2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16,42</w:t>
            </w:r>
          </w:p>
        </w:tc>
      </w:tr>
      <w:tr w:rsidR="004D3B7B" w:rsidRPr="00C33FF0" w14:paraId="1724498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58D3B0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061E02A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w:t>
            </w:r>
          </w:p>
        </w:tc>
        <w:tc>
          <w:tcPr>
            <w:tcW w:w="1473" w:type="pct"/>
            <w:tcBorders>
              <w:top w:val="nil"/>
              <w:left w:val="nil"/>
              <w:bottom w:val="single" w:sz="4" w:space="0" w:color="auto"/>
              <w:right w:val="single" w:sz="4" w:space="0" w:color="auto"/>
            </w:tcBorders>
            <w:shd w:val="clear" w:color="auto" w:fill="auto"/>
            <w:vAlign w:val="center"/>
            <w:hideMark/>
          </w:tcPr>
          <w:p w14:paraId="4858F10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12,82</w:t>
            </w:r>
          </w:p>
        </w:tc>
      </w:tr>
      <w:tr w:rsidR="004D3B7B" w:rsidRPr="00C33FF0" w14:paraId="1496544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62596A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4B11AA5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614</w:t>
            </w:r>
          </w:p>
        </w:tc>
        <w:tc>
          <w:tcPr>
            <w:tcW w:w="1473" w:type="pct"/>
            <w:tcBorders>
              <w:top w:val="nil"/>
              <w:left w:val="nil"/>
              <w:bottom w:val="single" w:sz="4" w:space="0" w:color="auto"/>
              <w:right w:val="single" w:sz="4" w:space="0" w:color="auto"/>
            </w:tcBorders>
            <w:shd w:val="clear" w:color="auto" w:fill="auto"/>
            <w:vAlign w:val="center"/>
            <w:hideMark/>
          </w:tcPr>
          <w:p w14:paraId="7FC0700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43,71</w:t>
            </w:r>
          </w:p>
        </w:tc>
      </w:tr>
      <w:tr w:rsidR="004D3B7B" w:rsidRPr="00C33FF0" w14:paraId="5B9F0620"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2CB16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Зеленая</w:t>
            </w:r>
          </w:p>
        </w:tc>
      </w:tr>
      <w:tr w:rsidR="004D3B7B" w:rsidRPr="00C33FF0" w14:paraId="7C8F523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EBAD29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602CCF7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1473" w:type="pct"/>
            <w:tcBorders>
              <w:top w:val="nil"/>
              <w:left w:val="nil"/>
              <w:bottom w:val="single" w:sz="4" w:space="0" w:color="auto"/>
              <w:right w:val="single" w:sz="4" w:space="0" w:color="auto"/>
            </w:tcBorders>
            <w:shd w:val="clear" w:color="auto" w:fill="auto"/>
            <w:vAlign w:val="center"/>
            <w:hideMark/>
          </w:tcPr>
          <w:p w14:paraId="321F79C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11,4</w:t>
            </w:r>
          </w:p>
        </w:tc>
      </w:tr>
      <w:tr w:rsidR="004D3B7B" w:rsidRPr="00C33FF0" w14:paraId="2B5C13C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1528F3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774C9BC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310</w:t>
            </w:r>
          </w:p>
        </w:tc>
        <w:tc>
          <w:tcPr>
            <w:tcW w:w="1473" w:type="pct"/>
            <w:tcBorders>
              <w:top w:val="nil"/>
              <w:left w:val="nil"/>
              <w:bottom w:val="single" w:sz="4" w:space="0" w:color="auto"/>
              <w:right w:val="single" w:sz="4" w:space="0" w:color="auto"/>
            </w:tcBorders>
            <w:shd w:val="clear" w:color="auto" w:fill="auto"/>
            <w:vAlign w:val="center"/>
            <w:hideMark/>
          </w:tcPr>
          <w:p w14:paraId="5100EB9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27,59</w:t>
            </w:r>
          </w:p>
        </w:tc>
      </w:tr>
      <w:tr w:rsidR="004D3B7B" w:rsidRPr="00C33FF0" w14:paraId="5C1D51D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670353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9B5D94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w:t>
            </w:r>
          </w:p>
        </w:tc>
        <w:tc>
          <w:tcPr>
            <w:tcW w:w="1473" w:type="pct"/>
            <w:tcBorders>
              <w:top w:val="nil"/>
              <w:left w:val="nil"/>
              <w:bottom w:val="single" w:sz="4" w:space="0" w:color="auto"/>
              <w:right w:val="single" w:sz="4" w:space="0" w:color="auto"/>
            </w:tcBorders>
            <w:shd w:val="clear" w:color="auto" w:fill="auto"/>
            <w:vAlign w:val="center"/>
            <w:hideMark/>
          </w:tcPr>
          <w:p w14:paraId="705DDE1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38,99</w:t>
            </w:r>
          </w:p>
        </w:tc>
      </w:tr>
      <w:tr w:rsidR="004D3B7B" w:rsidRPr="00C33FF0" w14:paraId="1DDA51F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D9CEA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Сельхозтехника</w:t>
            </w:r>
          </w:p>
        </w:tc>
      </w:tr>
      <w:tr w:rsidR="004D3B7B" w:rsidRPr="00C33FF0" w14:paraId="190AE7E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B87FEB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0B42DD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1473" w:type="pct"/>
            <w:tcBorders>
              <w:top w:val="nil"/>
              <w:left w:val="nil"/>
              <w:bottom w:val="single" w:sz="4" w:space="0" w:color="auto"/>
              <w:right w:val="single" w:sz="4" w:space="0" w:color="auto"/>
            </w:tcBorders>
            <w:shd w:val="clear" w:color="auto" w:fill="auto"/>
            <w:vAlign w:val="center"/>
            <w:hideMark/>
          </w:tcPr>
          <w:p w14:paraId="1F4444A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2,56</w:t>
            </w:r>
          </w:p>
        </w:tc>
      </w:tr>
      <w:tr w:rsidR="004D3B7B" w:rsidRPr="00C33FF0" w14:paraId="2640348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26F60F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15E781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1473" w:type="pct"/>
            <w:tcBorders>
              <w:top w:val="nil"/>
              <w:left w:val="nil"/>
              <w:bottom w:val="single" w:sz="4" w:space="0" w:color="auto"/>
              <w:right w:val="single" w:sz="4" w:space="0" w:color="auto"/>
            </w:tcBorders>
            <w:shd w:val="clear" w:color="auto" w:fill="auto"/>
            <w:vAlign w:val="center"/>
            <w:hideMark/>
          </w:tcPr>
          <w:p w14:paraId="6D5663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6,75</w:t>
            </w:r>
          </w:p>
        </w:tc>
      </w:tr>
      <w:tr w:rsidR="004D3B7B" w:rsidRPr="00C33FF0" w14:paraId="6614EF2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82BCC3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134694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1378</w:t>
            </w:r>
          </w:p>
        </w:tc>
        <w:tc>
          <w:tcPr>
            <w:tcW w:w="1473" w:type="pct"/>
            <w:tcBorders>
              <w:top w:val="nil"/>
              <w:left w:val="nil"/>
              <w:bottom w:val="single" w:sz="4" w:space="0" w:color="auto"/>
              <w:right w:val="single" w:sz="4" w:space="0" w:color="auto"/>
            </w:tcBorders>
            <w:shd w:val="clear" w:color="auto" w:fill="auto"/>
            <w:vAlign w:val="center"/>
            <w:hideMark/>
          </w:tcPr>
          <w:p w14:paraId="15C9497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78,55</w:t>
            </w:r>
          </w:p>
        </w:tc>
      </w:tr>
      <w:tr w:rsidR="004D3B7B" w:rsidRPr="00C33FF0" w14:paraId="79DABFC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C28054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365F91F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952</w:t>
            </w:r>
          </w:p>
        </w:tc>
        <w:tc>
          <w:tcPr>
            <w:tcW w:w="1473" w:type="pct"/>
            <w:tcBorders>
              <w:top w:val="nil"/>
              <w:left w:val="nil"/>
              <w:bottom w:val="single" w:sz="4" w:space="0" w:color="auto"/>
              <w:right w:val="single" w:sz="4" w:space="0" w:color="auto"/>
            </w:tcBorders>
            <w:shd w:val="clear" w:color="auto" w:fill="auto"/>
            <w:vAlign w:val="center"/>
            <w:hideMark/>
          </w:tcPr>
          <w:p w14:paraId="0B709A4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72,35</w:t>
            </w:r>
          </w:p>
        </w:tc>
      </w:tr>
      <w:tr w:rsidR="004D3B7B" w:rsidRPr="00C33FF0" w14:paraId="05548AF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7FBFB0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78DAFFC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410</w:t>
            </w:r>
          </w:p>
        </w:tc>
        <w:tc>
          <w:tcPr>
            <w:tcW w:w="1473" w:type="pct"/>
            <w:tcBorders>
              <w:top w:val="nil"/>
              <w:left w:val="nil"/>
              <w:bottom w:val="single" w:sz="4" w:space="0" w:color="auto"/>
              <w:right w:val="single" w:sz="4" w:space="0" w:color="auto"/>
            </w:tcBorders>
            <w:shd w:val="clear" w:color="auto" w:fill="auto"/>
            <w:vAlign w:val="center"/>
            <w:hideMark/>
          </w:tcPr>
          <w:p w14:paraId="04928DB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36,49</w:t>
            </w:r>
          </w:p>
        </w:tc>
      </w:tr>
      <w:tr w:rsidR="004D3B7B" w:rsidRPr="00C33FF0" w14:paraId="513650B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763F08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700E8FB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c>
          <w:tcPr>
            <w:tcW w:w="1473" w:type="pct"/>
            <w:tcBorders>
              <w:top w:val="nil"/>
              <w:left w:val="nil"/>
              <w:bottom w:val="single" w:sz="4" w:space="0" w:color="auto"/>
              <w:right w:val="single" w:sz="4" w:space="0" w:color="auto"/>
            </w:tcBorders>
            <w:shd w:val="clear" w:color="auto" w:fill="auto"/>
            <w:vAlign w:val="center"/>
            <w:hideMark/>
          </w:tcPr>
          <w:p w14:paraId="79ABDC7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23,76</w:t>
            </w:r>
          </w:p>
        </w:tc>
      </w:tr>
      <w:tr w:rsidR="004D3B7B" w:rsidRPr="00C33FF0" w14:paraId="5FFFBD0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BC299C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63931ED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1376</w:t>
            </w:r>
          </w:p>
        </w:tc>
        <w:tc>
          <w:tcPr>
            <w:tcW w:w="1473" w:type="pct"/>
            <w:tcBorders>
              <w:top w:val="nil"/>
              <w:left w:val="nil"/>
              <w:bottom w:val="single" w:sz="4" w:space="0" w:color="auto"/>
              <w:right w:val="single" w:sz="4" w:space="0" w:color="auto"/>
            </w:tcBorders>
            <w:shd w:val="clear" w:color="auto" w:fill="auto"/>
            <w:vAlign w:val="center"/>
            <w:hideMark/>
          </w:tcPr>
          <w:p w14:paraId="1E13285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218,78</w:t>
            </w:r>
          </w:p>
        </w:tc>
      </w:tr>
      <w:tr w:rsidR="004D3B7B" w:rsidRPr="00C33FF0" w14:paraId="4D8FCD5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104193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4549865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4566</w:t>
            </w:r>
          </w:p>
        </w:tc>
        <w:tc>
          <w:tcPr>
            <w:tcW w:w="1473" w:type="pct"/>
            <w:tcBorders>
              <w:top w:val="nil"/>
              <w:left w:val="nil"/>
              <w:bottom w:val="single" w:sz="4" w:space="0" w:color="auto"/>
              <w:right w:val="single" w:sz="4" w:space="0" w:color="auto"/>
            </w:tcBorders>
            <w:shd w:val="clear" w:color="auto" w:fill="auto"/>
            <w:vAlign w:val="center"/>
            <w:hideMark/>
          </w:tcPr>
          <w:p w14:paraId="30B291C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439,24</w:t>
            </w:r>
          </w:p>
        </w:tc>
      </w:tr>
      <w:tr w:rsidR="004D3B7B" w:rsidRPr="00C33FF0" w14:paraId="57292EFD"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C5967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Молодежный</w:t>
            </w:r>
          </w:p>
        </w:tc>
      </w:tr>
      <w:tr w:rsidR="004D3B7B" w:rsidRPr="00C33FF0" w14:paraId="50A08C2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1FC73C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2CF196C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473" w:type="pct"/>
            <w:tcBorders>
              <w:top w:val="nil"/>
              <w:left w:val="nil"/>
              <w:bottom w:val="single" w:sz="4" w:space="0" w:color="auto"/>
              <w:right w:val="single" w:sz="4" w:space="0" w:color="auto"/>
            </w:tcBorders>
            <w:shd w:val="clear" w:color="auto" w:fill="auto"/>
            <w:vAlign w:val="center"/>
            <w:hideMark/>
          </w:tcPr>
          <w:p w14:paraId="4B31CD5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0,81</w:t>
            </w:r>
          </w:p>
        </w:tc>
      </w:tr>
      <w:tr w:rsidR="004D3B7B" w:rsidRPr="00C33FF0" w14:paraId="7852604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A2CA6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5E0CC33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967</w:t>
            </w:r>
          </w:p>
        </w:tc>
        <w:tc>
          <w:tcPr>
            <w:tcW w:w="1473" w:type="pct"/>
            <w:tcBorders>
              <w:top w:val="nil"/>
              <w:left w:val="nil"/>
              <w:bottom w:val="single" w:sz="4" w:space="0" w:color="auto"/>
              <w:right w:val="single" w:sz="4" w:space="0" w:color="auto"/>
            </w:tcBorders>
            <w:shd w:val="clear" w:color="auto" w:fill="auto"/>
            <w:vAlign w:val="center"/>
            <w:hideMark/>
          </w:tcPr>
          <w:p w14:paraId="2AAADFA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55,12</w:t>
            </w:r>
          </w:p>
        </w:tc>
      </w:tr>
      <w:tr w:rsidR="004D3B7B" w:rsidRPr="00C33FF0" w14:paraId="2EEEAC9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B45865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053FE17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725</w:t>
            </w:r>
          </w:p>
        </w:tc>
        <w:tc>
          <w:tcPr>
            <w:tcW w:w="1473" w:type="pct"/>
            <w:tcBorders>
              <w:top w:val="nil"/>
              <w:left w:val="nil"/>
              <w:bottom w:val="single" w:sz="4" w:space="0" w:color="auto"/>
              <w:right w:val="single" w:sz="4" w:space="0" w:color="auto"/>
            </w:tcBorders>
            <w:shd w:val="clear" w:color="auto" w:fill="auto"/>
            <w:vAlign w:val="center"/>
            <w:hideMark/>
          </w:tcPr>
          <w:p w14:paraId="7EB989F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55,1</w:t>
            </w:r>
          </w:p>
        </w:tc>
      </w:tr>
      <w:tr w:rsidR="004D3B7B" w:rsidRPr="00C33FF0" w14:paraId="3B4CD18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560BB7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3B0448B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189</w:t>
            </w:r>
          </w:p>
        </w:tc>
        <w:tc>
          <w:tcPr>
            <w:tcW w:w="1473" w:type="pct"/>
            <w:tcBorders>
              <w:top w:val="nil"/>
              <w:left w:val="nil"/>
              <w:bottom w:val="single" w:sz="4" w:space="0" w:color="auto"/>
              <w:right w:val="single" w:sz="4" w:space="0" w:color="auto"/>
            </w:tcBorders>
            <w:shd w:val="clear" w:color="auto" w:fill="auto"/>
            <w:vAlign w:val="center"/>
            <w:hideMark/>
          </w:tcPr>
          <w:p w14:paraId="2E66DD8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16,82</w:t>
            </w:r>
          </w:p>
        </w:tc>
      </w:tr>
      <w:tr w:rsidR="004D3B7B" w:rsidRPr="00C33FF0" w14:paraId="09BC281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D0F8B0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2854601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653</w:t>
            </w:r>
          </w:p>
        </w:tc>
        <w:tc>
          <w:tcPr>
            <w:tcW w:w="1473" w:type="pct"/>
            <w:tcBorders>
              <w:top w:val="nil"/>
              <w:left w:val="nil"/>
              <w:bottom w:val="single" w:sz="4" w:space="0" w:color="auto"/>
              <w:right w:val="single" w:sz="4" w:space="0" w:color="auto"/>
            </w:tcBorders>
            <w:shd w:val="clear" w:color="auto" w:fill="auto"/>
            <w:vAlign w:val="center"/>
            <w:hideMark/>
          </w:tcPr>
          <w:p w14:paraId="47F7D53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70,52</w:t>
            </w:r>
          </w:p>
        </w:tc>
      </w:tr>
      <w:tr w:rsidR="004D3B7B" w:rsidRPr="00C33FF0" w14:paraId="42CE343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25A537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E40F20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242</w:t>
            </w:r>
          </w:p>
        </w:tc>
        <w:tc>
          <w:tcPr>
            <w:tcW w:w="1473" w:type="pct"/>
            <w:tcBorders>
              <w:top w:val="nil"/>
              <w:left w:val="nil"/>
              <w:bottom w:val="single" w:sz="4" w:space="0" w:color="auto"/>
              <w:right w:val="single" w:sz="4" w:space="0" w:color="auto"/>
            </w:tcBorders>
            <w:shd w:val="clear" w:color="auto" w:fill="auto"/>
            <w:vAlign w:val="center"/>
            <w:hideMark/>
          </w:tcPr>
          <w:p w14:paraId="0C9171F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38,48</w:t>
            </w:r>
          </w:p>
        </w:tc>
      </w:tr>
      <w:tr w:rsidR="004D3B7B" w:rsidRPr="00C33FF0" w14:paraId="42AC899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BB6559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1CFE1E0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558</w:t>
            </w:r>
          </w:p>
        </w:tc>
        <w:tc>
          <w:tcPr>
            <w:tcW w:w="1473" w:type="pct"/>
            <w:tcBorders>
              <w:top w:val="nil"/>
              <w:left w:val="nil"/>
              <w:bottom w:val="single" w:sz="4" w:space="0" w:color="auto"/>
              <w:right w:val="single" w:sz="4" w:space="0" w:color="auto"/>
            </w:tcBorders>
            <w:shd w:val="clear" w:color="auto" w:fill="auto"/>
            <w:vAlign w:val="center"/>
            <w:hideMark/>
          </w:tcPr>
          <w:p w14:paraId="5BD2D7C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122,2</w:t>
            </w:r>
          </w:p>
        </w:tc>
      </w:tr>
      <w:tr w:rsidR="004D3B7B" w:rsidRPr="00C33FF0" w14:paraId="76EEDD8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0283F3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w:t>
            </w:r>
          </w:p>
        </w:tc>
        <w:tc>
          <w:tcPr>
            <w:tcW w:w="2490" w:type="pct"/>
            <w:tcBorders>
              <w:top w:val="nil"/>
              <w:left w:val="nil"/>
              <w:bottom w:val="single" w:sz="4" w:space="0" w:color="auto"/>
              <w:right w:val="single" w:sz="4" w:space="0" w:color="auto"/>
            </w:tcBorders>
            <w:shd w:val="clear" w:color="auto" w:fill="auto"/>
            <w:vAlign w:val="center"/>
            <w:hideMark/>
          </w:tcPr>
          <w:p w14:paraId="530D685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w:t>
            </w:r>
          </w:p>
        </w:tc>
        <w:tc>
          <w:tcPr>
            <w:tcW w:w="1473" w:type="pct"/>
            <w:tcBorders>
              <w:top w:val="nil"/>
              <w:left w:val="nil"/>
              <w:bottom w:val="single" w:sz="4" w:space="0" w:color="auto"/>
              <w:right w:val="single" w:sz="4" w:space="0" w:color="auto"/>
            </w:tcBorders>
            <w:shd w:val="clear" w:color="auto" w:fill="auto"/>
            <w:vAlign w:val="center"/>
            <w:hideMark/>
          </w:tcPr>
          <w:p w14:paraId="446878C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48,2</w:t>
            </w:r>
          </w:p>
        </w:tc>
      </w:tr>
      <w:tr w:rsidR="004D3B7B" w:rsidRPr="00C33FF0" w14:paraId="49E422A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4B4B54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639BDBD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3526</w:t>
            </w:r>
          </w:p>
        </w:tc>
        <w:tc>
          <w:tcPr>
            <w:tcW w:w="1473" w:type="pct"/>
            <w:tcBorders>
              <w:top w:val="nil"/>
              <w:left w:val="nil"/>
              <w:bottom w:val="single" w:sz="4" w:space="0" w:color="auto"/>
              <w:right w:val="single" w:sz="4" w:space="0" w:color="auto"/>
            </w:tcBorders>
            <w:shd w:val="clear" w:color="auto" w:fill="auto"/>
            <w:vAlign w:val="center"/>
            <w:hideMark/>
          </w:tcPr>
          <w:p w14:paraId="6D4D4F3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407,25</w:t>
            </w:r>
          </w:p>
        </w:tc>
      </w:tr>
      <w:tr w:rsidR="004D3B7B" w:rsidRPr="00C33FF0" w14:paraId="0FAD82F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134E3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Алексинский сельский округ</w:t>
            </w:r>
          </w:p>
        </w:tc>
      </w:tr>
      <w:tr w:rsidR="004D3B7B" w:rsidRPr="00C33FF0" w14:paraId="5E64DA51"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86A49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Дубки</w:t>
            </w:r>
          </w:p>
        </w:tc>
      </w:tr>
      <w:tr w:rsidR="004D3B7B" w:rsidRPr="00C33FF0" w14:paraId="1FD2DD1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E184EB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65915F0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110</w:t>
            </w:r>
          </w:p>
        </w:tc>
        <w:tc>
          <w:tcPr>
            <w:tcW w:w="1473" w:type="pct"/>
            <w:tcBorders>
              <w:top w:val="nil"/>
              <w:left w:val="nil"/>
              <w:bottom w:val="single" w:sz="4" w:space="0" w:color="auto"/>
              <w:right w:val="single" w:sz="4" w:space="0" w:color="auto"/>
            </w:tcBorders>
            <w:shd w:val="clear" w:color="auto" w:fill="auto"/>
            <w:vAlign w:val="center"/>
            <w:hideMark/>
          </w:tcPr>
          <w:p w14:paraId="14F8975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2,75</w:t>
            </w:r>
          </w:p>
        </w:tc>
      </w:tr>
      <w:tr w:rsidR="004D3B7B" w:rsidRPr="00C33FF0" w14:paraId="343F7D6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778983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68736BA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358</w:t>
            </w:r>
          </w:p>
        </w:tc>
        <w:tc>
          <w:tcPr>
            <w:tcW w:w="1473" w:type="pct"/>
            <w:tcBorders>
              <w:top w:val="nil"/>
              <w:left w:val="nil"/>
              <w:bottom w:val="single" w:sz="4" w:space="0" w:color="auto"/>
              <w:right w:val="single" w:sz="4" w:space="0" w:color="auto"/>
            </w:tcBorders>
            <w:shd w:val="clear" w:color="auto" w:fill="auto"/>
            <w:vAlign w:val="center"/>
            <w:hideMark/>
          </w:tcPr>
          <w:p w14:paraId="2EF626E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w:t>
            </w:r>
          </w:p>
        </w:tc>
      </w:tr>
      <w:tr w:rsidR="004D3B7B" w:rsidRPr="00C33FF0" w14:paraId="431E7A3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2BBB5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761DE0F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1473" w:type="pct"/>
            <w:tcBorders>
              <w:top w:val="nil"/>
              <w:left w:val="nil"/>
              <w:bottom w:val="single" w:sz="4" w:space="0" w:color="auto"/>
              <w:right w:val="single" w:sz="4" w:space="0" w:color="auto"/>
            </w:tcBorders>
            <w:shd w:val="clear" w:color="auto" w:fill="auto"/>
            <w:vAlign w:val="center"/>
            <w:hideMark/>
          </w:tcPr>
          <w:p w14:paraId="734BEF0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3,51</w:t>
            </w:r>
          </w:p>
        </w:tc>
      </w:tr>
      <w:tr w:rsidR="004D3B7B" w:rsidRPr="00C33FF0" w14:paraId="16F0F4B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344A97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7C2607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1668</w:t>
            </w:r>
          </w:p>
        </w:tc>
        <w:tc>
          <w:tcPr>
            <w:tcW w:w="1473" w:type="pct"/>
            <w:tcBorders>
              <w:top w:val="nil"/>
              <w:left w:val="nil"/>
              <w:bottom w:val="single" w:sz="4" w:space="0" w:color="auto"/>
              <w:right w:val="single" w:sz="4" w:space="0" w:color="auto"/>
            </w:tcBorders>
            <w:shd w:val="clear" w:color="auto" w:fill="auto"/>
            <w:vAlign w:val="center"/>
            <w:hideMark/>
          </w:tcPr>
          <w:p w14:paraId="59F13E5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95,08</w:t>
            </w:r>
          </w:p>
        </w:tc>
      </w:tr>
      <w:tr w:rsidR="004D3B7B" w:rsidRPr="00C33FF0" w14:paraId="3D3989E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4E8959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59BF0FB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1111</w:t>
            </w:r>
          </w:p>
        </w:tc>
        <w:tc>
          <w:tcPr>
            <w:tcW w:w="1473" w:type="pct"/>
            <w:tcBorders>
              <w:top w:val="nil"/>
              <w:left w:val="nil"/>
              <w:bottom w:val="single" w:sz="4" w:space="0" w:color="auto"/>
              <w:right w:val="single" w:sz="4" w:space="0" w:color="auto"/>
            </w:tcBorders>
            <w:shd w:val="clear" w:color="auto" w:fill="auto"/>
            <w:vAlign w:val="center"/>
            <w:hideMark/>
          </w:tcPr>
          <w:p w14:paraId="11CB3EE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84,44</w:t>
            </w:r>
          </w:p>
        </w:tc>
      </w:tr>
      <w:tr w:rsidR="004D3B7B" w:rsidRPr="00C33FF0" w14:paraId="3E19BC1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36B1B4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1F0383B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66</w:t>
            </w:r>
          </w:p>
        </w:tc>
        <w:tc>
          <w:tcPr>
            <w:tcW w:w="1473" w:type="pct"/>
            <w:tcBorders>
              <w:top w:val="nil"/>
              <w:left w:val="nil"/>
              <w:bottom w:val="single" w:sz="4" w:space="0" w:color="auto"/>
              <w:right w:val="single" w:sz="4" w:space="0" w:color="auto"/>
            </w:tcBorders>
            <w:shd w:val="clear" w:color="auto" w:fill="auto"/>
            <w:vAlign w:val="center"/>
            <w:hideMark/>
          </w:tcPr>
          <w:p w14:paraId="64E19B8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5,87</w:t>
            </w:r>
          </w:p>
        </w:tc>
      </w:tr>
      <w:tr w:rsidR="004D3B7B" w:rsidRPr="00C33FF0" w14:paraId="3209855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C5214A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73EF110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1310</w:t>
            </w:r>
          </w:p>
        </w:tc>
        <w:tc>
          <w:tcPr>
            <w:tcW w:w="1473" w:type="pct"/>
            <w:tcBorders>
              <w:top w:val="nil"/>
              <w:left w:val="nil"/>
              <w:bottom w:val="single" w:sz="4" w:space="0" w:color="auto"/>
              <w:right w:val="single" w:sz="4" w:space="0" w:color="auto"/>
            </w:tcBorders>
            <w:shd w:val="clear" w:color="auto" w:fill="auto"/>
            <w:vAlign w:val="center"/>
            <w:hideMark/>
          </w:tcPr>
          <w:p w14:paraId="356D029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141,48</w:t>
            </w:r>
          </w:p>
        </w:tc>
      </w:tr>
      <w:tr w:rsidR="004D3B7B" w:rsidRPr="00C33FF0" w14:paraId="29552B0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24C572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2490" w:type="pct"/>
            <w:tcBorders>
              <w:top w:val="nil"/>
              <w:left w:val="nil"/>
              <w:bottom w:val="single" w:sz="4" w:space="0" w:color="auto"/>
              <w:right w:val="single" w:sz="4" w:space="0" w:color="auto"/>
            </w:tcBorders>
            <w:shd w:val="clear" w:color="auto" w:fill="auto"/>
            <w:vAlign w:val="center"/>
            <w:hideMark/>
          </w:tcPr>
          <w:p w14:paraId="35B968F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116</w:t>
            </w:r>
          </w:p>
        </w:tc>
        <w:tc>
          <w:tcPr>
            <w:tcW w:w="1473" w:type="pct"/>
            <w:tcBorders>
              <w:top w:val="nil"/>
              <w:left w:val="nil"/>
              <w:bottom w:val="single" w:sz="4" w:space="0" w:color="auto"/>
              <w:right w:val="single" w:sz="4" w:space="0" w:color="auto"/>
            </w:tcBorders>
            <w:shd w:val="clear" w:color="auto" w:fill="auto"/>
            <w:vAlign w:val="center"/>
            <w:hideMark/>
          </w:tcPr>
          <w:p w14:paraId="24FD6D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15,43</w:t>
            </w:r>
          </w:p>
        </w:tc>
      </w:tr>
      <w:tr w:rsidR="004D3B7B" w:rsidRPr="00C33FF0" w14:paraId="70A2F6D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361AD2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153B73D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604</w:t>
            </w:r>
          </w:p>
        </w:tc>
        <w:tc>
          <w:tcPr>
            <w:tcW w:w="1473" w:type="pct"/>
            <w:tcBorders>
              <w:top w:val="nil"/>
              <w:left w:val="nil"/>
              <w:bottom w:val="single" w:sz="4" w:space="0" w:color="auto"/>
              <w:right w:val="single" w:sz="4" w:space="0" w:color="auto"/>
            </w:tcBorders>
            <w:shd w:val="clear" w:color="auto" w:fill="auto"/>
            <w:vAlign w:val="center"/>
            <w:hideMark/>
          </w:tcPr>
          <w:p w14:paraId="24D73F4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96,04</w:t>
            </w:r>
          </w:p>
        </w:tc>
      </w:tr>
      <w:tr w:rsidR="004D3B7B" w:rsidRPr="00C33FF0" w14:paraId="34404FD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6E42F2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6AF0F89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498</w:t>
            </w:r>
          </w:p>
        </w:tc>
        <w:tc>
          <w:tcPr>
            <w:tcW w:w="1473" w:type="pct"/>
            <w:tcBorders>
              <w:top w:val="nil"/>
              <w:left w:val="nil"/>
              <w:bottom w:val="single" w:sz="4" w:space="0" w:color="auto"/>
              <w:right w:val="single" w:sz="4" w:space="0" w:color="auto"/>
            </w:tcBorders>
            <w:shd w:val="clear" w:color="auto" w:fill="auto"/>
            <w:vAlign w:val="center"/>
            <w:hideMark/>
          </w:tcPr>
          <w:p w14:paraId="397E103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109,06</w:t>
            </w:r>
          </w:p>
        </w:tc>
      </w:tr>
      <w:tr w:rsidR="004D3B7B" w:rsidRPr="00C33FF0" w14:paraId="77ACEED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244BB3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41CFC07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2599</w:t>
            </w:r>
          </w:p>
        </w:tc>
        <w:tc>
          <w:tcPr>
            <w:tcW w:w="1473" w:type="pct"/>
            <w:tcBorders>
              <w:top w:val="nil"/>
              <w:left w:val="nil"/>
              <w:bottom w:val="single" w:sz="4" w:space="0" w:color="auto"/>
              <w:right w:val="single" w:sz="4" w:space="0" w:color="auto"/>
            </w:tcBorders>
            <w:shd w:val="clear" w:color="auto" w:fill="auto"/>
            <w:vAlign w:val="center"/>
            <w:hideMark/>
          </w:tcPr>
          <w:p w14:paraId="5A18777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844,68</w:t>
            </w:r>
          </w:p>
        </w:tc>
      </w:tr>
      <w:tr w:rsidR="004D3B7B" w:rsidRPr="00C33FF0" w14:paraId="7118254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052C42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423C12A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8518</w:t>
            </w:r>
          </w:p>
        </w:tc>
        <w:tc>
          <w:tcPr>
            <w:tcW w:w="1473" w:type="pct"/>
            <w:tcBorders>
              <w:top w:val="nil"/>
              <w:left w:val="nil"/>
              <w:bottom w:val="single" w:sz="4" w:space="0" w:color="auto"/>
              <w:right w:val="single" w:sz="4" w:space="0" w:color="auto"/>
            </w:tcBorders>
            <w:shd w:val="clear" w:color="auto" w:fill="auto"/>
            <w:vAlign w:val="center"/>
            <w:hideMark/>
          </w:tcPr>
          <w:p w14:paraId="15A4DF5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1411,93</w:t>
            </w:r>
          </w:p>
        </w:tc>
      </w:tr>
      <w:tr w:rsidR="004D3B7B" w:rsidRPr="00C33FF0" w14:paraId="2C7B4C41"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5B027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Берендеевский сельский округ</w:t>
            </w:r>
          </w:p>
        </w:tc>
      </w:tr>
      <w:tr w:rsidR="004D3B7B" w:rsidRPr="00C33FF0" w14:paraId="71E77A7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29211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Центральной котельной с. Берендеево</w:t>
            </w:r>
          </w:p>
        </w:tc>
      </w:tr>
      <w:tr w:rsidR="004D3B7B" w:rsidRPr="00C33FF0" w14:paraId="2543BF5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8533FB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0CC11B3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119,8</w:t>
            </w:r>
          </w:p>
        </w:tc>
        <w:tc>
          <w:tcPr>
            <w:tcW w:w="1473" w:type="pct"/>
            <w:tcBorders>
              <w:top w:val="nil"/>
              <w:left w:val="nil"/>
              <w:bottom w:val="single" w:sz="4" w:space="0" w:color="auto"/>
              <w:right w:val="single" w:sz="4" w:space="0" w:color="auto"/>
            </w:tcBorders>
            <w:shd w:val="clear" w:color="auto" w:fill="auto"/>
            <w:vAlign w:val="center"/>
            <w:hideMark/>
          </w:tcPr>
          <w:p w14:paraId="673CDEF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r>
      <w:tr w:rsidR="004D3B7B" w:rsidRPr="00C33FF0" w14:paraId="556AA3F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30F68B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7131B3C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214,4</w:t>
            </w:r>
          </w:p>
        </w:tc>
        <w:tc>
          <w:tcPr>
            <w:tcW w:w="1473" w:type="pct"/>
            <w:tcBorders>
              <w:top w:val="nil"/>
              <w:left w:val="nil"/>
              <w:bottom w:val="single" w:sz="4" w:space="0" w:color="auto"/>
              <w:right w:val="single" w:sz="4" w:space="0" w:color="auto"/>
            </w:tcBorders>
            <w:shd w:val="clear" w:color="auto" w:fill="auto"/>
            <w:vAlign w:val="center"/>
            <w:hideMark/>
          </w:tcPr>
          <w:p w14:paraId="1ACA13E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6,86</w:t>
            </w:r>
          </w:p>
        </w:tc>
      </w:tr>
      <w:tr w:rsidR="004D3B7B" w:rsidRPr="00C33FF0" w14:paraId="7E17F1F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72212A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7132602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w:t>
            </w:r>
          </w:p>
        </w:tc>
        <w:tc>
          <w:tcPr>
            <w:tcW w:w="1473" w:type="pct"/>
            <w:tcBorders>
              <w:top w:val="nil"/>
              <w:left w:val="nil"/>
              <w:bottom w:val="single" w:sz="4" w:space="0" w:color="auto"/>
              <w:right w:val="single" w:sz="4" w:space="0" w:color="auto"/>
            </w:tcBorders>
            <w:shd w:val="clear" w:color="auto" w:fill="auto"/>
            <w:vAlign w:val="center"/>
            <w:hideMark/>
          </w:tcPr>
          <w:p w14:paraId="34A020D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5,17</w:t>
            </w:r>
          </w:p>
        </w:tc>
      </w:tr>
      <w:tr w:rsidR="004D3B7B" w:rsidRPr="00C33FF0" w14:paraId="13AD73D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7AAEDE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7376320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958,6</w:t>
            </w:r>
          </w:p>
        </w:tc>
        <w:tc>
          <w:tcPr>
            <w:tcW w:w="1473" w:type="pct"/>
            <w:tcBorders>
              <w:top w:val="nil"/>
              <w:left w:val="nil"/>
              <w:bottom w:val="single" w:sz="4" w:space="0" w:color="auto"/>
              <w:right w:val="single" w:sz="4" w:space="0" w:color="auto"/>
            </w:tcBorders>
            <w:shd w:val="clear" w:color="auto" w:fill="auto"/>
            <w:vAlign w:val="center"/>
            <w:hideMark/>
          </w:tcPr>
          <w:p w14:paraId="18691DE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43,14</w:t>
            </w:r>
          </w:p>
        </w:tc>
      </w:tr>
      <w:tr w:rsidR="004D3B7B" w:rsidRPr="00C33FF0" w14:paraId="3A2C403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0421D8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50</w:t>
            </w:r>
          </w:p>
        </w:tc>
        <w:tc>
          <w:tcPr>
            <w:tcW w:w="2490" w:type="pct"/>
            <w:tcBorders>
              <w:top w:val="nil"/>
              <w:left w:val="nil"/>
              <w:bottom w:val="single" w:sz="4" w:space="0" w:color="auto"/>
              <w:right w:val="single" w:sz="4" w:space="0" w:color="auto"/>
            </w:tcBorders>
            <w:shd w:val="clear" w:color="auto" w:fill="auto"/>
            <w:vAlign w:val="center"/>
            <w:hideMark/>
          </w:tcPr>
          <w:p w14:paraId="0372B7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2786</w:t>
            </w:r>
          </w:p>
        </w:tc>
        <w:tc>
          <w:tcPr>
            <w:tcW w:w="1473" w:type="pct"/>
            <w:tcBorders>
              <w:top w:val="nil"/>
              <w:left w:val="nil"/>
              <w:bottom w:val="single" w:sz="4" w:space="0" w:color="auto"/>
              <w:right w:val="single" w:sz="4" w:space="0" w:color="auto"/>
            </w:tcBorders>
            <w:shd w:val="clear" w:color="auto" w:fill="auto"/>
            <w:vAlign w:val="center"/>
            <w:hideMark/>
          </w:tcPr>
          <w:p w14:paraId="62ED06D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158,8</w:t>
            </w:r>
          </w:p>
        </w:tc>
      </w:tr>
      <w:tr w:rsidR="004D3B7B" w:rsidRPr="00C33FF0" w14:paraId="7625797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EA8EE2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41C4218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1641,6</w:t>
            </w:r>
          </w:p>
        </w:tc>
        <w:tc>
          <w:tcPr>
            <w:tcW w:w="1473" w:type="pct"/>
            <w:tcBorders>
              <w:top w:val="nil"/>
              <w:left w:val="nil"/>
              <w:bottom w:val="single" w:sz="4" w:space="0" w:color="auto"/>
              <w:right w:val="single" w:sz="4" w:space="0" w:color="auto"/>
            </w:tcBorders>
            <w:shd w:val="clear" w:color="auto" w:fill="auto"/>
            <w:vAlign w:val="center"/>
            <w:hideMark/>
          </w:tcPr>
          <w:p w14:paraId="1C474B6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124,76</w:t>
            </w:r>
          </w:p>
        </w:tc>
      </w:tr>
      <w:tr w:rsidR="004D3B7B" w:rsidRPr="00C33FF0" w14:paraId="66F49D4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6B11D5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23BFC0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296</w:t>
            </w:r>
          </w:p>
        </w:tc>
        <w:tc>
          <w:tcPr>
            <w:tcW w:w="1473" w:type="pct"/>
            <w:tcBorders>
              <w:top w:val="nil"/>
              <w:left w:val="nil"/>
              <w:bottom w:val="single" w:sz="4" w:space="0" w:color="auto"/>
              <w:right w:val="single" w:sz="4" w:space="0" w:color="auto"/>
            </w:tcBorders>
            <w:shd w:val="clear" w:color="auto" w:fill="auto"/>
            <w:vAlign w:val="center"/>
            <w:hideMark/>
          </w:tcPr>
          <w:p w14:paraId="0E54D17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26,34</w:t>
            </w:r>
          </w:p>
        </w:tc>
      </w:tr>
      <w:tr w:rsidR="004D3B7B" w:rsidRPr="00C33FF0" w14:paraId="3E206D4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1422E2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72F0FF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1503,2</w:t>
            </w:r>
          </w:p>
        </w:tc>
        <w:tc>
          <w:tcPr>
            <w:tcW w:w="1473" w:type="pct"/>
            <w:tcBorders>
              <w:top w:val="nil"/>
              <w:left w:val="nil"/>
              <w:bottom w:val="single" w:sz="4" w:space="0" w:color="auto"/>
              <w:right w:val="single" w:sz="4" w:space="0" w:color="auto"/>
            </w:tcBorders>
            <w:shd w:val="clear" w:color="auto" w:fill="auto"/>
            <w:vAlign w:val="center"/>
            <w:hideMark/>
          </w:tcPr>
          <w:p w14:paraId="227D5B3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162,35</w:t>
            </w:r>
          </w:p>
        </w:tc>
      </w:tr>
      <w:tr w:rsidR="004D3B7B" w:rsidRPr="00C33FF0" w14:paraId="07A3586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D0DD82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172AE87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1034</w:t>
            </w:r>
          </w:p>
        </w:tc>
        <w:tc>
          <w:tcPr>
            <w:tcW w:w="1473" w:type="pct"/>
            <w:tcBorders>
              <w:top w:val="nil"/>
              <w:left w:val="nil"/>
              <w:bottom w:val="single" w:sz="4" w:space="0" w:color="auto"/>
              <w:right w:val="single" w:sz="4" w:space="0" w:color="auto"/>
            </w:tcBorders>
            <w:shd w:val="clear" w:color="auto" w:fill="auto"/>
            <w:vAlign w:val="center"/>
            <w:hideMark/>
          </w:tcPr>
          <w:p w14:paraId="642557B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164,41</w:t>
            </w:r>
          </w:p>
        </w:tc>
      </w:tr>
      <w:tr w:rsidR="004D3B7B" w:rsidRPr="00C33FF0" w14:paraId="0C8F0DF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0826AF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464E448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486,2</w:t>
            </w:r>
          </w:p>
        </w:tc>
        <w:tc>
          <w:tcPr>
            <w:tcW w:w="1473" w:type="pct"/>
            <w:tcBorders>
              <w:top w:val="nil"/>
              <w:left w:val="nil"/>
              <w:bottom w:val="single" w:sz="4" w:space="0" w:color="auto"/>
              <w:right w:val="single" w:sz="4" w:space="0" w:color="auto"/>
            </w:tcBorders>
            <w:shd w:val="clear" w:color="auto" w:fill="auto"/>
            <w:vAlign w:val="center"/>
            <w:hideMark/>
          </w:tcPr>
          <w:p w14:paraId="43A7846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106,48</w:t>
            </w:r>
          </w:p>
        </w:tc>
      </w:tr>
      <w:tr w:rsidR="004D3B7B" w:rsidRPr="00C33FF0" w14:paraId="25B805B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718104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21345EB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9175,8</w:t>
            </w:r>
          </w:p>
        </w:tc>
        <w:tc>
          <w:tcPr>
            <w:tcW w:w="1473" w:type="pct"/>
            <w:tcBorders>
              <w:top w:val="nil"/>
              <w:left w:val="nil"/>
              <w:bottom w:val="single" w:sz="4" w:space="0" w:color="auto"/>
              <w:right w:val="single" w:sz="4" w:space="0" w:color="auto"/>
            </w:tcBorders>
            <w:shd w:val="clear" w:color="auto" w:fill="auto"/>
            <w:vAlign w:val="center"/>
            <w:hideMark/>
          </w:tcPr>
          <w:p w14:paraId="71214DF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801,3</w:t>
            </w:r>
          </w:p>
        </w:tc>
      </w:tr>
      <w:tr w:rsidR="004D3B7B" w:rsidRPr="00C33FF0" w14:paraId="52BA023A"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C1392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№1 с. Берендеево</w:t>
            </w:r>
          </w:p>
        </w:tc>
      </w:tr>
      <w:tr w:rsidR="004D3B7B" w:rsidRPr="00C33FF0" w14:paraId="6828AE1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4F4575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6CC790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274,6</w:t>
            </w:r>
          </w:p>
        </w:tc>
        <w:tc>
          <w:tcPr>
            <w:tcW w:w="1473" w:type="pct"/>
            <w:tcBorders>
              <w:top w:val="nil"/>
              <w:left w:val="nil"/>
              <w:bottom w:val="single" w:sz="4" w:space="0" w:color="auto"/>
              <w:right w:val="single" w:sz="4" w:space="0" w:color="auto"/>
            </w:tcBorders>
            <w:shd w:val="clear" w:color="auto" w:fill="auto"/>
            <w:vAlign w:val="center"/>
            <w:hideMark/>
          </w:tcPr>
          <w:p w14:paraId="3EFF6DE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12,36</w:t>
            </w:r>
          </w:p>
        </w:tc>
      </w:tr>
      <w:tr w:rsidR="004D3B7B" w:rsidRPr="00C33FF0" w14:paraId="50719DD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BAC249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1603919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131,4</w:t>
            </w:r>
          </w:p>
        </w:tc>
        <w:tc>
          <w:tcPr>
            <w:tcW w:w="1473" w:type="pct"/>
            <w:tcBorders>
              <w:top w:val="nil"/>
              <w:left w:val="nil"/>
              <w:bottom w:val="single" w:sz="4" w:space="0" w:color="auto"/>
              <w:right w:val="single" w:sz="4" w:space="0" w:color="auto"/>
            </w:tcBorders>
            <w:shd w:val="clear" w:color="auto" w:fill="auto"/>
            <w:vAlign w:val="center"/>
            <w:hideMark/>
          </w:tcPr>
          <w:p w14:paraId="21F5094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7,49</w:t>
            </w:r>
          </w:p>
        </w:tc>
      </w:tr>
      <w:tr w:rsidR="004D3B7B" w:rsidRPr="00C33FF0" w14:paraId="314650C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1C1320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5BA8DFC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417,2</w:t>
            </w:r>
          </w:p>
        </w:tc>
        <w:tc>
          <w:tcPr>
            <w:tcW w:w="1473" w:type="pct"/>
            <w:tcBorders>
              <w:top w:val="nil"/>
              <w:left w:val="nil"/>
              <w:bottom w:val="single" w:sz="4" w:space="0" w:color="auto"/>
              <w:right w:val="single" w:sz="4" w:space="0" w:color="auto"/>
            </w:tcBorders>
            <w:shd w:val="clear" w:color="auto" w:fill="auto"/>
            <w:vAlign w:val="center"/>
            <w:hideMark/>
          </w:tcPr>
          <w:p w14:paraId="789CC53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31,71</w:t>
            </w:r>
          </w:p>
        </w:tc>
      </w:tr>
      <w:tr w:rsidR="004D3B7B" w:rsidRPr="00C33FF0" w14:paraId="0FF9DD5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195C9E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1A701E3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159</w:t>
            </w:r>
          </w:p>
        </w:tc>
        <w:tc>
          <w:tcPr>
            <w:tcW w:w="1473" w:type="pct"/>
            <w:tcBorders>
              <w:top w:val="nil"/>
              <w:left w:val="nil"/>
              <w:bottom w:val="single" w:sz="4" w:space="0" w:color="auto"/>
              <w:right w:val="single" w:sz="4" w:space="0" w:color="auto"/>
            </w:tcBorders>
            <w:shd w:val="clear" w:color="auto" w:fill="auto"/>
            <w:vAlign w:val="center"/>
            <w:hideMark/>
          </w:tcPr>
          <w:p w14:paraId="5A44799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14,15</w:t>
            </w:r>
          </w:p>
        </w:tc>
      </w:tr>
      <w:tr w:rsidR="004D3B7B" w:rsidRPr="00C33FF0" w14:paraId="6757E9D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FAC342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0C58CFA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473" w:type="pct"/>
            <w:tcBorders>
              <w:top w:val="nil"/>
              <w:left w:val="nil"/>
              <w:bottom w:val="single" w:sz="4" w:space="0" w:color="auto"/>
              <w:right w:val="single" w:sz="4" w:space="0" w:color="auto"/>
            </w:tcBorders>
            <w:shd w:val="clear" w:color="auto" w:fill="auto"/>
            <w:vAlign w:val="center"/>
            <w:hideMark/>
          </w:tcPr>
          <w:p w14:paraId="4623D2B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w:t>
            </w:r>
          </w:p>
        </w:tc>
      </w:tr>
      <w:tr w:rsidR="004D3B7B" w:rsidRPr="00C33FF0" w14:paraId="0DEF759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2B370E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8FFB29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138,8</w:t>
            </w:r>
          </w:p>
        </w:tc>
        <w:tc>
          <w:tcPr>
            <w:tcW w:w="1473" w:type="pct"/>
            <w:tcBorders>
              <w:top w:val="nil"/>
              <w:left w:val="nil"/>
              <w:bottom w:val="single" w:sz="4" w:space="0" w:color="auto"/>
              <w:right w:val="single" w:sz="4" w:space="0" w:color="auto"/>
            </w:tcBorders>
            <w:shd w:val="clear" w:color="auto" w:fill="auto"/>
            <w:vAlign w:val="center"/>
            <w:hideMark/>
          </w:tcPr>
          <w:p w14:paraId="74737F8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22,07</w:t>
            </w:r>
          </w:p>
        </w:tc>
      </w:tr>
      <w:tr w:rsidR="004D3B7B" w:rsidRPr="00C33FF0" w14:paraId="28A108C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67F1A4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451F789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1135</w:t>
            </w:r>
          </w:p>
        </w:tc>
        <w:tc>
          <w:tcPr>
            <w:tcW w:w="1473" w:type="pct"/>
            <w:tcBorders>
              <w:top w:val="nil"/>
              <w:left w:val="nil"/>
              <w:bottom w:val="single" w:sz="4" w:space="0" w:color="auto"/>
              <w:right w:val="single" w:sz="4" w:space="0" w:color="auto"/>
            </w:tcBorders>
            <w:shd w:val="clear" w:color="auto" w:fill="auto"/>
            <w:vAlign w:val="center"/>
            <w:hideMark/>
          </w:tcPr>
          <w:p w14:paraId="6361590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89,29</w:t>
            </w:r>
          </w:p>
        </w:tc>
      </w:tr>
      <w:tr w:rsidR="004D3B7B" w:rsidRPr="00C33FF0" w14:paraId="39B8529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DBA79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Дубровицкий сельский округ</w:t>
            </w:r>
          </w:p>
        </w:tc>
      </w:tr>
      <w:tr w:rsidR="004D3B7B" w:rsidRPr="00C33FF0" w14:paraId="7E0259A1"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F467BA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Дубровицы</w:t>
            </w:r>
          </w:p>
        </w:tc>
      </w:tr>
      <w:tr w:rsidR="004D3B7B" w:rsidRPr="00C33FF0" w14:paraId="39F24D6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B357CE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0E04CCA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60,4</w:t>
            </w:r>
          </w:p>
        </w:tc>
        <w:tc>
          <w:tcPr>
            <w:tcW w:w="1473" w:type="pct"/>
            <w:tcBorders>
              <w:top w:val="nil"/>
              <w:left w:val="nil"/>
              <w:bottom w:val="single" w:sz="4" w:space="0" w:color="auto"/>
              <w:right w:val="single" w:sz="4" w:space="0" w:color="auto"/>
            </w:tcBorders>
            <w:shd w:val="clear" w:color="auto" w:fill="auto"/>
            <w:vAlign w:val="center"/>
            <w:hideMark/>
          </w:tcPr>
          <w:p w14:paraId="692B373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w:t>
            </w:r>
          </w:p>
        </w:tc>
      </w:tr>
      <w:tr w:rsidR="004D3B7B" w:rsidRPr="00C33FF0" w14:paraId="071A0CB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F90AED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0C8FD4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479</w:t>
            </w:r>
          </w:p>
        </w:tc>
        <w:tc>
          <w:tcPr>
            <w:tcW w:w="1473" w:type="pct"/>
            <w:tcBorders>
              <w:top w:val="nil"/>
              <w:left w:val="nil"/>
              <w:bottom w:val="single" w:sz="4" w:space="0" w:color="auto"/>
              <w:right w:val="single" w:sz="4" w:space="0" w:color="auto"/>
            </w:tcBorders>
            <w:shd w:val="clear" w:color="auto" w:fill="auto"/>
            <w:vAlign w:val="center"/>
            <w:hideMark/>
          </w:tcPr>
          <w:p w14:paraId="04CEA84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27,3</w:t>
            </w:r>
          </w:p>
        </w:tc>
      </w:tr>
      <w:tr w:rsidR="004D3B7B" w:rsidRPr="00C33FF0" w14:paraId="03F1C06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D65FA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C3E77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294,4</w:t>
            </w:r>
          </w:p>
        </w:tc>
        <w:tc>
          <w:tcPr>
            <w:tcW w:w="1473" w:type="pct"/>
            <w:tcBorders>
              <w:top w:val="nil"/>
              <w:left w:val="nil"/>
              <w:bottom w:val="single" w:sz="4" w:space="0" w:color="auto"/>
              <w:right w:val="single" w:sz="4" w:space="0" w:color="auto"/>
            </w:tcBorders>
            <w:shd w:val="clear" w:color="auto" w:fill="auto"/>
            <w:vAlign w:val="center"/>
            <w:hideMark/>
          </w:tcPr>
          <w:p w14:paraId="237CC0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22,37</w:t>
            </w:r>
          </w:p>
        </w:tc>
      </w:tr>
      <w:tr w:rsidR="004D3B7B" w:rsidRPr="00C33FF0" w14:paraId="401D918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C6ED0F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72543BC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150,4</w:t>
            </w:r>
          </w:p>
        </w:tc>
        <w:tc>
          <w:tcPr>
            <w:tcW w:w="1473" w:type="pct"/>
            <w:tcBorders>
              <w:top w:val="nil"/>
              <w:left w:val="nil"/>
              <w:bottom w:val="single" w:sz="4" w:space="0" w:color="auto"/>
              <w:right w:val="single" w:sz="4" w:space="0" w:color="auto"/>
            </w:tcBorders>
            <w:shd w:val="clear" w:color="auto" w:fill="auto"/>
            <w:vAlign w:val="center"/>
            <w:hideMark/>
          </w:tcPr>
          <w:p w14:paraId="2485E7E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16,24</w:t>
            </w:r>
          </w:p>
        </w:tc>
      </w:tr>
      <w:tr w:rsidR="004D3B7B" w:rsidRPr="00C33FF0" w14:paraId="51F21ED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965E73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2490" w:type="pct"/>
            <w:tcBorders>
              <w:top w:val="nil"/>
              <w:left w:val="nil"/>
              <w:bottom w:val="single" w:sz="4" w:space="0" w:color="auto"/>
              <w:right w:val="single" w:sz="4" w:space="0" w:color="auto"/>
            </w:tcBorders>
            <w:shd w:val="clear" w:color="auto" w:fill="auto"/>
            <w:vAlign w:val="center"/>
            <w:hideMark/>
          </w:tcPr>
          <w:p w14:paraId="6564727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360,4</w:t>
            </w:r>
          </w:p>
        </w:tc>
        <w:tc>
          <w:tcPr>
            <w:tcW w:w="1473" w:type="pct"/>
            <w:tcBorders>
              <w:top w:val="nil"/>
              <w:left w:val="nil"/>
              <w:bottom w:val="single" w:sz="4" w:space="0" w:color="auto"/>
              <w:right w:val="single" w:sz="4" w:space="0" w:color="auto"/>
            </w:tcBorders>
            <w:shd w:val="clear" w:color="auto" w:fill="auto"/>
            <w:vAlign w:val="center"/>
            <w:hideMark/>
          </w:tcPr>
          <w:p w14:paraId="5988034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47,93</w:t>
            </w:r>
          </w:p>
        </w:tc>
      </w:tr>
      <w:tr w:rsidR="004D3B7B" w:rsidRPr="00C33FF0" w14:paraId="02C254E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09627D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B829DF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w:t>
            </w:r>
          </w:p>
        </w:tc>
        <w:tc>
          <w:tcPr>
            <w:tcW w:w="1473" w:type="pct"/>
            <w:tcBorders>
              <w:top w:val="nil"/>
              <w:left w:val="nil"/>
              <w:bottom w:val="single" w:sz="4" w:space="0" w:color="auto"/>
              <w:right w:val="single" w:sz="4" w:space="0" w:color="auto"/>
            </w:tcBorders>
            <w:shd w:val="clear" w:color="auto" w:fill="auto"/>
            <w:vAlign w:val="center"/>
            <w:hideMark/>
          </w:tcPr>
          <w:p w14:paraId="4CF2340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61,85</w:t>
            </w:r>
          </w:p>
        </w:tc>
      </w:tr>
      <w:tr w:rsidR="004D3B7B" w:rsidRPr="00C33FF0" w14:paraId="58544C6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43FAE0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4A05394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272,4</w:t>
            </w:r>
          </w:p>
        </w:tc>
        <w:tc>
          <w:tcPr>
            <w:tcW w:w="1473" w:type="pct"/>
            <w:tcBorders>
              <w:top w:val="nil"/>
              <w:left w:val="nil"/>
              <w:bottom w:val="single" w:sz="4" w:space="0" w:color="auto"/>
              <w:right w:val="single" w:sz="4" w:space="0" w:color="auto"/>
            </w:tcBorders>
            <w:shd w:val="clear" w:color="auto" w:fill="auto"/>
            <w:vAlign w:val="center"/>
            <w:hideMark/>
          </w:tcPr>
          <w:p w14:paraId="4572989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59,66</w:t>
            </w:r>
          </w:p>
        </w:tc>
      </w:tr>
      <w:tr w:rsidR="004D3B7B" w:rsidRPr="00C33FF0" w14:paraId="5903755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50478D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079DA7E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w:t>
            </w:r>
          </w:p>
        </w:tc>
        <w:tc>
          <w:tcPr>
            <w:tcW w:w="1473" w:type="pct"/>
            <w:tcBorders>
              <w:top w:val="nil"/>
              <w:left w:val="nil"/>
              <w:bottom w:val="single" w:sz="4" w:space="0" w:color="auto"/>
              <w:right w:val="single" w:sz="4" w:space="0" w:color="auto"/>
            </w:tcBorders>
            <w:shd w:val="clear" w:color="auto" w:fill="auto"/>
            <w:vAlign w:val="center"/>
            <w:hideMark/>
          </w:tcPr>
          <w:p w14:paraId="463E244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236,87</w:t>
            </w:r>
          </w:p>
        </w:tc>
      </w:tr>
      <w:tr w:rsidR="004D3B7B" w:rsidRPr="00C33FF0" w14:paraId="061E88C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B95C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Любимцевский сельский округ</w:t>
            </w:r>
          </w:p>
        </w:tc>
      </w:tr>
      <w:tr w:rsidR="004D3B7B" w:rsidRPr="00C33FF0" w14:paraId="38A20C56"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72BBF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Горки</w:t>
            </w:r>
          </w:p>
        </w:tc>
      </w:tr>
      <w:tr w:rsidR="004D3B7B" w:rsidRPr="00C33FF0" w14:paraId="09A6FEE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BC000A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4FE5F67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56,2</w:t>
            </w:r>
          </w:p>
        </w:tc>
        <w:tc>
          <w:tcPr>
            <w:tcW w:w="1473" w:type="pct"/>
            <w:tcBorders>
              <w:top w:val="nil"/>
              <w:left w:val="nil"/>
              <w:bottom w:val="single" w:sz="4" w:space="0" w:color="auto"/>
              <w:right w:val="single" w:sz="4" w:space="0" w:color="auto"/>
            </w:tcBorders>
            <w:shd w:val="clear" w:color="auto" w:fill="auto"/>
            <w:vAlign w:val="center"/>
            <w:hideMark/>
          </w:tcPr>
          <w:p w14:paraId="442CE70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w:t>
            </w:r>
          </w:p>
        </w:tc>
      </w:tr>
      <w:tr w:rsidR="004D3B7B" w:rsidRPr="00C33FF0" w14:paraId="59F9824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68DF98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6FAB65F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620,4</w:t>
            </w:r>
          </w:p>
        </w:tc>
        <w:tc>
          <w:tcPr>
            <w:tcW w:w="1473" w:type="pct"/>
            <w:tcBorders>
              <w:top w:val="nil"/>
              <w:left w:val="nil"/>
              <w:bottom w:val="single" w:sz="4" w:space="0" w:color="auto"/>
              <w:right w:val="single" w:sz="4" w:space="0" w:color="auto"/>
            </w:tcBorders>
            <w:shd w:val="clear" w:color="auto" w:fill="auto"/>
            <w:vAlign w:val="center"/>
            <w:hideMark/>
          </w:tcPr>
          <w:p w14:paraId="1D72D8F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23,58</w:t>
            </w:r>
          </w:p>
        </w:tc>
      </w:tr>
      <w:tr w:rsidR="004D3B7B" w:rsidRPr="00C33FF0" w14:paraId="759D7C5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407806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3ED612D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244,6</w:t>
            </w:r>
          </w:p>
        </w:tc>
        <w:tc>
          <w:tcPr>
            <w:tcW w:w="1473" w:type="pct"/>
            <w:tcBorders>
              <w:top w:val="nil"/>
              <w:left w:val="nil"/>
              <w:bottom w:val="single" w:sz="4" w:space="0" w:color="auto"/>
              <w:right w:val="single" w:sz="4" w:space="0" w:color="auto"/>
            </w:tcBorders>
            <w:shd w:val="clear" w:color="auto" w:fill="auto"/>
            <w:vAlign w:val="center"/>
            <w:hideMark/>
          </w:tcPr>
          <w:p w14:paraId="359D7B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11,01</w:t>
            </w:r>
          </w:p>
        </w:tc>
      </w:tr>
      <w:tr w:rsidR="004D3B7B" w:rsidRPr="00C33FF0" w14:paraId="27A93B2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5B7610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5711501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1631,2</w:t>
            </w:r>
          </w:p>
        </w:tc>
        <w:tc>
          <w:tcPr>
            <w:tcW w:w="1473" w:type="pct"/>
            <w:tcBorders>
              <w:top w:val="nil"/>
              <w:left w:val="nil"/>
              <w:bottom w:val="single" w:sz="4" w:space="0" w:color="auto"/>
              <w:right w:val="single" w:sz="4" w:space="0" w:color="auto"/>
            </w:tcBorders>
            <w:shd w:val="clear" w:color="auto" w:fill="auto"/>
            <w:vAlign w:val="center"/>
            <w:hideMark/>
          </w:tcPr>
          <w:p w14:paraId="4E3A24F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92,98</w:t>
            </w:r>
          </w:p>
        </w:tc>
      </w:tr>
      <w:tr w:rsidR="004D3B7B" w:rsidRPr="00C33FF0" w14:paraId="12AD694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24F00B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4BDB332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738,8</w:t>
            </w:r>
          </w:p>
        </w:tc>
        <w:tc>
          <w:tcPr>
            <w:tcW w:w="1473" w:type="pct"/>
            <w:tcBorders>
              <w:top w:val="nil"/>
              <w:left w:val="nil"/>
              <w:bottom w:val="single" w:sz="4" w:space="0" w:color="auto"/>
              <w:right w:val="single" w:sz="4" w:space="0" w:color="auto"/>
            </w:tcBorders>
            <w:shd w:val="clear" w:color="auto" w:fill="auto"/>
            <w:vAlign w:val="center"/>
            <w:hideMark/>
          </w:tcPr>
          <w:p w14:paraId="3345AA9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56,15</w:t>
            </w:r>
          </w:p>
        </w:tc>
      </w:tr>
      <w:tr w:rsidR="004D3B7B" w:rsidRPr="00C33FF0" w14:paraId="09395EB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1AB774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4A0C572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321,4</w:t>
            </w:r>
          </w:p>
        </w:tc>
        <w:tc>
          <w:tcPr>
            <w:tcW w:w="1473" w:type="pct"/>
            <w:tcBorders>
              <w:top w:val="nil"/>
              <w:left w:val="nil"/>
              <w:bottom w:val="single" w:sz="4" w:space="0" w:color="auto"/>
              <w:right w:val="single" w:sz="4" w:space="0" w:color="auto"/>
            </w:tcBorders>
            <w:shd w:val="clear" w:color="auto" w:fill="auto"/>
            <w:vAlign w:val="center"/>
            <w:hideMark/>
          </w:tcPr>
          <w:p w14:paraId="56795ED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28,6</w:t>
            </w:r>
          </w:p>
        </w:tc>
      </w:tr>
      <w:tr w:rsidR="004D3B7B" w:rsidRPr="00C33FF0" w14:paraId="48ACD6C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8F353D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29E361C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1214,2</w:t>
            </w:r>
          </w:p>
        </w:tc>
        <w:tc>
          <w:tcPr>
            <w:tcW w:w="1473" w:type="pct"/>
            <w:tcBorders>
              <w:top w:val="nil"/>
              <w:left w:val="nil"/>
              <w:bottom w:val="single" w:sz="4" w:space="0" w:color="auto"/>
              <w:right w:val="single" w:sz="4" w:space="0" w:color="auto"/>
            </w:tcBorders>
            <w:shd w:val="clear" w:color="auto" w:fill="auto"/>
            <w:vAlign w:val="center"/>
            <w:hideMark/>
          </w:tcPr>
          <w:p w14:paraId="1329E11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131,13</w:t>
            </w:r>
          </w:p>
        </w:tc>
      </w:tr>
      <w:tr w:rsidR="004D3B7B" w:rsidRPr="00C33FF0" w14:paraId="16B5BF3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9B80B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14AC4EB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1690</w:t>
            </w:r>
          </w:p>
        </w:tc>
        <w:tc>
          <w:tcPr>
            <w:tcW w:w="1473" w:type="pct"/>
            <w:tcBorders>
              <w:top w:val="nil"/>
              <w:left w:val="nil"/>
              <w:bottom w:val="single" w:sz="4" w:space="0" w:color="auto"/>
              <w:right w:val="single" w:sz="4" w:space="0" w:color="auto"/>
            </w:tcBorders>
            <w:shd w:val="clear" w:color="auto" w:fill="auto"/>
            <w:vAlign w:val="center"/>
            <w:hideMark/>
          </w:tcPr>
          <w:p w14:paraId="3154A11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268,71</w:t>
            </w:r>
          </w:p>
        </w:tc>
      </w:tr>
      <w:tr w:rsidR="004D3B7B" w:rsidRPr="00C33FF0" w14:paraId="56C99EE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5744C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699E662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w:t>
            </w:r>
          </w:p>
        </w:tc>
        <w:tc>
          <w:tcPr>
            <w:tcW w:w="1473" w:type="pct"/>
            <w:tcBorders>
              <w:top w:val="nil"/>
              <w:left w:val="nil"/>
              <w:bottom w:val="single" w:sz="4" w:space="0" w:color="auto"/>
              <w:right w:val="single" w:sz="4" w:space="0" w:color="auto"/>
            </w:tcBorders>
            <w:shd w:val="clear" w:color="auto" w:fill="auto"/>
            <w:vAlign w:val="center"/>
            <w:hideMark/>
          </w:tcPr>
          <w:p w14:paraId="7CC2C3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r>
      <w:tr w:rsidR="004D3B7B" w:rsidRPr="00C33FF0" w14:paraId="35D1178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FE2F64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10F48F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6525</w:t>
            </w:r>
          </w:p>
        </w:tc>
        <w:tc>
          <w:tcPr>
            <w:tcW w:w="1473" w:type="pct"/>
            <w:tcBorders>
              <w:top w:val="nil"/>
              <w:left w:val="nil"/>
              <w:bottom w:val="single" w:sz="4" w:space="0" w:color="auto"/>
              <w:right w:val="single" w:sz="4" w:space="0" w:color="auto"/>
            </w:tcBorders>
            <w:shd w:val="clear" w:color="auto" w:fill="auto"/>
            <w:vAlign w:val="center"/>
            <w:hideMark/>
          </w:tcPr>
          <w:p w14:paraId="126E8AD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615,36</w:t>
            </w:r>
          </w:p>
        </w:tc>
      </w:tr>
      <w:tr w:rsidR="004D3B7B" w:rsidRPr="00C33FF0" w14:paraId="43BF3B52"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812D9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Рязанцевский сельский округ</w:t>
            </w:r>
          </w:p>
        </w:tc>
      </w:tr>
      <w:tr w:rsidR="004D3B7B" w:rsidRPr="00C33FF0" w14:paraId="13273C6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53927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Елизарово</w:t>
            </w:r>
          </w:p>
        </w:tc>
      </w:tr>
      <w:tr w:rsidR="004D3B7B" w:rsidRPr="00C33FF0" w14:paraId="160A6A3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345B6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0477405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384</w:t>
            </w:r>
          </w:p>
        </w:tc>
        <w:tc>
          <w:tcPr>
            <w:tcW w:w="1473" w:type="pct"/>
            <w:tcBorders>
              <w:top w:val="nil"/>
              <w:left w:val="nil"/>
              <w:bottom w:val="single" w:sz="4" w:space="0" w:color="auto"/>
              <w:right w:val="single" w:sz="4" w:space="0" w:color="auto"/>
            </w:tcBorders>
            <w:shd w:val="clear" w:color="auto" w:fill="auto"/>
            <w:vAlign w:val="center"/>
            <w:hideMark/>
          </w:tcPr>
          <w:p w14:paraId="6DEC1C6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21,89</w:t>
            </w:r>
          </w:p>
        </w:tc>
      </w:tr>
      <w:tr w:rsidR="004D3B7B" w:rsidRPr="00C33FF0" w14:paraId="7EEFEC5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89AA9A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506B89C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1473" w:type="pct"/>
            <w:tcBorders>
              <w:top w:val="nil"/>
              <w:left w:val="nil"/>
              <w:bottom w:val="single" w:sz="4" w:space="0" w:color="auto"/>
              <w:right w:val="single" w:sz="4" w:space="0" w:color="auto"/>
            </w:tcBorders>
            <w:shd w:val="clear" w:color="auto" w:fill="auto"/>
            <w:vAlign w:val="center"/>
            <w:hideMark/>
          </w:tcPr>
          <w:p w14:paraId="4891081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r>
      <w:tr w:rsidR="004D3B7B" w:rsidRPr="00C33FF0" w14:paraId="506EA88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54A8FD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287DC5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354</w:t>
            </w:r>
          </w:p>
        </w:tc>
        <w:tc>
          <w:tcPr>
            <w:tcW w:w="1473" w:type="pct"/>
            <w:tcBorders>
              <w:top w:val="nil"/>
              <w:left w:val="nil"/>
              <w:bottom w:val="single" w:sz="4" w:space="0" w:color="auto"/>
              <w:right w:val="single" w:sz="4" w:space="0" w:color="auto"/>
            </w:tcBorders>
            <w:shd w:val="clear" w:color="auto" w:fill="auto"/>
            <w:vAlign w:val="center"/>
            <w:hideMark/>
          </w:tcPr>
          <w:p w14:paraId="7BFDBDF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38,23</w:t>
            </w:r>
          </w:p>
        </w:tc>
      </w:tr>
      <w:tr w:rsidR="004D3B7B" w:rsidRPr="00C33FF0" w14:paraId="5CE8001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044AC4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592A43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w:t>
            </w:r>
          </w:p>
        </w:tc>
        <w:tc>
          <w:tcPr>
            <w:tcW w:w="1473" w:type="pct"/>
            <w:tcBorders>
              <w:top w:val="nil"/>
              <w:left w:val="nil"/>
              <w:bottom w:val="single" w:sz="4" w:space="0" w:color="auto"/>
              <w:right w:val="single" w:sz="4" w:space="0" w:color="auto"/>
            </w:tcBorders>
            <w:shd w:val="clear" w:color="auto" w:fill="auto"/>
            <w:vAlign w:val="center"/>
            <w:hideMark/>
          </w:tcPr>
          <w:p w14:paraId="05B3C70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25,6</w:t>
            </w:r>
          </w:p>
        </w:tc>
      </w:tr>
      <w:tr w:rsidR="004D3B7B" w:rsidRPr="00C33FF0" w14:paraId="7AA328C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B59097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31CCE52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590</w:t>
            </w:r>
          </w:p>
        </w:tc>
        <w:tc>
          <w:tcPr>
            <w:tcW w:w="1473" w:type="pct"/>
            <w:tcBorders>
              <w:top w:val="nil"/>
              <w:left w:val="nil"/>
              <w:bottom w:val="single" w:sz="4" w:space="0" w:color="auto"/>
              <w:right w:val="single" w:sz="4" w:space="0" w:color="auto"/>
            </w:tcBorders>
            <w:shd w:val="clear" w:color="auto" w:fill="auto"/>
            <w:vAlign w:val="center"/>
            <w:hideMark/>
          </w:tcPr>
          <w:p w14:paraId="1C8021F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129,21</w:t>
            </w:r>
          </w:p>
        </w:tc>
      </w:tr>
      <w:tr w:rsidR="004D3B7B" w:rsidRPr="00C33FF0" w14:paraId="75A4892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05FB79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5313650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1514</w:t>
            </w:r>
          </w:p>
        </w:tc>
        <w:tc>
          <w:tcPr>
            <w:tcW w:w="1473" w:type="pct"/>
            <w:tcBorders>
              <w:top w:val="nil"/>
              <w:left w:val="nil"/>
              <w:bottom w:val="single" w:sz="4" w:space="0" w:color="auto"/>
              <w:right w:val="single" w:sz="4" w:space="0" w:color="auto"/>
            </w:tcBorders>
            <w:shd w:val="clear" w:color="auto" w:fill="auto"/>
            <w:vAlign w:val="center"/>
            <w:hideMark/>
          </w:tcPr>
          <w:p w14:paraId="2A17FF2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216,83</w:t>
            </w:r>
          </w:p>
        </w:tc>
      </w:tr>
      <w:tr w:rsidR="004D3B7B" w:rsidRPr="00C33FF0" w14:paraId="4C8BA97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2EA56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Рязанцево</w:t>
            </w:r>
          </w:p>
        </w:tc>
      </w:tr>
      <w:tr w:rsidR="004D3B7B" w:rsidRPr="00C33FF0" w14:paraId="1DA70FA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4F2418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7CC7DF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38,2</w:t>
            </w:r>
          </w:p>
        </w:tc>
        <w:tc>
          <w:tcPr>
            <w:tcW w:w="1473" w:type="pct"/>
            <w:tcBorders>
              <w:top w:val="nil"/>
              <w:left w:val="nil"/>
              <w:bottom w:val="single" w:sz="4" w:space="0" w:color="auto"/>
              <w:right w:val="single" w:sz="4" w:space="0" w:color="auto"/>
            </w:tcBorders>
            <w:shd w:val="clear" w:color="auto" w:fill="auto"/>
            <w:vAlign w:val="center"/>
            <w:hideMark/>
          </w:tcPr>
          <w:p w14:paraId="1AE6A72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1,22</w:t>
            </w:r>
          </w:p>
        </w:tc>
      </w:tr>
      <w:tr w:rsidR="004D3B7B" w:rsidRPr="00C33FF0" w14:paraId="453ED68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D116CD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108A2E4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69,6</w:t>
            </w:r>
          </w:p>
        </w:tc>
        <w:tc>
          <w:tcPr>
            <w:tcW w:w="1473" w:type="pct"/>
            <w:tcBorders>
              <w:top w:val="nil"/>
              <w:left w:val="nil"/>
              <w:bottom w:val="single" w:sz="4" w:space="0" w:color="auto"/>
              <w:right w:val="single" w:sz="4" w:space="0" w:color="auto"/>
            </w:tcBorders>
            <w:shd w:val="clear" w:color="auto" w:fill="auto"/>
            <w:vAlign w:val="center"/>
            <w:hideMark/>
          </w:tcPr>
          <w:p w14:paraId="201E4B6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2,64</w:t>
            </w:r>
          </w:p>
        </w:tc>
      </w:tr>
      <w:tr w:rsidR="004D3B7B" w:rsidRPr="00C33FF0" w14:paraId="27F9935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6B8D06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4B201E0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w:t>
            </w:r>
          </w:p>
        </w:tc>
        <w:tc>
          <w:tcPr>
            <w:tcW w:w="1473" w:type="pct"/>
            <w:tcBorders>
              <w:top w:val="nil"/>
              <w:left w:val="nil"/>
              <w:bottom w:val="single" w:sz="4" w:space="0" w:color="auto"/>
              <w:right w:val="single" w:sz="4" w:space="0" w:color="auto"/>
            </w:tcBorders>
            <w:shd w:val="clear" w:color="auto" w:fill="auto"/>
            <w:vAlign w:val="center"/>
            <w:hideMark/>
          </w:tcPr>
          <w:p w14:paraId="2A2D53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2,21</w:t>
            </w:r>
          </w:p>
        </w:tc>
      </w:tr>
      <w:tr w:rsidR="004D3B7B" w:rsidRPr="00C33FF0" w14:paraId="3627ED7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C95A40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03C2885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1359,2</w:t>
            </w:r>
          </w:p>
        </w:tc>
        <w:tc>
          <w:tcPr>
            <w:tcW w:w="1473" w:type="pct"/>
            <w:tcBorders>
              <w:top w:val="nil"/>
              <w:left w:val="nil"/>
              <w:bottom w:val="single" w:sz="4" w:space="0" w:color="auto"/>
              <w:right w:val="single" w:sz="4" w:space="0" w:color="auto"/>
            </w:tcBorders>
            <w:shd w:val="clear" w:color="auto" w:fill="auto"/>
            <w:vAlign w:val="center"/>
            <w:hideMark/>
          </w:tcPr>
          <w:p w14:paraId="58F47B3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77,47</w:t>
            </w:r>
          </w:p>
        </w:tc>
      </w:tr>
      <w:tr w:rsidR="004D3B7B" w:rsidRPr="00C33FF0" w14:paraId="273E388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4CE753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6F74215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842,4</w:t>
            </w:r>
          </w:p>
        </w:tc>
        <w:tc>
          <w:tcPr>
            <w:tcW w:w="1473" w:type="pct"/>
            <w:tcBorders>
              <w:top w:val="nil"/>
              <w:left w:val="nil"/>
              <w:bottom w:val="single" w:sz="4" w:space="0" w:color="auto"/>
              <w:right w:val="single" w:sz="4" w:space="0" w:color="auto"/>
            </w:tcBorders>
            <w:shd w:val="clear" w:color="auto" w:fill="auto"/>
            <w:vAlign w:val="center"/>
            <w:hideMark/>
          </w:tcPr>
          <w:p w14:paraId="552FD65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64,02</w:t>
            </w:r>
          </w:p>
        </w:tc>
      </w:tr>
      <w:tr w:rsidR="004D3B7B" w:rsidRPr="00C33FF0" w14:paraId="35112E2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90C192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002D627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390,8</w:t>
            </w:r>
          </w:p>
        </w:tc>
        <w:tc>
          <w:tcPr>
            <w:tcW w:w="1473" w:type="pct"/>
            <w:tcBorders>
              <w:top w:val="nil"/>
              <w:left w:val="nil"/>
              <w:bottom w:val="single" w:sz="4" w:space="0" w:color="auto"/>
              <w:right w:val="single" w:sz="4" w:space="0" w:color="auto"/>
            </w:tcBorders>
            <w:shd w:val="clear" w:color="auto" w:fill="auto"/>
            <w:vAlign w:val="center"/>
            <w:hideMark/>
          </w:tcPr>
          <w:p w14:paraId="6826D6F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34,78</w:t>
            </w:r>
          </w:p>
        </w:tc>
      </w:tr>
      <w:tr w:rsidR="004D3B7B" w:rsidRPr="00C33FF0" w14:paraId="207ECEF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F254CE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05047B5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3897,4</w:t>
            </w:r>
          </w:p>
        </w:tc>
        <w:tc>
          <w:tcPr>
            <w:tcW w:w="1473" w:type="pct"/>
            <w:tcBorders>
              <w:top w:val="nil"/>
              <w:left w:val="nil"/>
              <w:bottom w:val="single" w:sz="4" w:space="0" w:color="auto"/>
              <w:right w:val="single" w:sz="4" w:space="0" w:color="auto"/>
            </w:tcBorders>
            <w:shd w:val="clear" w:color="auto" w:fill="auto"/>
            <w:vAlign w:val="center"/>
            <w:hideMark/>
          </w:tcPr>
          <w:p w14:paraId="17FB587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420,92</w:t>
            </w:r>
          </w:p>
        </w:tc>
      </w:tr>
      <w:tr w:rsidR="004D3B7B" w:rsidRPr="00C33FF0" w14:paraId="0F7C2E8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BD6908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3172763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548,6</w:t>
            </w:r>
          </w:p>
        </w:tc>
        <w:tc>
          <w:tcPr>
            <w:tcW w:w="1473" w:type="pct"/>
            <w:tcBorders>
              <w:top w:val="nil"/>
              <w:left w:val="nil"/>
              <w:bottom w:val="single" w:sz="4" w:space="0" w:color="auto"/>
              <w:right w:val="single" w:sz="4" w:space="0" w:color="auto"/>
            </w:tcBorders>
            <w:shd w:val="clear" w:color="auto" w:fill="auto"/>
            <w:vAlign w:val="center"/>
            <w:hideMark/>
          </w:tcPr>
          <w:p w14:paraId="0F2EBFA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87,23</w:t>
            </w:r>
          </w:p>
        </w:tc>
      </w:tr>
      <w:tr w:rsidR="004D3B7B" w:rsidRPr="00C33FF0" w14:paraId="764ED65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A12EE3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33491AF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7195,2</w:t>
            </w:r>
          </w:p>
        </w:tc>
        <w:tc>
          <w:tcPr>
            <w:tcW w:w="1473" w:type="pct"/>
            <w:tcBorders>
              <w:top w:val="nil"/>
              <w:left w:val="nil"/>
              <w:bottom w:val="single" w:sz="4" w:space="0" w:color="auto"/>
              <w:right w:val="single" w:sz="4" w:space="0" w:color="auto"/>
            </w:tcBorders>
            <w:shd w:val="clear" w:color="auto" w:fill="auto"/>
            <w:vAlign w:val="center"/>
            <w:hideMark/>
          </w:tcPr>
          <w:p w14:paraId="169BE93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690,5</w:t>
            </w:r>
          </w:p>
        </w:tc>
      </w:tr>
      <w:tr w:rsidR="004D3B7B" w:rsidRPr="00C33FF0" w14:paraId="3986E48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82C9D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Скоблевский сельский округ</w:t>
            </w:r>
          </w:p>
        </w:tc>
      </w:tr>
      <w:tr w:rsidR="004D3B7B" w:rsidRPr="00C33FF0" w14:paraId="5A5A3ED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FAB0B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Ефимьево</w:t>
            </w:r>
          </w:p>
        </w:tc>
      </w:tr>
      <w:tr w:rsidR="004D3B7B" w:rsidRPr="00C33FF0" w14:paraId="46B58DB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32A6AB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1D4CE4C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c>
          <w:tcPr>
            <w:tcW w:w="1473" w:type="pct"/>
            <w:tcBorders>
              <w:top w:val="nil"/>
              <w:left w:val="nil"/>
              <w:bottom w:val="single" w:sz="4" w:space="0" w:color="auto"/>
              <w:right w:val="single" w:sz="4" w:space="0" w:color="auto"/>
            </w:tcBorders>
            <w:shd w:val="clear" w:color="auto" w:fill="auto"/>
            <w:vAlign w:val="center"/>
            <w:hideMark/>
          </w:tcPr>
          <w:p w14:paraId="29F2125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w:t>
            </w:r>
          </w:p>
        </w:tc>
      </w:tr>
      <w:tr w:rsidR="004D3B7B" w:rsidRPr="00C33FF0" w14:paraId="087C72F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E0A42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70</w:t>
            </w:r>
          </w:p>
        </w:tc>
        <w:tc>
          <w:tcPr>
            <w:tcW w:w="2490" w:type="pct"/>
            <w:tcBorders>
              <w:top w:val="nil"/>
              <w:left w:val="nil"/>
              <w:bottom w:val="single" w:sz="4" w:space="0" w:color="auto"/>
              <w:right w:val="single" w:sz="4" w:space="0" w:color="auto"/>
            </w:tcBorders>
            <w:shd w:val="clear" w:color="auto" w:fill="auto"/>
            <w:vAlign w:val="center"/>
            <w:hideMark/>
          </w:tcPr>
          <w:p w14:paraId="2A9C87D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315,8</w:t>
            </w:r>
          </w:p>
        </w:tc>
        <w:tc>
          <w:tcPr>
            <w:tcW w:w="1473" w:type="pct"/>
            <w:tcBorders>
              <w:top w:val="nil"/>
              <w:left w:val="nil"/>
              <w:bottom w:val="single" w:sz="4" w:space="0" w:color="auto"/>
              <w:right w:val="single" w:sz="4" w:space="0" w:color="auto"/>
            </w:tcBorders>
            <w:shd w:val="clear" w:color="auto" w:fill="auto"/>
            <w:vAlign w:val="center"/>
            <w:hideMark/>
          </w:tcPr>
          <w:p w14:paraId="5214F15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w:t>
            </w:r>
          </w:p>
        </w:tc>
      </w:tr>
      <w:tr w:rsidR="004D3B7B" w:rsidRPr="00C33FF0" w14:paraId="022F68C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95298E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60C10B2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8,8</w:t>
            </w:r>
          </w:p>
        </w:tc>
        <w:tc>
          <w:tcPr>
            <w:tcW w:w="1473" w:type="pct"/>
            <w:tcBorders>
              <w:top w:val="nil"/>
              <w:left w:val="nil"/>
              <w:bottom w:val="single" w:sz="4" w:space="0" w:color="auto"/>
              <w:right w:val="single" w:sz="4" w:space="0" w:color="auto"/>
            </w:tcBorders>
            <w:shd w:val="clear" w:color="auto" w:fill="auto"/>
            <w:vAlign w:val="center"/>
            <w:hideMark/>
          </w:tcPr>
          <w:p w14:paraId="68D6595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0,78</w:t>
            </w:r>
          </w:p>
        </w:tc>
      </w:tr>
      <w:tr w:rsidR="004D3B7B" w:rsidRPr="00C33FF0" w14:paraId="279206E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FD471C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441D38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176,2</w:t>
            </w:r>
          </w:p>
        </w:tc>
        <w:tc>
          <w:tcPr>
            <w:tcW w:w="1473" w:type="pct"/>
            <w:tcBorders>
              <w:top w:val="nil"/>
              <w:left w:val="nil"/>
              <w:bottom w:val="single" w:sz="4" w:space="0" w:color="auto"/>
              <w:right w:val="single" w:sz="4" w:space="0" w:color="auto"/>
            </w:tcBorders>
            <w:shd w:val="clear" w:color="auto" w:fill="auto"/>
            <w:vAlign w:val="center"/>
            <w:hideMark/>
          </w:tcPr>
          <w:p w14:paraId="3004147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19,03</w:t>
            </w:r>
          </w:p>
        </w:tc>
      </w:tr>
      <w:tr w:rsidR="004D3B7B" w:rsidRPr="00C33FF0" w14:paraId="1F06EF2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82088F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03324D0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508,6</w:t>
            </w:r>
          </w:p>
        </w:tc>
        <w:tc>
          <w:tcPr>
            <w:tcW w:w="1473" w:type="pct"/>
            <w:tcBorders>
              <w:top w:val="nil"/>
              <w:left w:val="nil"/>
              <w:bottom w:val="single" w:sz="4" w:space="0" w:color="auto"/>
              <w:right w:val="single" w:sz="4" w:space="0" w:color="auto"/>
            </w:tcBorders>
            <w:shd w:val="clear" w:color="auto" w:fill="auto"/>
            <w:vAlign w:val="center"/>
            <w:hideMark/>
          </w:tcPr>
          <w:p w14:paraId="3BC210A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44,16</w:t>
            </w:r>
          </w:p>
        </w:tc>
      </w:tr>
      <w:tr w:rsidR="004D3B7B" w:rsidRPr="00C33FF0" w14:paraId="2AD9C63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128D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Смоленский сельский округ</w:t>
            </w:r>
          </w:p>
        </w:tc>
      </w:tr>
      <w:tr w:rsidR="004D3B7B" w:rsidRPr="00C33FF0" w14:paraId="51DBE16B"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F96A8E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Бектышево</w:t>
            </w:r>
          </w:p>
        </w:tc>
      </w:tr>
      <w:tr w:rsidR="004D3B7B" w:rsidRPr="00C33FF0" w14:paraId="1F3297B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B63A4C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38B651F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181,6</w:t>
            </w:r>
          </w:p>
        </w:tc>
        <w:tc>
          <w:tcPr>
            <w:tcW w:w="1473" w:type="pct"/>
            <w:tcBorders>
              <w:top w:val="nil"/>
              <w:left w:val="nil"/>
              <w:bottom w:val="single" w:sz="4" w:space="0" w:color="auto"/>
              <w:right w:val="single" w:sz="4" w:space="0" w:color="auto"/>
            </w:tcBorders>
            <w:shd w:val="clear" w:color="auto" w:fill="auto"/>
            <w:vAlign w:val="center"/>
            <w:hideMark/>
          </w:tcPr>
          <w:p w14:paraId="4574717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5,81</w:t>
            </w:r>
          </w:p>
        </w:tc>
      </w:tr>
      <w:tr w:rsidR="004D3B7B" w:rsidRPr="00C33FF0" w14:paraId="395BE5E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2F1F52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4756DE8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907,8</w:t>
            </w:r>
          </w:p>
        </w:tc>
        <w:tc>
          <w:tcPr>
            <w:tcW w:w="1473" w:type="pct"/>
            <w:tcBorders>
              <w:top w:val="nil"/>
              <w:left w:val="nil"/>
              <w:bottom w:val="single" w:sz="4" w:space="0" w:color="auto"/>
              <w:right w:val="single" w:sz="4" w:space="0" w:color="auto"/>
            </w:tcBorders>
            <w:shd w:val="clear" w:color="auto" w:fill="auto"/>
            <w:vAlign w:val="center"/>
            <w:hideMark/>
          </w:tcPr>
          <w:p w14:paraId="6AA43A4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34,5</w:t>
            </w:r>
          </w:p>
        </w:tc>
      </w:tr>
      <w:tr w:rsidR="004D3B7B" w:rsidRPr="00C33FF0" w14:paraId="02DE3D2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590507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5C6B0AB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533,6</w:t>
            </w:r>
          </w:p>
        </w:tc>
        <w:tc>
          <w:tcPr>
            <w:tcW w:w="1473" w:type="pct"/>
            <w:tcBorders>
              <w:top w:val="nil"/>
              <w:left w:val="nil"/>
              <w:bottom w:val="single" w:sz="4" w:space="0" w:color="auto"/>
              <w:right w:val="single" w:sz="4" w:space="0" w:color="auto"/>
            </w:tcBorders>
            <w:shd w:val="clear" w:color="auto" w:fill="auto"/>
            <w:vAlign w:val="center"/>
            <w:hideMark/>
          </w:tcPr>
          <w:p w14:paraId="1186FE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24,01</w:t>
            </w:r>
          </w:p>
        </w:tc>
      </w:tr>
      <w:tr w:rsidR="004D3B7B" w:rsidRPr="00C33FF0" w14:paraId="1D49158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2DDEEE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3722913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842,2</w:t>
            </w:r>
          </w:p>
        </w:tc>
        <w:tc>
          <w:tcPr>
            <w:tcW w:w="1473" w:type="pct"/>
            <w:tcBorders>
              <w:top w:val="nil"/>
              <w:left w:val="nil"/>
              <w:bottom w:val="single" w:sz="4" w:space="0" w:color="auto"/>
              <w:right w:val="single" w:sz="4" w:space="0" w:color="auto"/>
            </w:tcBorders>
            <w:shd w:val="clear" w:color="auto" w:fill="auto"/>
            <w:vAlign w:val="center"/>
            <w:hideMark/>
          </w:tcPr>
          <w:p w14:paraId="442A13D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48,01</w:t>
            </w:r>
          </w:p>
        </w:tc>
      </w:tr>
      <w:tr w:rsidR="004D3B7B" w:rsidRPr="00C33FF0" w14:paraId="1ABB1DD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7CB826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7556A99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960,2</w:t>
            </w:r>
          </w:p>
        </w:tc>
        <w:tc>
          <w:tcPr>
            <w:tcW w:w="1473" w:type="pct"/>
            <w:tcBorders>
              <w:top w:val="nil"/>
              <w:left w:val="nil"/>
              <w:bottom w:val="single" w:sz="4" w:space="0" w:color="auto"/>
              <w:right w:val="single" w:sz="4" w:space="0" w:color="auto"/>
            </w:tcBorders>
            <w:shd w:val="clear" w:color="auto" w:fill="auto"/>
            <w:vAlign w:val="center"/>
            <w:hideMark/>
          </w:tcPr>
          <w:p w14:paraId="18B60A7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72,98</w:t>
            </w:r>
          </w:p>
        </w:tc>
      </w:tr>
      <w:tr w:rsidR="004D3B7B" w:rsidRPr="00C33FF0" w14:paraId="6BF7778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775837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1240964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793</w:t>
            </w:r>
          </w:p>
        </w:tc>
        <w:tc>
          <w:tcPr>
            <w:tcW w:w="1473" w:type="pct"/>
            <w:tcBorders>
              <w:top w:val="nil"/>
              <w:left w:val="nil"/>
              <w:bottom w:val="single" w:sz="4" w:space="0" w:color="auto"/>
              <w:right w:val="single" w:sz="4" w:space="0" w:color="auto"/>
            </w:tcBorders>
            <w:shd w:val="clear" w:color="auto" w:fill="auto"/>
            <w:vAlign w:val="center"/>
            <w:hideMark/>
          </w:tcPr>
          <w:p w14:paraId="52D2619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70,58</w:t>
            </w:r>
          </w:p>
        </w:tc>
      </w:tr>
      <w:tr w:rsidR="004D3B7B" w:rsidRPr="00C33FF0" w14:paraId="2CDF696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FB0AE4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081A19E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777,8</w:t>
            </w:r>
          </w:p>
        </w:tc>
        <w:tc>
          <w:tcPr>
            <w:tcW w:w="1473" w:type="pct"/>
            <w:tcBorders>
              <w:top w:val="nil"/>
              <w:left w:val="nil"/>
              <w:bottom w:val="single" w:sz="4" w:space="0" w:color="auto"/>
              <w:right w:val="single" w:sz="4" w:space="0" w:color="auto"/>
            </w:tcBorders>
            <w:shd w:val="clear" w:color="auto" w:fill="auto"/>
            <w:vAlign w:val="center"/>
            <w:hideMark/>
          </w:tcPr>
          <w:p w14:paraId="6C5FA8E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w:t>
            </w:r>
          </w:p>
        </w:tc>
      </w:tr>
      <w:tr w:rsidR="004D3B7B" w:rsidRPr="00C33FF0" w14:paraId="0484465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1DC6DC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506BB2A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582,2</w:t>
            </w:r>
          </w:p>
        </w:tc>
        <w:tc>
          <w:tcPr>
            <w:tcW w:w="1473" w:type="pct"/>
            <w:tcBorders>
              <w:top w:val="nil"/>
              <w:left w:val="nil"/>
              <w:bottom w:val="single" w:sz="4" w:space="0" w:color="auto"/>
              <w:right w:val="single" w:sz="4" w:space="0" w:color="auto"/>
            </w:tcBorders>
            <w:shd w:val="clear" w:color="auto" w:fill="auto"/>
            <w:vAlign w:val="center"/>
            <w:hideMark/>
          </w:tcPr>
          <w:p w14:paraId="4EB157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92,57</w:t>
            </w:r>
          </w:p>
        </w:tc>
      </w:tr>
      <w:tr w:rsidR="004D3B7B" w:rsidRPr="00C33FF0" w14:paraId="11C3FA9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18AA8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F7CB71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5578,4</w:t>
            </w:r>
          </w:p>
        </w:tc>
        <w:tc>
          <w:tcPr>
            <w:tcW w:w="1473" w:type="pct"/>
            <w:tcBorders>
              <w:top w:val="nil"/>
              <w:left w:val="nil"/>
              <w:bottom w:val="single" w:sz="4" w:space="0" w:color="auto"/>
              <w:right w:val="single" w:sz="4" w:space="0" w:color="auto"/>
            </w:tcBorders>
            <w:shd w:val="clear" w:color="auto" w:fill="auto"/>
            <w:vAlign w:val="center"/>
            <w:hideMark/>
          </w:tcPr>
          <w:p w14:paraId="0E87FB6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432,45</w:t>
            </w:r>
          </w:p>
        </w:tc>
      </w:tr>
      <w:tr w:rsidR="004D3B7B" w:rsidRPr="00C33FF0" w14:paraId="75DA080D"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71C68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Смоленское</w:t>
            </w:r>
          </w:p>
        </w:tc>
      </w:tr>
      <w:tr w:rsidR="004D3B7B" w:rsidRPr="00C33FF0" w14:paraId="435A0D8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873C0D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1BBA34D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1473" w:type="pct"/>
            <w:tcBorders>
              <w:top w:val="nil"/>
              <w:left w:val="nil"/>
              <w:bottom w:val="single" w:sz="4" w:space="0" w:color="auto"/>
              <w:right w:val="single" w:sz="4" w:space="0" w:color="auto"/>
            </w:tcBorders>
            <w:shd w:val="clear" w:color="auto" w:fill="auto"/>
            <w:vAlign w:val="center"/>
            <w:hideMark/>
          </w:tcPr>
          <w:p w14:paraId="518A57E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r>
      <w:tr w:rsidR="004D3B7B" w:rsidRPr="00C33FF0" w14:paraId="6948D4A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0C6F0F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1B17925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726,4</w:t>
            </w:r>
          </w:p>
        </w:tc>
        <w:tc>
          <w:tcPr>
            <w:tcW w:w="1473" w:type="pct"/>
            <w:tcBorders>
              <w:top w:val="nil"/>
              <w:left w:val="nil"/>
              <w:bottom w:val="single" w:sz="4" w:space="0" w:color="auto"/>
              <w:right w:val="single" w:sz="4" w:space="0" w:color="auto"/>
            </w:tcBorders>
            <w:shd w:val="clear" w:color="auto" w:fill="auto"/>
            <w:vAlign w:val="center"/>
            <w:hideMark/>
          </w:tcPr>
          <w:p w14:paraId="7256069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27,6</w:t>
            </w:r>
          </w:p>
        </w:tc>
      </w:tr>
      <w:tr w:rsidR="004D3B7B" w:rsidRPr="00C33FF0" w14:paraId="3394F08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A1220C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1480F2B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w:t>
            </w:r>
          </w:p>
        </w:tc>
        <w:tc>
          <w:tcPr>
            <w:tcW w:w="1473" w:type="pct"/>
            <w:tcBorders>
              <w:top w:val="nil"/>
              <w:left w:val="nil"/>
              <w:bottom w:val="single" w:sz="4" w:space="0" w:color="auto"/>
              <w:right w:val="single" w:sz="4" w:space="0" w:color="auto"/>
            </w:tcBorders>
            <w:shd w:val="clear" w:color="auto" w:fill="auto"/>
            <w:vAlign w:val="center"/>
            <w:hideMark/>
          </w:tcPr>
          <w:p w14:paraId="31EB868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r>
      <w:tr w:rsidR="004D3B7B" w:rsidRPr="00C33FF0" w14:paraId="59166EA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3DBBB0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4FA251B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1955,6</w:t>
            </w:r>
          </w:p>
        </w:tc>
        <w:tc>
          <w:tcPr>
            <w:tcW w:w="1473" w:type="pct"/>
            <w:tcBorders>
              <w:top w:val="nil"/>
              <w:left w:val="nil"/>
              <w:bottom w:val="single" w:sz="4" w:space="0" w:color="auto"/>
              <w:right w:val="single" w:sz="4" w:space="0" w:color="auto"/>
            </w:tcBorders>
            <w:shd w:val="clear" w:color="auto" w:fill="auto"/>
            <w:vAlign w:val="center"/>
            <w:hideMark/>
          </w:tcPr>
          <w:p w14:paraId="212665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111,47</w:t>
            </w:r>
          </w:p>
        </w:tc>
      </w:tr>
      <w:tr w:rsidR="004D3B7B" w:rsidRPr="00C33FF0" w14:paraId="0765354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CA0560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3E116EC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102,6</w:t>
            </w:r>
          </w:p>
        </w:tc>
        <w:tc>
          <w:tcPr>
            <w:tcW w:w="1473" w:type="pct"/>
            <w:tcBorders>
              <w:top w:val="nil"/>
              <w:left w:val="nil"/>
              <w:bottom w:val="single" w:sz="4" w:space="0" w:color="auto"/>
              <w:right w:val="single" w:sz="4" w:space="0" w:color="auto"/>
            </w:tcBorders>
            <w:shd w:val="clear" w:color="auto" w:fill="auto"/>
            <w:vAlign w:val="center"/>
            <w:hideMark/>
          </w:tcPr>
          <w:p w14:paraId="3DD3F4D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w:t>
            </w:r>
          </w:p>
        </w:tc>
      </w:tr>
      <w:tr w:rsidR="004D3B7B" w:rsidRPr="00C33FF0" w14:paraId="13768F3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0B89AD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5519D61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521,2</w:t>
            </w:r>
          </w:p>
        </w:tc>
        <w:tc>
          <w:tcPr>
            <w:tcW w:w="1473" w:type="pct"/>
            <w:tcBorders>
              <w:top w:val="nil"/>
              <w:left w:val="nil"/>
              <w:bottom w:val="single" w:sz="4" w:space="0" w:color="auto"/>
              <w:right w:val="single" w:sz="4" w:space="0" w:color="auto"/>
            </w:tcBorders>
            <w:shd w:val="clear" w:color="auto" w:fill="auto"/>
            <w:vAlign w:val="center"/>
            <w:hideMark/>
          </w:tcPr>
          <w:p w14:paraId="5B3821D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46,39</w:t>
            </w:r>
          </w:p>
        </w:tc>
      </w:tr>
      <w:tr w:rsidR="004D3B7B" w:rsidRPr="00C33FF0" w14:paraId="4D907C3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660281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71EEB34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712</w:t>
            </w:r>
          </w:p>
        </w:tc>
        <w:tc>
          <w:tcPr>
            <w:tcW w:w="1473" w:type="pct"/>
            <w:tcBorders>
              <w:top w:val="nil"/>
              <w:left w:val="nil"/>
              <w:bottom w:val="single" w:sz="4" w:space="0" w:color="auto"/>
              <w:right w:val="single" w:sz="4" w:space="0" w:color="auto"/>
            </w:tcBorders>
            <w:shd w:val="clear" w:color="auto" w:fill="auto"/>
            <w:vAlign w:val="center"/>
            <w:hideMark/>
          </w:tcPr>
          <w:p w14:paraId="6D616C9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76,9</w:t>
            </w:r>
          </w:p>
        </w:tc>
      </w:tr>
      <w:tr w:rsidR="004D3B7B" w:rsidRPr="00C33FF0" w14:paraId="67E004E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AF9C78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1B67A04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1200,4</w:t>
            </w:r>
          </w:p>
        </w:tc>
        <w:tc>
          <w:tcPr>
            <w:tcW w:w="1473" w:type="pct"/>
            <w:tcBorders>
              <w:top w:val="nil"/>
              <w:left w:val="nil"/>
              <w:bottom w:val="single" w:sz="4" w:space="0" w:color="auto"/>
              <w:right w:val="single" w:sz="4" w:space="0" w:color="auto"/>
            </w:tcBorders>
            <w:shd w:val="clear" w:color="auto" w:fill="auto"/>
            <w:vAlign w:val="center"/>
            <w:hideMark/>
          </w:tcPr>
          <w:p w14:paraId="717D1D7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190,86</w:t>
            </w:r>
          </w:p>
        </w:tc>
      </w:tr>
      <w:tr w:rsidR="004D3B7B" w:rsidRPr="00C33FF0" w14:paraId="3112BA5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82894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67D759A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444,6</w:t>
            </w:r>
          </w:p>
        </w:tc>
        <w:tc>
          <w:tcPr>
            <w:tcW w:w="1473" w:type="pct"/>
            <w:tcBorders>
              <w:top w:val="nil"/>
              <w:left w:val="nil"/>
              <w:bottom w:val="single" w:sz="4" w:space="0" w:color="auto"/>
              <w:right w:val="single" w:sz="4" w:space="0" w:color="auto"/>
            </w:tcBorders>
            <w:shd w:val="clear" w:color="auto" w:fill="auto"/>
            <w:vAlign w:val="center"/>
            <w:hideMark/>
          </w:tcPr>
          <w:p w14:paraId="4B98697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97,37</w:t>
            </w:r>
          </w:p>
        </w:tc>
      </w:tr>
      <w:tr w:rsidR="004D3B7B" w:rsidRPr="00C33FF0" w14:paraId="1DC61FD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684949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744788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5783,8</w:t>
            </w:r>
          </w:p>
        </w:tc>
        <w:tc>
          <w:tcPr>
            <w:tcW w:w="1473" w:type="pct"/>
            <w:tcBorders>
              <w:top w:val="nil"/>
              <w:left w:val="nil"/>
              <w:bottom w:val="single" w:sz="4" w:space="0" w:color="auto"/>
              <w:right w:val="single" w:sz="4" w:space="0" w:color="auto"/>
            </w:tcBorders>
            <w:shd w:val="clear" w:color="auto" w:fill="auto"/>
            <w:vAlign w:val="center"/>
            <w:hideMark/>
          </w:tcPr>
          <w:p w14:paraId="38CFFA6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563,18</w:t>
            </w:r>
          </w:p>
        </w:tc>
      </w:tr>
      <w:tr w:rsidR="004D3B7B" w:rsidRPr="00C33FF0" w14:paraId="5F84E906"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BFDCC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Кубринский сельский округ</w:t>
            </w:r>
          </w:p>
        </w:tc>
      </w:tr>
      <w:tr w:rsidR="004D3B7B" w:rsidRPr="00C33FF0" w14:paraId="719B6F16"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EC704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Кубринск (ООО "Инвест-аудит")</w:t>
            </w:r>
          </w:p>
        </w:tc>
      </w:tr>
      <w:tr w:rsidR="004D3B7B" w:rsidRPr="00C33FF0" w14:paraId="02FFA45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3019A6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1F8D1B3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c>
          <w:tcPr>
            <w:tcW w:w="1473" w:type="pct"/>
            <w:tcBorders>
              <w:top w:val="nil"/>
              <w:left w:val="nil"/>
              <w:bottom w:val="single" w:sz="4" w:space="0" w:color="auto"/>
              <w:right w:val="single" w:sz="4" w:space="0" w:color="auto"/>
            </w:tcBorders>
            <w:shd w:val="clear" w:color="auto" w:fill="auto"/>
            <w:vAlign w:val="center"/>
            <w:hideMark/>
          </w:tcPr>
          <w:p w14:paraId="0358DC1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7,04</w:t>
            </w:r>
          </w:p>
        </w:tc>
      </w:tr>
      <w:tr w:rsidR="004D3B7B" w:rsidRPr="00C33FF0" w14:paraId="6734EAC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45146F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5D1D7BD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w:t>
            </w:r>
          </w:p>
        </w:tc>
        <w:tc>
          <w:tcPr>
            <w:tcW w:w="1473" w:type="pct"/>
            <w:tcBorders>
              <w:top w:val="nil"/>
              <w:left w:val="nil"/>
              <w:bottom w:val="single" w:sz="4" w:space="0" w:color="auto"/>
              <w:right w:val="single" w:sz="4" w:space="0" w:color="auto"/>
            </w:tcBorders>
            <w:shd w:val="clear" w:color="auto" w:fill="auto"/>
            <w:vAlign w:val="center"/>
            <w:hideMark/>
          </w:tcPr>
          <w:p w14:paraId="4F255B8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2,28</w:t>
            </w:r>
          </w:p>
        </w:tc>
      </w:tr>
      <w:tr w:rsidR="004D3B7B" w:rsidRPr="00C33FF0" w14:paraId="26A858E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420095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0C1262A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248,4</w:t>
            </w:r>
          </w:p>
        </w:tc>
        <w:tc>
          <w:tcPr>
            <w:tcW w:w="1473" w:type="pct"/>
            <w:tcBorders>
              <w:top w:val="nil"/>
              <w:left w:val="nil"/>
              <w:bottom w:val="single" w:sz="4" w:space="0" w:color="auto"/>
              <w:right w:val="single" w:sz="4" w:space="0" w:color="auto"/>
            </w:tcBorders>
            <w:shd w:val="clear" w:color="auto" w:fill="auto"/>
            <w:vAlign w:val="center"/>
            <w:hideMark/>
          </w:tcPr>
          <w:p w14:paraId="385EC49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11,18</w:t>
            </w:r>
          </w:p>
        </w:tc>
      </w:tr>
      <w:tr w:rsidR="004D3B7B" w:rsidRPr="00C33FF0" w14:paraId="4831468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367686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511D83D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3554,4</w:t>
            </w:r>
          </w:p>
        </w:tc>
        <w:tc>
          <w:tcPr>
            <w:tcW w:w="1473" w:type="pct"/>
            <w:tcBorders>
              <w:top w:val="nil"/>
              <w:left w:val="nil"/>
              <w:bottom w:val="single" w:sz="4" w:space="0" w:color="auto"/>
              <w:right w:val="single" w:sz="4" w:space="0" w:color="auto"/>
            </w:tcBorders>
            <w:shd w:val="clear" w:color="auto" w:fill="auto"/>
            <w:vAlign w:val="center"/>
            <w:hideMark/>
          </w:tcPr>
          <w:p w14:paraId="7456FCE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202,6</w:t>
            </w:r>
          </w:p>
        </w:tc>
      </w:tr>
      <w:tr w:rsidR="004D3B7B" w:rsidRPr="00C33FF0" w14:paraId="6A81A44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56B281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AED068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2782</w:t>
            </w:r>
          </w:p>
        </w:tc>
        <w:tc>
          <w:tcPr>
            <w:tcW w:w="1473" w:type="pct"/>
            <w:tcBorders>
              <w:top w:val="nil"/>
              <w:left w:val="nil"/>
              <w:bottom w:val="single" w:sz="4" w:space="0" w:color="auto"/>
              <w:right w:val="single" w:sz="4" w:space="0" w:color="auto"/>
            </w:tcBorders>
            <w:shd w:val="clear" w:color="auto" w:fill="auto"/>
            <w:vAlign w:val="center"/>
            <w:hideMark/>
          </w:tcPr>
          <w:p w14:paraId="121FD6D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211,43</w:t>
            </w:r>
          </w:p>
        </w:tc>
      </w:tr>
      <w:tr w:rsidR="004D3B7B" w:rsidRPr="00C33FF0" w14:paraId="5DEEF92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A8773F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097955A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430</w:t>
            </w:r>
          </w:p>
        </w:tc>
        <w:tc>
          <w:tcPr>
            <w:tcW w:w="1473" w:type="pct"/>
            <w:tcBorders>
              <w:top w:val="nil"/>
              <w:left w:val="nil"/>
              <w:bottom w:val="single" w:sz="4" w:space="0" w:color="auto"/>
              <w:right w:val="single" w:sz="4" w:space="0" w:color="auto"/>
            </w:tcBorders>
            <w:shd w:val="clear" w:color="auto" w:fill="auto"/>
            <w:vAlign w:val="center"/>
            <w:hideMark/>
          </w:tcPr>
          <w:p w14:paraId="0ED6B51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38,27</w:t>
            </w:r>
          </w:p>
        </w:tc>
      </w:tr>
      <w:tr w:rsidR="004D3B7B" w:rsidRPr="00C33FF0" w14:paraId="0EB5677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3D8D19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1FED5CD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2836,6</w:t>
            </w:r>
          </w:p>
        </w:tc>
        <w:tc>
          <w:tcPr>
            <w:tcW w:w="1473" w:type="pct"/>
            <w:tcBorders>
              <w:top w:val="nil"/>
              <w:left w:val="nil"/>
              <w:bottom w:val="single" w:sz="4" w:space="0" w:color="auto"/>
              <w:right w:val="single" w:sz="4" w:space="0" w:color="auto"/>
            </w:tcBorders>
            <w:shd w:val="clear" w:color="auto" w:fill="auto"/>
            <w:vAlign w:val="center"/>
            <w:hideMark/>
          </w:tcPr>
          <w:p w14:paraId="700F1C1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306,35</w:t>
            </w:r>
          </w:p>
        </w:tc>
      </w:tr>
      <w:tr w:rsidR="004D3B7B" w:rsidRPr="00C33FF0" w14:paraId="2EFBF24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04FE4A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2490" w:type="pct"/>
            <w:tcBorders>
              <w:top w:val="nil"/>
              <w:left w:val="nil"/>
              <w:bottom w:val="single" w:sz="4" w:space="0" w:color="auto"/>
              <w:right w:val="single" w:sz="4" w:space="0" w:color="auto"/>
            </w:tcBorders>
            <w:shd w:val="clear" w:color="auto" w:fill="auto"/>
            <w:vAlign w:val="center"/>
            <w:hideMark/>
          </w:tcPr>
          <w:p w14:paraId="7404988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w:t>
            </w:r>
          </w:p>
        </w:tc>
        <w:tc>
          <w:tcPr>
            <w:tcW w:w="1473" w:type="pct"/>
            <w:tcBorders>
              <w:top w:val="nil"/>
              <w:left w:val="nil"/>
              <w:bottom w:val="single" w:sz="4" w:space="0" w:color="auto"/>
              <w:right w:val="single" w:sz="4" w:space="0" w:color="auto"/>
            </w:tcBorders>
            <w:shd w:val="clear" w:color="auto" w:fill="auto"/>
            <w:vAlign w:val="center"/>
            <w:hideMark/>
          </w:tcPr>
          <w:p w14:paraId="6F5BC75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25,27</w:t>
            </w:r>
          </w:p>
        </w:tc>
      </w:tr>
      <w:tr w:rsidR="004D3B7B" w:rsidRPr="00C33FF0" w14:paraId="73F8868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28B8B1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0E644C7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383</w:t>
            </w:r>
          </w:p>
        </w:tc>
        <w:tc>
          <w:tcPr>
            <w:tcW w:w="1473" w:type="pct"/>
            <w:tcBorders>
              <w:top w:val="nil"/>
              <w:left w:val="nil"/>
              <w:bottom w:val="single" w:sz="4" w:space="0" w:color="auto"/>
              <w:right w:val="single" w:sz="4" w:space="0" w:color="auto"/>
            </w:tcBorders>
            <w:shd w:val="clear" w:color="auto" w:fill="auto"/>
            <w:vAlign w:val="center"/>
            <w:hideMark/>
          </w:tcPr>
          <w:p w14:paraId="38D58FC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w:t>
            </w:r>
          </w:p>
        </w:tc>
      </w:tr>
      <w:tr w:rsidR="004D3B7B" w:rsidRPr="00C33FF0" w14:paraId="5ABDB47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04DB15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5F99881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1020</w:t>
            </w:r>
          </w:p>
        </w:tc>
        <w:tc>
          <w:tcPr>
            <w:tcW w:w="1473" w:type="pct"/>
            <w:tcBorders>
              <w:top w:val="nil"/>
              <w:left w:val="nil"/>
              <w:bottom w:val="single" w:sz="4" w:space="0" w:color="auto"/>
              <w:right w:val="single" w:sz="4" w:space="0" w:color="auto"/>
            </w:tcBorders>
            <w:shd w:val="clear" w:color="auto" w:fill="auto"/>
            <w:vAlign w:val="center"/>
            <w:hideMark/>
          </w:tcPr>
          <w:p w14:paraId="20077FC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223,38</w:t>
            </w:r>
          </w:p>
        </w:tc>
      </w:tr>
      <w:tr w:rsidR="004D3B7B" w:rsidRPr="00C33FF0" w14:paraId="0135981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AC0CB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w:t>
            </w:r>
          </w:p>
        </w:tc>
        <w:tc>
          <w:tcPr>
            <w:tcW w:w="2490" w:type="pct"/>
            <w:tcBorders>
              <w:top w:val="nil"/>
              <w:left w:val="nil"/>
              <w:bottom w:val="single" w:sz="4" w:space="0" w:color="auto"/>
              <w:right w:val="single" w:sz="4" w:space="0" w:color="auto"/>
            </w:tcBorders>
            <w:shd w:val="clear" w:color="auto" w:fill="auto"/>
            <w:vAlign w:val="center"/>
            <w:hideMark/>
          </w:tcPr>
          <w:p w14:paraId="113B077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272</w:t>
            </w:r>
          </w:p>
        </w:tc>
        <w:tc>
          <w:tcPr>
            <w:tcW w:w="1473" w:type="pct"/>
            <w:tcBorders>
              <w:top w:val="nil"/>
              <w:left w:val="nil"/>
              <w:bottom w:val="single" w:sz="4" w:space="0" w:color="auto"/>
              <w:right w:val="single" w:sz="4" w:space="0" w:color="auto"/>
            </w:tcBorders>
            <w:shd w:val="clear" w:color="auto" w:fill="auto"/>
            <w:vAlign w:val="center"/>
            <w:hideMark/>
          </w:tcPr>
          <w:p w14:paraId="209B4F1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74,26</w:t>
            </w:r>
          </w:p>
        </w:tc>
      </w:tr>
      <w:tr w:rsidR="004D3B7B" w:rsidRPr="00C33FF0" w14:paraId="678A500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018A4C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4C76AB9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484</w:t>
            </w:r>
          </w:p>
        </w:tc>
        <w:tc>
          <w:tcPr>
            <w:tcW w:w="1473" w:type="pct"/>
            <w:tcBorders>
              <w:top w:val="nil"/>
              <w:left w:val="nil"/>
              <w:bottom w:val="single" w:sz="4" w:space="0" w:color="auto"/>
              <w:right w:val="single" w:sz="4" w:space="0" w:color="auto"/>
            </w:tcBorders>
            <w:shd w:val="clear" w:color="auto" w:fill="auto"/>
            <w:vAlign w:val="center"/>
            <w:hideMark/>
          </w:tcPr>
          <w:p w14:paraId="7FA13C1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157,3</w:t>
            </w:r>
          </w:p>
        </w:tc>
      </w:tr>
      <w:tr w:rsidR="004D3B7B" w:rsidRPr="00C33FF0" w14:paraId="46B81AEE"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02E414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498AA42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12480,4</w:t>
            </w:r>
          </w:p>
        </w:tc>
        <w:tc>
          <w:tcPr>
            <w:tcW w:w="1473" w:type="pct"/>
            <w:tcBorders>
              <w:top w:val="nil"/>
              <w:left w:val="nil"/>
              <w:bottom w:val="single" w:sz="4" w:space="0" w:color="auto"/>
              <w:right w:val="single" w:sz="4" w:space="0" w:color="auto"/>
            </w:tcBorders>
            <w:shd w:val="clear" w:color="auto" w:fill="auto"/>
            <w:vAlign w:val="center"/>
            <w:hideMark/>
          </w:tcPr>
          <w:p w14:paraId="66C8F6F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1320,26</w:t>
            </w:r>
          </w:p>
        </w:tc>
      </w:tr>
      <w:tr w:rsidR="004D3B7B" w:rsidRPr="00C33FF0" w14:paraId="088A2894"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EE003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Нагорьевский сельский округ</w:t>
            </w:r>
          </w:p>
        </w:tc>
      </w:tr>
      <w:tr w:rsidR="004D3B7B" w:rsidRPr="00C33FF0" w14:paraId="2F0F8DD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4361E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Нагорье</w:t>
            </w:r>
          </w:p>
        </w:tc>
      </w:tr>
      <w:tr w:rsidR="004D3B7B" w:rsidRPr="00C33FF0" w14:paraId="170C659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2C26B4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779A05F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47,2</w:t>
            </w:r>
          </w:p>
        </w:tc>
        <w:tc>
          <w:tcPr>
            <w:tcW w:w="1473" w:type="pct"/>
            <w:tcBorders>
              <w:top w:val="nil"/>
              <w:left w:val="nil"/>
              <w:bottom w:val="single" w:sz="4" w:space="0" w:color="auto"/>
              <w:right w:val="single" w:sz="4" w:space="0" w:color="auto"/>
            </w:tcBorders>
            <w:shd w:val="clear" w:color="auto" w:fill="auto"/>
            <w:vAlign w:val="center"/>
            <w:hideMark/>
          </w:tcPr>
          <w:p w14:paraId="6AE2BA2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w:t>
            </w:r>
          </w:p>
        </w:tc>
      </w:tr>
      <w:tr w:rsidR="004D3B7B" w:rsidRPr="00C33FF0" w14:paraId="2EB9D7D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1A1988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490" w:type="pct"/>
            <w:tcBorders>
              <w:top w:val="nil"/>
              <w:left w:val="nil"/>
              <w:bottom w:val="single" w:sz="4" w:space="0" w:color="auto"/>
              <w:right w:val="single" w:sz="4" w:space="0" w:color="auto"/>
            </w:tcBorders>
            <w:shd w:val="clear" w:color="auto" w:fill="auto"/>
            <w:vAlign w:val="center"/>
            <w:hideMark/>
          </w:tcPr>
          <w:p w14:paraId="3F659B5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355</w:t>
            </w:r>
          </w:p>
        </w:tc>
        <w:tc>
          <w:tcPr>
            <w:tcW w:w="1473" w:type="pct"/>
            <w:tcBorders>
              <w:top w:val="nil"/>
              <w:left w:val="nil"/>
              <w:bottom w:val="single" w:sz="4" w:space="0" w:color="auto"/>
              <w:right w:val="single" w:sz="4" w:space="0" w:color="auto"/>
            </w:tcBorders>
            <w:shd w:val="clear" w:color="auto" w:fill="auto"/>
            <w:vAlign w:val="center"/>
            <w:hideMark/>
          </w:tcPr>
          <w:p w14:paraId="3804E45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11,36</w:t>
            </w:r>
          </w:p>
        </w:tc>
      </w:tr>
      <w:tr w:rsidR="004D3B7B" w:rsidRPr="00C33FF0" w14:paraId="16770C1C"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A9A505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7D07D48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472</w:t>
            </w:r>
          </w:p>
        </w:tc>
        <w:tc>
          <w:tcPr>
            <w:tcW w:w="1473" w:type="pct"/>
            <w:tcBorders>
              <w:top w:val="nil"/>
              <w:left w:val="nil"/>
              <w:bottom w:val="single" w:sz="4" w:space="0" w:color="auto"/>
              <w:right w:val="single" w:sz="4" w:space="0" w:color="auto"/>
            </w:tcBorders>
            <w:shd w:val="clear" w:color="auto" w:fill="auto"/>
            <w:vAlign w:val="center"/>
            <w:hideMark/>
          </w:tcPr>
          <w:p w14:paraId="3071BD4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17,94</w:t>
            </w:r>
          </w:p>
        </w:tc>
      </w:tr>
      <w:tr w:rsidR="004D3B7B" w:rsidRPr="00C33FF0" w14:paraId="12FF164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018544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70670EC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701,8</w:t>
            </w:r>
          </w:p>
        </w:tc>
        <w:tc>
          <w:tcPr>
            <w:tcW w:w="1473" w:type="pct"/>
            <w:tcBorders>
              <w:top w:val="nil"/>
              <w:left w:val="nil"/>
              <w:bottom w:val="single" w:sz="4" w:space="0" w:color="auto"/>
              <w:right w:val="single" w:sz="4" w:space="0" w:color="auto"/>
            </w:tcBorders>
            <w:shd w:val="clear" w:color="auto" w:fill="auto"/>
            <w:vAlign w:val="center"/>
            <w:hideMark/>
          </w:tcPr>
          <w:p w14:paraId="3CAEA50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31,58</w:t>
            </w:r>
          </w:p>
        </w:tc>
      </w:tr>
      <w:tr w:rsidR="004D3B7B" w:rsidRPr="00C33FF0" w14:paraId="4276162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F0675D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15E4717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3063,2</w:t>
            </w:r>
          </w:p>
        </w:tc>
        <w:tc>
          <w:tcPr>
            <w:tcW w:w="1473" w:type="pct"/>
            <w:tcBorders>
              <w:top w:val="nil"/>
              <w:left w:val="nil"/>
              <w:bottom w:val="single" w:sz="4" w:space="0" w:color="auto"/>
              <w:right w:val="single" w:sz="4" w:space="0" w:color="auto"/>
            </w:tcBorders>
            <w:shd w:val="clear" w:color="auto" w:fill="auto"/>
            <w:vAlign w:val="center"/>
            <w:hideMark/>
          </w:tcPr>
          <w:p w14:paraId="77E25F7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174,6</w:t>
            </w:r>
          </w:p>
        </w:tc>
      </w:tr>
      <w:tr w:rsidR="004D3B7B" w:rsidRPr="00C33FF0" w14:paraId="58349CE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73CA49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7C84220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w:t>
            </w:r>
          </w:p>
        </w:tc>
        <w:tc>
          <w:tcPr>
            <w:tcW w:w="1473" w:type="pct"/>
            <w:tcBorders>
              <w:top w:val="nil"/>
              <w:left w:val="nil"/>
              <w:bottom w:val="single" w:sz="4" w:space="0" w:color="auto"/>
              <w:right w:val="single" w:sz="4" w:space="0" w:color="auto"/>
            </w:tcBorders>
            <w:shd w:val="clear" w:color="auto" w:fill="auto"/>
            <w:vAlign w:val="center"/>
            <w:hideMark/>
          </w:tcPr>
          <w:p w14:paraId="741B590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33,36</w:t>
            </w:r>
          </w:p>
        </w:tc>
      </w:tr>
      <w:tr w:rsidR="004D3B7B" w:rsidRPr="00C33FF0" w14:paraId="37D9B6E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573CE3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76B9EED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277</w:t>
            </w:r>
          </w:p>
        </w:tc>
        <w:tc>
          <w:tcPr>
            <w:tcW w:w="1473" w:type="pct"/>
            <w:tcBorders>
              <w:top w:val="nil"/>
              <w:left w:val="nil"/>
              <w:bottom w:val="single" w:sz="4" w:space="0" w:color="auto"/>
              <w:right w:val="single" w:sz="4" w:space="0" w:color="auto"/>
            </w:tcBorders>
            <w:shd w:val="clear" w:color="auto" w:fill="auto"/>
            <w:vAlign w:val="center"/>
            <w:hideMark/>
          </w:tcPr>
          <w:p w14:paraId="560C7B0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24,65</w:t>
            </w:r>
          </w:p>
        </w:tc>
      </w:tr>
      <w:tr w:rsidR="004D3B7B" w:rsidRPr="00C33FF0" w14:paraId="75336B8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64AAE8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6A177A5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1990,2</w:t>
            </w:r>
          </w:p>
        </w:tc>
        <w:tc>
          <w:tcPr>
            <w:tcW w:w="1473" w:type="pct"/>
            <w:tcBorders>
              <w:top w:val="nil"/>
              <w:left w:val="nil"/>
              <w:bottom w:val="single" w:sz="4" w:space="0" w:color="auto"/>
              <w:right w:val="single" w:sz="4" w:space="0" w:color="auto"/>
            </w:tcBorders>
            <w:shd w:val="clear" w:color="auto" w:fill="auto"/>
            <w:vAlign w:val="center"/>
            <w:hideMark/>
          </w:tcPr>
          <w:p w14:paraId="21BD460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214,94</w:t>
            </w:r>
          </w:p>
        </w:tc>
      </w:tr>
      <w:tr w:rsidR="004D3B7B" w:rsidRPr="00C33FF0" w14:paraId="2F16BDA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0B0173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0E7793C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1072</w:t>
            </w:r>
          </w:p>
        </w:tc>
        <w:tc>
          <w:tcPr>
            <w:tcW w:w="1473" w:type="pct"/>
            <w:tcBorders>
              <w:top w:val="nil"/>
              <w:left w:val="nil"/>
              <w:bottom w:val="single" w:sz="4" w:space="0" w:color="auto"/>
              <w:right w:val="single" w:sz="4" w:space="0" w:color="auto"/>
            </w:tcBorders>
            <w:shd w:val="clear" w:color="auto" w:fill="auto"/>
            <w:vAlign w:val="center"/>
            <w:hideMark/>
          </w:tcPr>
          <w:p w14:paraId="1C6D7B0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170,45</w:t>
            </w:r>
          </w:p>
        </w:tc>
      </w:tr>
      <w:tr w:rsidR="004D3B7B" w:rsidRPr="00C33FF0" w14:paraId="2D8C22B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67662E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56BDB48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559</w:t>
            </w:r>
          </w:p>
        </w:tc>
        <w:tc>
          <w:tcPr>
            <w:tcW w:w="1473" w:type="pct"/>
            <w:tcBorders>
              <w:top w:val="nil"/>
              <w:left w:val="nil"/>
              <w:bottom w:val="single" w:sz="4" w:space="0" w:color="auto"/>
              <w:right w:val="single" w:sz="4" w:space="0" w:color="auto"/>
            </w:tcBorders>
            <w:shd w:val="clear" w:color="auto" w:fill="auto"/>
            <w:vAlign w:val="center"/>
            <w:hideMark/>
          </w:tcPr>
          <w:p w14:paraId="46C278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122,42</w:t>
            </w:r>
          </w:p>
        </w:tc>
      </w:tr>
      <w:tr w:rsidR="004D3B7B" w:rsidRPr="00C33FF0" w14:paraId="5892938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41C9CC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w:t>
            </w:r>
          </w:p>
        </w:tc>
        <w:tc>
          <w:tcPr>
            <w:tcW w:w="2490" w:type="pct"/>
            <w:tcBorders>
              <w:top w:val="nil"/>
              <w:left w:val="nil"/>
              <w:bottom w:val="single" w:sz="4" w:space="0" w:color="auto"/>
              <w:right w:val="single" w:sz="4" w:space="0" w:color="auto"/>
            </w:tcBorders>
            <w:shd w:val="clear" w:color="auto" w:fill="auto"/>
            <w:vAlign w:val="center"/>
            <w:hideMark/>
          </w:tcPr>
          <w:p w14:paraId="08B821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875</w:t>
            </w:r>
          </w:p>
        </w:tc>
        <w:tc>
          <w:tcPr>
            <w:tcW w:w="1473" w:type="pct"/>
            <w:tcBorders>
              <w:top w:val="nil"/>
              <w:left w:val="nil"/>
              <w:bottom w:val="single" w:sz="4" w:space="0" w:color="auto"/>
              <w:right w:val="single" w:sz="4" w:space="0" w:color="auto"/>
            </w:tcBorders>
            <w:shd w:val="clear" w:color="auto" w:fill="auto"/>
            <w:vAlign w:val="center"/>
            <w:hideMark/>
          </w:tcPr>
          <w:p w14:paraId="1AEB867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238,88</w:t>
            </w:r>
          </w:p>
        </w:tc>
      </w:tr>
      <w:tr w:rsidR="004D3B7B" w:rsidRPr="00C33FF0" w14:paraId="014825A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A330F3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63DAA08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9851,4</w:t>
            </w:r>
          </w:p>
        </w:tc>
        <w:tc>
          <w:tcPr>
            <w:tcW w:w="1473" w:type="pct"/>
            <w:tcBorders>
              <w:top w:val="nil"/>
              <w:left w:val="nil"/>
              <w:bottom w:val="single" w:sz="4" w:space="0" w:color="auto"/>
              <w:right w:val="single" w:sz="4" w:space="0" w:color="auto"/>
            </w:tcBorders>
            <w:shd w:val="clear" w:color="auto" w:fill="auto"/>
            <w:vAlign w:val="center"/>
            <w:hideMark/>
          </w:tcPr>
          <w:p w14:paraId="554CE05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1041,36</w:t>
            </w:r>
          </w:p>
        </w:tc>
      </w:tr>
      <w:tr w:rsidR="004D3B7B" w:rsidRPr="00C33FF0" w14:paraId="78046F4B"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D957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Веськовский сельский округ</w:t>
            </w:r>
          </w:p>
        </w:tc>
      </w:tr>
      <w:tr w:rsidR="004D3B7B" w:rsidRPr="00C33FF0" w14:paraId="5B68DFFA"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2E7C7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Новоселье</w:t>
            </w:r>
          </w:p>
        </w:tc>
      </w:tr>
      <w:tr w:rsidR="004D3B7B" w:rsidRPr="00C33FF0" w14:paraId="320E5B7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1656D5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0B213FB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473" w:type="pct"/>
            <w:tcBorders>
              <w:top w:val="nil"/>
              <w:left w:val="nil"/>
              <w:bottom w:val="single" w:sz="4" w:space="0" w:color="auto"/>
              <w:right w:val="single" w:sz="4" w:space="0" w:color="auto"/>
            </w:tcBorders>
            <w:shd w:val="clear" w:color="auto" w:fill="auto"/>
            <w:vAlign w:val="center"/>
            <w:hideMark/>
          </w:tcPr>
          <w:p w14:paraId="1595E21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0,18</w:t>
            </w:r>
          </w:p>
        </w:tc>
      </w:tr>
      <w:tr w:rsidR="004D3B7B" w:rsidRPr="00C33FF0" w14:paraId="1394C1C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BD72A3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25</w:t>
            </w:r>
          </w:p>
        </w:tc>
        <w:tc>
          <w:tcPr>
            <w:tcW w:w="2490" w:type="pct"/>
            <w:tcBorders>
              <w:top w:val="nil"/>
              <w:left w:val="nil"/>
              <w:bottom w:val="single" w:sz="4" w:space="0" w:color="auto"/>
              <w:right w:val="single" w:sz="4" w:space="0" w:color="auto"/>
            </w:tcBorders>
            <w:shd w:val="clear" w:color="auto" w:fill="auto"/>
            <w:vAlign w:val="center"/>
            <w:hideMark/>
          </w:tcPr>
          <w:p w14:paraId="387C295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251</w:t>
            </w:r>
          </w:p>
        </w:tc>
        <w:tc>
          <w:tcPr>
            <w:tcW w:w="1473" w:type="pct"/>
            <w:tcBorders>
              <w:top w:val="nil"/>
              <w:left w:val="nil"/>
              <w:bottom w:val="single" w:sz="4" w:space="0" w:color="auto"/>
              <w:right w:val="single" w:sz="4" w:space="0" w:color="auto"/>
            </w:tcBorders>
            <w:shd w:val="clear" w:color="auto" w:fill="auto"/>
            <w:vAlign w:val="center"/>
            <w:hideMark/>
          </w:tcPr>
          <w:p w14:paraId="0E4BF8C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8,03</w:t>
            </w:r>
          </w:p>
        </w:tc>
      </w:tr>
      <w:tr w:rsidR="004D3B7B" w:rsidRPr="00C33FF0" w14:paraId="79E0DC9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CDA484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6D12CD7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58,4</w:t>
            </w:r>
          </w:p>
        </w:tc>
        <w:tc>
          <w:tcPr>
            <w:tcW w:w="1473" w:type="pct"/>
            <w:tcBorders>
              <w:top w:val="nil"/>
              <w:left w:val="nil"/>
              <w:bottom w:val="single" w:sz="4" w:space="0" w:color="auto"/>
              <w:right w:val="single" w:sz="4" w:space="0" w:color="auto"/>
            </w:tcBorders>
            <w:shd w:val="clear" w:color="auto" w:fill="auto"/>
            <w:vAlign w:val="center"/>
            <w:hideMark/>
          </w:tcPr>
          <w:p w14:paraId="05611EA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2,22</w:t>
            </w:r>
          </w:p>
        </w:tc>
      </w:tr>
      <w:tr w:rsidR="004D3B7B" w:rsidRPr="00C33FF0" w14:paraId="64432ED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27B0E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05EE044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w:t>
            </w:r>
          </w:p>
        </w:tc>
        <w:tc>
          <w:tcPr>
            <w:tcW w:w="1473" w:type="pct"/>
            <w:tcBorders>
              <w:top w:val="nil"/>
              <w:left w:val="nil"/>
              <w:bottom w:val="single" w:sz="4" w:space="0" w:color="auto"/>
              <w:right w:val="single" w:sz="4" w:space="0" w:color="auto"/>
            </w:tcBorders>
            <w:shd w:val="clear" w:color="auto" w:fill="auto"/>
            <w:vAlign w:val="center"/>
            <w:hideMark/>
          </w:tcPr>
          <w:p w14:paraId="1727931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w:t>
            </w:r>
          </w:p>
        </w:tc>
      </w:tr>
      <w:tr w:rsidR="004D3B7B" w:rsidRPr="00C33FF0" w14:paraId="38CDE5B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068417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3AA3A8B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530</w:t>
            </w:r>
          </w:p>
        </w:tc>
        <w:tc>
          <w:tcPr>
            <w:tcW w:w="1473" w:type="pct"/>
            <w:tcBorders>
              <w:top w:val="nil"/>
              <w:left w:val="nil"/>
              <w:bottom w:val="single" w:sz="4" w:space="0" w:color="auto"/>
              <w:right w:val="single" w:sz="4" w:space="0" w:color="auto"/>
            </w:tcBorders>
            <w:shd w:val="clear" w:color="auto" w:fill="auto"/>
            <w:vAlign w:val="center"/>
            <w:hideMark/>
          </w:tcPr>
          <w:p w14:paraId="338CBA2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30,21</w:t>
            </w:r>
          </w:p>
        </w:tc>
      </w:tr>
      <w:tr w:rsidR="004D3B7B" w:rsidRPr="00C33FF0" w14:paraId="1CF44C2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DF3B51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97711F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81,6</w:t>
            </w:r>
          </w:p>
        </w:tc>
        <w:tc>
          <w:tcPr>
            <w:tcW w:w="1473" w:type="pct"/>
            <w:tcBorders>
              <w:top w:val="nil"/>
              <w:left w:val="nil"/>
              <w:bottom w:val="single" w:sz="4" w:space="0" w:color="auto"/>
              <w:right w:val="single" w:sz="4" w:space="0" w:color="auto"/>
            </w:tcBorders>
            <w:shd w:val="clear" w:color="auto" w:fill="auto"/>
            <w:vAlign w:val="center"/>
            <w:hideMark/>
          </w:tcPr>
          <w:p w14:paraId="07FA009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w:t>
            </w:r>
          </w:p>
        </w:tc>
      </w:tr>
      <w:tr w:rsidR="004D3B7B" w:rsidRPr="00C33FF0" w14:paraId="5B55FC0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3199A8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684B0A2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106,6</w:t>
            </w:r>
          </w:p>
        </w:tc>
        <w:tc>
          <w:tcPr>
            <w:tcW w:w="1473" w:type="pct"/>
            <w:tcBorders>
              <w:top w:val="nil"/>
              <w:left w:val="nil"/>
              <w:bottom w:val="single" w:sz="4" w:space="0" w:color="auto"/>
              <w:right w:val="single" w:sz="4" w:space="0" w:color="auto"/>
            </w:tcBorders>
            <w:shd w:val="clear" w:color="auto" w:fill="auto"/>
            <w:vAlign w:val="center"/>
            <w:hideMark/>
          </w:tcPr>
          <w:p w14:paraId="21D09E4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11,51</w:t>
            </w:r>
          </w:p>
        </w:tc>
      </w:tr>
      <w:tr w:rsidR="004D3B7B" w:rsidRPr="00C33FF0" w14:paraId="30846AB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CB1EB9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20A7B3E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316</w:t>
            </w:r>
          </w:p>
        </w:tc>
        <w:tc>
          <w:tcPr>
            <w:tcW w:w="1473" w:type="pct"/>
            <w:tcBorders>
              <w:top w:val="nil"/>
              <w:left w:val="nil"/>
              <w:bottom w:val="single" w:sz="4" w:space="0" w:color="auto"/>
              <w:right w:val="single" w:sz="4" w:space="0" w:color="auto"/>
            </w:tcBorders>
            <w:shd w:val="clear" w:color="auto" w:fill="auto"/>
            <w:vAlign w:val="center"/>
            <w:hideMark/>
          </w:tcPr>
          <w:p w14:paraId="5CAE948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50,24</w:t>
            </w:r>
          </w:p>
        </w:tc>
      </w:tr>
      <w:tr w:rsidR="004D3B7B" w:rsidRPr="00C33FF0" w14:paraId="5DB79CC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2FFA5E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048BA50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611,2</w:t>
            </w:r>
          </w:p>
        </w:tc>
        <w:tc>
          <w:tcPr>
            <w:tcW w:w="1473" w:type="pct"/>
            <w:tcBorders>
              <w:top w:val="nil"/>
              <w:left w:val="nil"/>
              <w:bottom w:val="single" w:sz="4" w:space="0" w:color="auto"/>
              <w:right w:val="single" w:sz="4" w:space="0" w:color="auto"/>
            </w:tcBorders>
            <w:shd w:val="clear" w:color="auto" w:fill="auto"/>
            <w:vAlign w:val="center"/>
            <w:hideMark/>
          </w:tcPr>
          <w:p w14:paraId="7C477DF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133,85</w:t>
            </w:r>
          </w:p>
        </w:tc>
      </w:tr>
      <w:tr w:rsidR="004D3B7B" w:rsidRPr="00C33FF0" w14:paraId="6B049FF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80685D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5D495322"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2052,8</w:t>
            </w:r>
          </w:p>
        </w:tc>
        <w:tc>
          <w:tcPr>
            <w:tcW w:w="1473" w:type="pct"/>
            <w:tcBorders>
              <w:top w:val="nil"/>
              <w:left w:val="nil"/>
              <w:bottom w:val="single" w:sz="4" w:space="0" w:color="auto"/>
              <w:right w:val="single" w:sz="4" w:space="0" w:color="auto"/>
            </w:tcBorders>
            <w:shd w:val="clear" w:color="auto" w:fill="auto"/>
            <w:vAlign w:val="center"/>
            <w:hideMark/>
          </w:tcPr>
          <w:p w14:paraId="61072AD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246,54</w:t>
            </w:r>
          </w:p>
        </w:tc>
      </w:tr>
      <w:tr w:rsidR="004D3B7B" w:rsidRPr="00C33FF0" w14:paraId="60BBF17C"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791F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Глебовский сельский округ</w:t>
            </w:r>
          </w:p>
        </w:tc>
      </w:tr>
      <w:tr w:rsidR="004D3B7B" w:rsidRPr="00C33FF0" w14:paraId="24485B2E"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2C01A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Глебовское</w:t>
            </w:r>
          </w:p>
        </w:tc>
      </w:tr>
      <w:tr w:rsidR="004D3B7B" w:rsidRPr="00C33FF0" w14:paraId="321AF9F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6DEC2B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490" w:type="pct"/>
            <w:tcBorders>
              <w:top w:val="nil"/>
              <w:left w:val="nil"/>
              <w:bottom w:val="single" w:sz="4" w:space="0" w:color="auto"/>
              <w:right w:val="single" w:sz="4" w:space="0" w:color="auto"/>
            </w:tcBorders>
            <w:shd w:val="clear" w:color="auto" w:fill="auto"/>
            <w:vAlign w:val="center"/>
            <w:hideMark/>
          </w:tcPr>
          <w:p w14:paraId="2ADF9EA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473" w:type="pct"/>
            <w:tcBorders>
              <w:top w:val="nil"/>
              <w:left w:val="nil"/>
              <w:bottom w:val="single" w:sz="4" w:space="0" w:color="auto"/>
              <w:right w:val="single" w:sz="4" w:space="0" w:color="auto"/>
            </w:tcBorders>
            <w:shd w:val="clear" w:color="auto" w:fill="auto"/>
            <w:vAlign w:val="center"/>
            <w:hideMark/>
          </w:tcPr>
          <w:p w14:paraId="5FD60F6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4D3B7B" w:rsidRPr="00C33FF0" w14:paraId="597DE71B"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F3DD4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Новое</w:t>
            </w:r>
          </w:p>
        </w:tc>
      </w:tr>
      <w:tr w:rsidR="004D3B7B" w:rsidRPr="00C33FF0" w14:paraId="6744999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E17D49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03449B2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63</w:t>
            </w:r>
          </w:p>
        </w:tc>
        <w:tc>
          <w:tcPr>
            <w:tcW w:w="1473" w:type="pct"/>
            <w:tcBorders>
              <w:top w:val="nil"/>
              <w:left w:val="nil"/>
              <w:bottom w:val="single" w:sz="4" w:space="0" w:color="auto"/>
              <w:right w:val="single" w:sz="4" w:space="0" w:color="auto"/>
            </w:tcBorders>
            <w:shd w:val="clear" w:color="auto" w:fill="auto"/>
            <w:vAlign w:val="center"/>
            <w:hideMark/>
          </w:tcPr>
          <w:p w14:paraId="79FFD96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2,84</w:t>
            </w:r>
          </w:p>
        </w:tc>
      </w:tr>
      <w:tr w:rsidR="004D3B7B" w:rsidRPr="00C33FF0" w14:paraId="030A8033"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DC51DC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1E14590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341</w:t>
            </w:r>
          </w:p>
        </w:tc>
        <w:tc>
          <w:tcPr>
            <w:tcW w:w="1473" w:type="pct"/>
            <w:tcBorders>
              <w:top w:val="nil"/>
              <w:left w:val="nil"/>
              <w:bottom w:val="single" w:sz="4" w:space="0" w:color="auto"/>
              <w:right w:val="single" w:sz="4" w:space="0" w:color="auto"/>
            </w:tcBorders>
            <w:shd w:val="clear" w:color="auto" w:fill="auto"/>
            <w:vAlign w:val="center"/>
            <w:hideMark/>
          </w:tcPr>
          <w:p w14:paraId="0DA80D1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19,44</w:t>
            </w:r>
          </w:p>
        </w:tc>
      </w:tr>
      <w:tr w:rsidR="004D3B7B" w:rsidRPr="00C33FF0" w14:paraId="08E7DAD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4E4E66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C67573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381</w:t>
            </w:r>
          </w:p>
        </w:tc>
        <w:tc>
          <w:tcPr>
            <w:tcW w:w="1473" w:type="pct"/>
            <w:tcBorders>
              <w:top w:val="nil"/>
              <w:left w:val="nil"/>
              <w:bottom w:val="single" w:sz="4" w:space="0" w:color="auto"/>
              <w:right w:val="single" w:sz="4" w:space="0" w:color="auto"/>
            </w:tcBorders>
            <w:shd w:val="clear" w:color="auto" w:fill="auto"/>
            <w:vAlign w:val="center"/>
            <w:hideMark/>
          </w:tcPr>
          <w:p w14:paraId="438964A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28,96</w:t>
            </w:r>
          </w:p>
        </w:tc>
      </w:tr>
      <w:tr w:rsidR="004D3B7B" w:rsidRPr="00C33FF0" w14:paraId="6742220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1C391C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06BD063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w:t>
            </w:r>
          </w:p>
        </w:tc>
        <w:tc>
          <w:tcPr>
            <w:tcW w:w="1473" w:type="pct"/>
            <w:tcBorders>
              <w:top w:val="nil"/>
              <w:left w:val="nil"/>
              <w:bottom w:val="single" w:sz="4" w:space="0" w:color="auto"/>
              <w:right w:val="single" w:sz="4" w:space="0" w:color="auto"/>
            </w:tcBorders>
            <w:shd w:val="clear" w:color="auto" w:fill="auto"/>
            <w:vAlign w:val="center"/>
            <w:hideMark/>
          </w:tcPr>
          <w:p w14:paraId="1CA4544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12,1</w:t>
            </w:r>
          </w:p>
        </w:tc>
      </w:tr>
      <w:tr w:rsidR="004D3B7B" w:rsidRPr="00C33FF0" w14:paraId="608E213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6F1F3DA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1C8D1FD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770</w:t>
            </w:r>
          </w:p>
        </w:tc>
        <w:tc>
          <w:tcPr>
            <w:tcW w:w="1473" w:type="pct"/>
            <w:tcBorders>
              <w:top w:val="nil"/>
              <w:left w:val="nil"/>
              <w:bottom w:val="single" w:sz="4" w:space="0" w:color="auto"/>
              <w:right w:val="single" w:sz="4" w:space="0" w:color="auto"/>
            </w:tcBorders>
            <w:shd w:val="clear" w:color="auto" w:fill="auto"/>
            <w:vAlign w:val="center"/>
            <w:hideMark/>
          </w:tcPr>
          <w:p w14:paraId="6D0B2B6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83,16</w:t>
            </w:r>
          </w:p>
        </w:tc>
      </w:tr>
      <w:tr w:rsidR="004D3B7B" w:rsidRPr="00C33FF0" w14:paraId="246A86E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79DC17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0A1363F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w:t>
            </w:r>
          </w:p>
        </w:tc>
        <w:tc>
          <w:tcPr>
            <w:tcW w:w="1473" w:type="pct"/>
            <w:tcBorders>
              <w:top w:val="nil"/>
              <w:left w:val="nil"/>
              <w:bottom w:val="single" w:sz="4" w:space="0" w:color="auto"/>
              <w:right w:val="single" w:sz="4" w:space="0" w:color="auto"/>
            </w:tcBorders>
            <w:shd w:val="clear" w:color="auto" w:fill="auto"/>
            <w:vAlign w:val="center"/>
            <w:hideMark/>
          </w:tcPr>
          <w:p w14:paraId="24EFF3D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82,04</w:t>
            </w:r>
          </w:p>
        </w:tc>
      </w:tr>
      <w:tr w:rsidR="004D3B7B" w:rsidRPr="00C33FF0" w14:paraId="4B53FF76"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5C51E5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16289BD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2207</w:t>
            </w:r>
          </w:p>
        </w:tc>
        <w:tc>
          <w:tcPr>
            <w:tcW w:w="1473" w:type="pct"/>
            <w:tcBorders>
              <w:top w:val="nil"/>
              <w:left w:val="nil"/>
              <w:bottom w:val="single" w:sz="4" w:space="0" w:color="auto"/>
              <w:right w:val="single" w:sz="4" w:space="0" w:color="auto"/>
            </w:tcBorders>
            <w:shd w:val="clear" w:color="auto" w:fill="auto"/>
            <w:vAlign w:val="center"/>
            <w:hideMark/>
          </w:tcPr>
          <w:p w14:paraId="2EF014A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228,54</w:t>
            </w:r>
          </w:p>
        </w:tc>
      </w:tr>
      <w:tr w:rsidR="004D3B7B" w:rsidRPr="00C33FF0" w14:paraId="68E4768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07C3AB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Купанский сельский округ</w:t>
            </w:r>
          </w:p>
        </w:tc>
      </w:tr>
      <w:tr w:rsidR="004D3B7B" w:rsidRPr="00C33FF0" w14:paraId="2092E66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A5394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Купанское</w:t>
            </w:r>
          </w:p>
        </w:tc>
      </w:tr>
      <w:tr w:rsidR="004D3B7B" w:rsidRPr="00C33FF0" w14:paraId="72283CC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E9EE60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70EC3D4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274</w:t>
            </w:r>
          </w:p>
        </w:tc>
        <w:tc>
          <w:tcPr>
            <w:tcW w:w="1473" w:type="pct"/>
            <w:tcBorders>
              <w:top w:val="nil"/>
              <w:left w:val="nil"/>
              <w:bottom w:val="single" w:sz="4" w:space="0" w:color="auto"/>
              <w:right w:val="single" w:sz="4" w:space="0" w:color="auto"/>
            </w:tcBorders>
            <w:shd w:val="clear" w:color="auto" w:fill="auto"/>
            <w:vAlign w:val="center"/>
            <w:hideMark/>
          </w:tcPr>
          <w:p w14:paraId="31F72A8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12,33</w:t>
            </w:r>
          </w:p>
        </w:tc>
      </w:tr>
      <w:tr w:rsidR="004D3B7B" w:rsidRPr="00C33FF0" w14:paraId="6FC90F1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CAFE10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5257A70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2456</w:t>
            </w:r>
          </w:p>
        </w:tc>
        <w:tc>
          <w:tcPr>
            <w:tcW w:w="1473" w:type="pct"/>
            <w:tcBorders>
              <w:top w:val="nil"/>
              <w:left w:val="nil"/>
              <w:bottom w:val="single" w:sz="4" w:space="0" w:color="auto"/>
              <w:right w:val="single" w:sz="4" w:space="0" w:color="auto"/>
            </w:tcBorders>
            <w:shd w:val="clear" w:color="auto" w:fill="auto"/>
            <w:vAlign w:val="center"/>
            <w:hideMark/>
          </w:tcPr>
          <w:p w14:paraId="07AF6BD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139,99</w:t>
            </w:r>
          </w:p>
        </w:tc>
      </w:tr>
      <w:tr w:rsidR="004D3B7B" w:rsidRPr="00C33FF0" w14:paraId="6C24949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F53D19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w:t>
            </w:r>
          </w:p>
        </w:tc>
        <w:tc>
          <w:tcPr>
            <w:tcW w:w="2490" w:type="pct"/>
            <w:tcBorders>
              <w:top w:val="nil"/>
              <w:left w:val="nil"/>
              <w:bottom w:val="single" w:sz="4" w:space="0" w:color="auto"/>
              <w:right w:val="single" w:sz="4" w:space="0" w:color="auto"/>
            </w:tcBorders>
            <w:shd w:val="clear" w:color="auto" w:fill="auto"/>
            <w:vAlign w:val="center"/>
            <w:hideMark/>
          </w:tcPr>
          <w:p w14:paraId="1D9CACE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1365</w:t>
            </w:r>
          </w:p>
        </w:tc>
        <w:tc>
          <w:tcPr>
            <w:tcW w:w="1473" w:type="pct"/>
            <w:tcBorders>
              <w:top w:val="nil"/>
              <w:left w:val="nil"/>
              <w:bottom w:val="single" w:sz="4" w:space="0" w:color="auto"/>
              <w:right w:val="single" w:sz="4" w:space="0" w:color="auto"/>
            </w:tcBorders>
            <w:shd w:val="clear" w:color="auto" w:fill="auto"/>
            <w:vAlign w:val="center"/>
            <w:hideMark/>
          </w:tcPr>
          <w:p w14:paraId="1EA2F1D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103,74</w:t>
            </w:r>
          </w:p>
        </w:tc>
      </w:tr>
      <w:tr w:rsidR="004D3B7B" w:rsidRPr="00C33FF0" w14:paraId="1AB95759"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265CD6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2686EDF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1212</w:t>
            </w:r>
          </w:p>
        </w:tc>
        <w:tc>
          <w:tcPr>
            <w:tcW w:w="1473" w:type="pct"/>
            <w:tcBorders>
              <w:top w:val="nil"/>
              <w:left w:val="nil"/>
              <w:bottom w:val="single" w:sz="4" w:space="0" w:color="auto"/>
              <w:right w:val="single" w:sz="4" w:space="0" w:color="auto"/>
            </w:tcBorders>
            <w:shd w:val="clear" w:color="auto" w:fill="auto"/>
            <w:vAlign w:val="center"/>
            <w:hideMark/>
          </w:tcPr>
          <w:p w14:paraId="21642A5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107,87</w:t>
            </w:r>
          </w:p>
        </w:tc>
      </w:tr>
      <w:tr w:rsidR="004D3B7B" w:rsidRPr="00C33FF0" w14:paraId="453D0A85"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358C1F4"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0F15989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1487</w:t>
            </w:r>
          </w:p>
        </w:tc>
        <w:tc>
          <w:tcPr>
            <w:tcW w:w="1473" w:type="pct"/>
            <w:tcBorders>
              <w:top w:val="nil"/>
              <w:left w:val="nil"/>
              <w:bottom w:val="single" w:sz="4" w:space="0" w:color="auto"/>
              <w:right w:val="single" w:sz="4" w:space="0" w:color="auto"/>
            </w:tcBorders>
            <w:shd w:val="clear" w:color="auto" w:fill="auto"/>
            <w:vAlign w:val="center"/>
            <w:hideMark/>
          </w:tcPr>
          <w:p w14:paraId="4A8AADD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160,6</w:t>
            </w:r>
          </w:p>
        </w:tc>
      </w:tr>
      <w:tr w:rsidR="004D3B7B" w:rsidRPr="00C33FF0" w14:paraId="2863567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1C9673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368A373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1729</w:t>
            </w:r>
          </w:p>
        </w:tc>
        <w:tc>
          <w:tcPr>
            <w:tcW w:w="1473" w:type="pct"/>
            <w:tcBorders>
              <w:top w:val="nil"/>
              <w:left w:val="nil"/>
              <w:bottom w:val="single" w:sz="4" w:space="0" w:color="auto"/>
              <w:right w:val="single" w:sz="4" w:space="0" w:color="auto"/>
            </w:tcBorders>
            <w:shd w:val="clear" w:color="auto" w:fill="auto"/>
            <w:vAlign w:val="center"/>
            <w:hideMark/>
          </w:tcPr>
          <w:p w14:paraId="6F764C8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274,91</w:t>
            </w:r>
          </w:p>
        </w:tc>
      </w:tr>
      <w:tr w:rsidR="004D3B7B" w:rsidRPr="00C33FF0" w14:paraId="472132E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5F9420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46674A8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1452</w:t>
            </w:r>
          </w:p>
        </w:tc>
        <w:tc>
          <w:tcPr>
            <w:tcW w:w="1473" w:type="pct"/>
            <w:tcBorders>
              <w:top w:val="nil"/>
              <w:left w:val="nil"/>
              <w:bottom w:val="single" w:sz="4" w:space="0" w:color="auto"/>
              <w:right w:val="single" w:sz="4" w:space="0" w:color="auto"/>
            </w:tcBorders>
            <w:shd w:val="clear" w:color="auto" w:fill="auto"/>
            <w:vAlign w:val="center"/>
            <w:hideMark/>
          </w:tcPr>
          <w:p w14:paraId="03A40A0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317,99</w:t>
            </w:r>
          </w:p>
        </w:tc>
      </w:tr>
      <w:tr w:rsidR="004D3B7B" w:rsidRPr="00C33FF0" w14:paraId="12F42CAF"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FAA1CD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w:t>
            </w:r>
          </w:p>
        </w:tc>
        <w:tc>
          <w:tcPr>
            <w:tcW w:w="2490" w:type="pct"/>
            <w:tcBorders>
              <w:top w:val="nil"/>
              <w:left w:val="nil"/>
              <w:bottom w:val="single" w:sz="4" w:space="0" w:color="auto"/>
              <w:right w:val="single" w:sz="4" w:space="0" w:color="auto"/>
            </w:tcBorders>
            <w:shd w:val="clear" w:color="auto" w:fill="auto"/>
            <w:vAlign w:val="center"/>
            <w:hideMark/>
          </w:tcPr>
          <w:p w14:paraId="1C21069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208</w:t>
            </w:r>
          </w:p>
        </w:tc>
        <w:tc>
          <w:tcPr>
            <w:tcW w:w="1473" w:type="pct"/>
            <w:tcBorders>
              <w:top w:val="nil"/>
              <w:left w:val="nil"/>
              <w:bottom w:val="single" w:sz="4" w:space="0" w:color="auto"/>
              <w:right w:val="single" w:sz="4" w:space="0" w:color="auto"/>
            </w:tcBorders>
            <w:shd w:val="clear" w:color="auto" w:fill="auto"/>
            <w:vAlign w:val="center"/>
            <w:hideMark/>
          </w:tcPr>
          <w:p w14:paraId="3A05FE2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67,6</w:t>
            </w:r>
          </w:p>
        </w:tc>
      </w:tr>
      <w:tr w:rsidR="004D3B7B" w:rsidRPr="00C33FF0" w14:paraId="273A02BD"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C62FB7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3C56899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10183</w:t>
            </w:r>
          </w:p>
        </w:tc>
        <w:tc>
          <w:tcPr>
            <w:tcW w:w="1473" w:type="pct"/>
            <w:tcBorders>
              <w:top w:val="nil"/>
              <w:left w:val="nil"/>
              <w:bottom w:val="single" w:sz="4" w:space="0" w:color="auto"/>
              <w:right w:val="single" w:sz="4" w:space="0" w:color="auto"/>
            </w:tcBorders>
            <w:shd w:val="clear" w:color="auto" w:fill="auto"/>
            <w:vAlign w:val="center"/>
            <w:hideMark/>
          </w:tcPr>
          <w:p w14:paraId="5EE8E22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1185,03</w:t>
            </w:r>
          </w:p>
        </w:tc>
      </w:tr>
      <w:tr w:rsidR="004D3B7B" w:rsidRPr="00C33FF0" w14:paraId="2E2D8D07"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787C21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Перелесский сельский округ</w:t>
            </w:r>
          </w:p>
        </w:tc>
      </w:tr>
      <w:tr w:rsidR="004D3B7B" w:rsidRPr="00C33FF0" w14:paraId="1088798F" w14:textId="77777777" w:rsidTr="004D3B7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88008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Ивановское</w:t>
            </w:r>
          </w:p>
        </w:tc>
      </w:tr>
      <w:tr w:rsidR="004D3B7B" w:rsidRPr="00C33FF0" w14:paraId="58754D47"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EAC1FD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90" w:type="pct"/>
            <w:tcBorders>
              <w:top w:val="nil"/>
              <w:left w:val="nil"/>
              <w:bottom w:val="single" w:sz="4" w:space="0" w:color="auto"/>
              <w:right w:val="single" w:sz="4" w:space="0" w:color="auto"/>
            </w:tcBorders>
            <w:shd w:val="clear" w:color="auto" w:fill="auto"/>
            <w:vAlign w:val="center"/>
            <w:hideMark/>
          </w:tcPr>
          <w:p w14:paraId="0C4F54F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w:t>
            </w:r>
          </w:p>
        </w:tc>
        <w:tc>
          <w:tcPr>
            <w:tcW w:w="1473" w:type="pct"/>
            <w:tcBorders>
              <w:top w:val="nil"/>
              <w:left w:val="nil"/>
              <w:bottom w:val="single" w:sz="4" w:space="0" w:color="auto"/>
              <w:right w:val="single" w:sz="4" w:space="0" w:color="auto"/>
            </w:tcBorders>
            <w:shd w:val="clear" w:color="auto" w:fill="auto"/>
            <w:vAlign w:val="center"/>
            <w:hideMark/>
          </w:tcPr>
          <w:p w14:paraId="5A7BBFA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r>
      <w:tr w:rsidR="004D3B7B" w:rsidRPr="00C33FF0" w14:paraId="5630C3BB"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722792E"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490" w:type="pct"/>
            <w:tcBorders>
              <w:top w:val="nil"/>
              <w:left w:val="nil"/>
              <w:bottom w:val="single" w:sz="4" w:space="0" w:color="auto"/>
              <w:right w:val="single" w:sz="4" w:space="0" w:color="auto"/>
            </w:tcBorders>
            <w:shd w:val="clear" w:color="auto" w:fill="auto"/>
            <w:vAlign w:val="center"/>
            <w:hideMark/>
          </w:tcPr>
          <w:p w14:paraId="708FB22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201,2</w:t>
            </w:r>
          </w:p>
        </w:tc>
        <w:tc>
          <w:tcPr>
            <w:tcW w:w="1473" w:type="pct"/>
            <w:tcBorders>
              <w:top w:val="nil"/>
              <w:left w:val="nil"/>
              <w:bottom w:val="single" w:sz="4" w:space="0" w:color="auto"/>
              <w:right w:val="single" w:sz="4" w:space="0" w:color="auto"/>
            </w:tcBorders>
            <w:shd w:val="clear" w:color="auto" w:fill="auto"/>
            <w:vAlign w:val="center"/>
            <w:hideMark/>
          </w:tcPr>
          <w:p w14:paraId="53B15C5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7,65</w:t>
            </w:r>
          </w:p>
        </w:tc>
      </w:tr>
      <w:tr w:rsidR="004D3B7B" w:rsidRPr="00C33FF0" w14:paraId="7415B572"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7D1D16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w:t>
            </w:r>
          </w:p>
        </w:tc>
        <w:tc>
          <w:tcPr>
            <w:tcW w:w="2490" w:type="pct"/>
            <w:tcBorders>
              <w:top w:val="nil"/>
              <w:left w:val="nil"/>
              <w:bottom w:val="single" w:sz="4" w:space="0" w:color="auto"/>
              <w:right w:val="single" w:sz="4" w:space="0" w:color="auto"/>
            </w:tcBorders>
            <w:shd w:val="clear" w:color="auto" w:fill="auto"/>
            <w:vAlign w:val="center"/>
            <w:hideMark/>
          </w:tcPr>
          <w:p w14:paraId="375A0DB1"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84,2</w:t>
            </w:r>
          </w:p>
        </w:tc>
        <w:tc>
          <w:tcPr>
            <w:tcW w:w="1473" w:type="pct"/>
            <w:tcBorders>
              <w:top w:val="nil"/>
              <w:left w:val="nil"/>
              <w:bottom w:val="single" w:sz="4" w:space="0" w:color="auto"/>
              <w:right w:val="single" w:sz="4" w:space="0" w:color="auto"/>
            </w:tcBorders>
            <w:shd w:val="clear" w:color="auto" w:fill="auto"/>
            <w:vAlign w:val="center"/>
            <w:hideMark/>
          </w:tcPr>
          <w:p w14:paraId="14CC138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3,79</w:t>
            </w:r>
          </w:p>
        </w:tc>
      </w:tr>
      <w:tr w:rsidR="004D3B7B" w:rsidRPr="00C33FF0" w14:paraId="61D7C500"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FDED856"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2490" w:type="pct"/>
            <w:tcBorders>
              <w:top w:val="nil"/>
              <w:left w:val="nil"/>
              <w:bottom w:val="single" w:sz="4" w:space="0" w:color="auto"/>
              <w:right w:val="single" w:sz="4" w:space="0" w:color="auto"/>
            </w:tcBorders>
            <w:shd w:val="clear" w:color="auto" w:fill="auto"/>
            <w:vAlign w:val="center"/>
            <w:hideMark/>
          </w:tcPr>
          <w:p w14:paraId="231E5A3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345,8</w:t>
            </w:r>
          </w:p>
        </w:tc>
        <w:tc>
          <w:tcPr>
            <w:tcW w:w="1473" w:type="pct"/>
            <w:tcBorders>
              <w:top w:val="nil"/>
              <w:left w:val="nil"/>
              <w:bottom w:val="single" w:sz="4" w:space="0" w:color="auto"/>
              <w:right w:val="single" w:sz="4" w:space="0" w:color="auto"/>
            </w:tcBorders>
            <w:shd w:val="clear" w:color="auto" w:fill="auto"/>
            <w:vAlign w:val="center"/>
            <w:hideMark/>
          </w:tcPr>
          <w:p w14:paraId="5E78F83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19,71</w:t>
            </w:r>
          </w:p>
        </w:tc>
      </w:tr>
      <w:tr w:rsidR="004D3B7B" w:rsidRPr="00C33FF0" w14:paraId="356AD6E4"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DAD7B7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w:t>
            </w:r>
          </w:p>
        </w:tc>
        <w:tc>
          <w:tcPr>
            <w:tcW w:w="2490" w:type="pct"/>
            <w:tcBorders>
              <w:top w:val="nil"/>
              <w:left w:val="nil"/>
              <w:bottom w:val="single" w:sz="4" w:space="0" w:color="auto"/>
              <w:right w:val="single" w:sz="4" w:space="0" w:color="auto"/>
            </w:tcBorders>
            <w:shd w:val="clear" w:color="auto" w:fill="auto"/>
            <w:vAlign w:val="center"/>
            <w:hideMark/>
          </w:tcPr>
          <w:p w14:paraId="7366AF10"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276</w:t>
            </w:r>
          </w:p>
        </w:tc>
        <w:tc>
          <w:tcPr>
            <w:tcW w:w="1473" w:type="pct"/>
            <w:tcBorders>
              <w:top w:val="nil"/>
              <w:left w:val="nil"/>
              <w:bottom w:val="single" w:sz="4" w:space="0" w:color="auto"/>
              <w:right w:val="single" w:sz="4" w:space="0" w:color="auto"/>
            </w:tcBorders>
            <w:shd w:val="clear" w:color="auto" w:fill="auto"/>
            <w:vAlign w:val="center"/>
            <w:hideMark/>
          </w:tcPr>
          <w:p w14:paraId="4556FE69"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24,56</w:t>
            </w:r>
          </w:p>
        </w:tc>
      </w:tr>
      <w:tr w:rsidR="004D3B7B" w:rsidRPr="00C33FF0" w14:paraId="15DB165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5EC2AD0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490" w:type="pct"/>
            <w:tcBorders>
              <w:top w:val="nil"/>
              <w:left w:val="nil"/>
              <w:bottom w:val="single" w:sz="4" w:space="0" w:color="auto"/>
              <w:right w:val="single" w:sz="4" w:space="0" w:color="auto"/>
            </w:tcBorders>
            <w:shd w:val="clear" w:color="auto" w:fill="auto"/>
            <w:vAlign w:val="center"/>
            <w:hideMark/>
          </w:tcPr>
          <w:p w14:paraId="6D74312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328,4</w:t>
            </w:r>
          </w:p>
        </w:tc>
        <w:tc>
          <w:tcPr>
            <w:tcW w:w="1473" w:type="pct"/>
            <w:tcBorders>
              <w:top w:val="nil"/>
              <w:left w:val="nil"/>
              <w:bottom w:val="single" w:sz="4" w:space="0" w:color="auto"/>
              <w:right w:val="single" w:sz="4" w:space="0" w:color="auto"/>
            </w:tcBorders>
            <w:shd w:val="clear" w:color="auto" w:fill="auto"/>
            <w:vAlign w:val="center"/>
            <w:hideMark/>
          </w:tcPr>
          <w:p w14:paraId="1D8F19BC"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35,47</w:t>
            </w:r>
          </w:p>
        </w:tc>
      </w:tr>
      <w:tr w:rsidR="004D3B7B" w:rsidRPr="00C33FF0" w14:paraId="35CAB3A8"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0F4E7A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2490" w:type="pct"/>
            <w:tcBorders>
              <w:top w:val="nil"/>
              <w:left w:val="nil"/>
              <w:bottom w:val="single" w:sz="4" w:space="0" w:color="auto"/>
              <w:right w:val="single" w:sz="4" w:space="0" w:color="auto"/>
            </w:tcBorders>
            <w:shd w:val="clear" w:color="auto" w:fill="auto"/>
            <w:vAlign w:val="center"/>
            <w:hideMark/>
          </w:tcPr>
          <w:p w14:paraId="1E68395B"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213,2</w:t>
            </w:r>
          </w:p>
        </w:tc>
        <w:tc>
          <w:tcPr>
            <w:tcW w:w="1473" w:type="pct"/>
            <w:tcBorders>
              <w:top w:val="nil"/>
              <w:left w:val="nil"/>
              <w:bottom w:val="single" w:sz="4" w:space="0" w:color="auto"/>
              <w:right w:val="single" w:sz="4" w:space="0" w:color="auto"/>
            </w:tcBorders>
            <w:shd w:val="clear" w:color="auto" w:fill="auto"/>
            <w:vAlign w:val="center"/>
            <w:hideMark/>
          </w:tcPr>
          <w:p w14:paraId="1F6D0E4F"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33,9</w:t>
            </w:r>
          </w:p>
        </w:tc>
      </w:tr>
      <w:tr w:rsidR="004D3B7B" w:rsidRPr="00C33FF0" w14:paraId="20ADEA61"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C5B0E65"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490" w:type="pct"/>
            <w:tcBorders>
              <w:top w:val="nil"/>
              <w:left w:val="nil"/>
              <w:bottom w:val="single" w:sz="4" w:space="0" w:color="auto"/>
              <w:right w:val="single" w:sz="4" w:space="0" w:color="auto"/>
            </w:tcBorders>
            <w:shd w:val="clear" w:color="auto" w:fill="auto"/>
            <w:vAlign w:val="center"/>
            <w:hideMark/>
          </w:tcPr>
          <w:p w14:paraId="0C4414C8"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464,4</w:t>
            </w:r>
          </w:p>
        </w:tc>
        <w:tc>
          <w:tcPr>
            <w:tcW w:w="1473" w:type="pct"/>
            <w:tcBorders>
              <w:top w:val="nil"/>
              <w:left w:val="nil"/>
              <w:bottom w:val="single" w:sz="4" w:space="0" w:color="auto"/>
              <w:right w:val="single" w:sz="4" w:space="0" w:color="auto"/>
            </w:tcBorders>
            <w:shd w:val="clear" w:color="auto" w:fill="auto"/>
            <w:vAlign w:val="center"/>
            <w:hideMark/>
          </w:tcPr>
          <w:p w14:paraId="2ADDF933"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101,71</w:t>
            </w:r>
          </w:p>
        </w:tc>
      </w:tr>
      <w:tr w:rsidR="004D3B7B" w:rsidRPr="00C33FF0" w14:paraId="1A9DDC2A" w14:textId="77777777" w:rsidTr="004D3B7B">
        <w:trPr>
          <w:trHeight w:val="20"/>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B053E57"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2490" w:type="pct"/>
            <w:tcBorders>
              <w:top w:val="nil"/>
              <w:left w:val="nil"/>
              <w:bottom w:val="single" w:sz="4" w:space="0" w:color="auto"/>
              <w:right w:val="single" w:sz="4" w:space="0" w:color="auto"/>
            </w:tcBorders>
            <w:shd w:val="clear" w:color="auto" w:fill="auto"/>
            <w:vAlign w:val="center"/>
            <w:hideMark/>
          </w:tcPr>
          <w:p w14:paraId="233564CD"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1928,6</w:t>
            </w:r>
          </w:p>
        </w:tc>
        <w:tc>
          <w:tcPr>
            <w:tcW w:w="1473" w:type="pct"/>
            <w:tcBorders>
              <w:top w:val="nil"/>
              <w:left w:val="nil"/>
              <w:bottom w:val="single" w:sz="4" w:space="0" w:color="auto"/>
              <w:right w:val="single" w:sz="4" w:space="0" w:color="auto"/>
            </w:tcBorders>
            <w:shd w:val="clear" w:color="auto" w:fill="auto"/>
            <w:vAlign w:val="center"/>
            <w:hideMark/>
          </w:tcPr>
          <w:p w14:paraId="5268D41A" w14:textId="77777777" w:rsidR="004D3B7B" w:rsidRPr="00C33FF0" w:rsidRDefault="004D3B7B" w:rsidP="004D3B7B">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227,17</w:t>
            </w:r>
          </w:p>
        </w:tc>
      </w:tr>
    </w:tbl>
    <w:p w14:paraId="7756C496" w14:textId="2C7D6F0D" w:rsidR="00743BE9" w:rsidRPr="00C33FF0" w:rsidRDefault="00743BE9" w:rsidP="00F918C8">
      <w:pPr>
        <w:spacing w:line="240" w:lineRule="auto"/>
        <w:ind w:right="-144"/>
        <w:rPr>
          <w:rStyle w:val="ac"/>
        </w:rPr>
      </w:pPr>
    </w:p>
    <w:p w14:paraId="77BF0C4E" w14:textId="287E0E36" w:rsidR="00E72D24" w:rsidRPr="00C33FF0" w:rsidRDefault="00E46B02" w:rsidP="00B43878">
      <w:pPr>
        <w:pStyle w:val="a5"/>
        <w:spacing w:after="0"/>
        <w:ind w:firstLine="0"/>
        <w:jc w:val="center"/>
        <w:rPr>
          <w:rStyle w:val="ac"/>
        </w:rPr>
      </w:pPr>
      <w:r w:rsidRPr="00C33FF0">
        <w:rPr>
          <w:rStyle w:val="ac"/>
          <w:noProof/>
          <w:lang w:eastAsia="ru-RU"/>
        </w:rPr>
        <w:lastRenderedPageBreak/>
        <w:drawing>
          <wp:inline distT="0" distB="0" distL="0" distR="0" wp14:anchorId="6A81EEE6" wp14:editId="12E14AAE">
            <wp:extent cx="6117577" cy="429391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4036" cy="4298444"/>
                    </a:xfrm>
                    <a:prstGeom prst="rect">
                      <a:avLst/>
                    </a:prstGeom>
                    <a:noFill/>
                  </pic:spPr>
                </pic:pic>
              </a:graphicData>
            </a:graphic>
          </wp:inline>
        </w:drawing>
      </w:r>
    </w:p>
    <w:p w14:paraId="142C267D" w14:textId="125510A2" w:rsidR="00E72D24" w:rsidRPr="00C33FF0" w:rsidRDefault="00E72D24" w:rsidP="00B43878">
      <w:pPr>
        <w:pStyle w:val="a5"/>
        <w:spacing w:after="0"/>
        <w:ind w:firstLine="0"/>
        <w:jc w:val="center"/>
        <w:rPr>
          <w:rFonts w:eastAsia="Times New Roman"/>
          <w:lang w:eastAsia="ru-RU"/>
        </w:rPr>
      </w:pPr>
      <w:bookmarkStart w:id="78" w:name="_Toc152427337"/>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5</w:t>
      </w:r>
      <w:r w:rsidRPr="00C33FF0">
        <w:rPr>
          <w:noProof/>
        </w:rPr>
        <w:fldChar w:fldCharType="end"/>
      </w:r>
      <w:r w:rsidRPr="00C33FF0">
        <w:rPr>
          <w:rFonts w:eastAsia="Times New Roman"/>
          <w:lang w:eastAsia="ru-RU"/>
        </w:rPr>
        <w:t xml:space="preserve"> – Распределение протяженности тепловых сетей по </w:t>
      </w:r>
      <w:r w:rsidR="00E46B02" w:rsidRPr="00C33FF0">
        <w:rPr>
          <w:rFonts w:eastAsia="Times New Roman"/>
          <w:lang w:eastAsia="ru-RU"/>
        </w:rPr>
        <w:t>условным диаметрам</w:t>
      </w:r>
      <w:bookmarkEnd w:id="78"/>
    </w:p>
    <w:p w14:paraId="7CCD3DDB" w14:textId="77777777" w:rsidR="00E72D24" w:rsidRPr="00C33FF0" w:rsidRDefault="00E72D24" w:rsidP="00F918C8">
      <w:pPr>
        <w:spacing w:line="240" w:lineRule="auto"/>
        <w:rPr>
          <w:rStyle w:val="ac"/>
        </w:rPr>
      </w:pPr>
    </w:p>
    <w:p w14:paraId="29DE5D4C" w14:textId="024C3130" w:rsidR="00A7059F" w:rsidRPr="00C33FF0" w:rsidRDefault="00E46B02" w:rsidP="00B43878">
      <w:pPr>
        <w:pStyle w:val="a5"/>
        <w:spacing w:after="0" w:line="240" w:lineRule="auto"/>
        <w:rPr>
          <w:rStyle w:val="ac"/>
        </w:rPr>
      </w:pPr>
      <w:r w:rsidRPr="00C33FF0">
        <w:rPr>
          <w:rStyle w:val="ac"/>
        </w:rPr>
        <w:t xml:space="preserve">Как видно на рисунке </w:t>
      </w:r>
      <w:r w:rsidR="004D3B7B" w:rsidRPr="00C33FF0">
        <w:rPr>
          <w:rStyle w:val="ac"/>
        </w:rPr>
        <w:fldChar w:fldCharType="begin"/>
      </w:r>
      <w:r w:rsidR="004D3B7B" w:rsidRPr="00C33FF0">
        <w:rPr>
          <w:rStyle w:val="ac"/>
        </w:rPr>
        <w:instrText xml:space="preserve"> REF _Ref151909420 \h  \* MERGEFORMAT </w:instrText>
      </w:r>
      <w:r w:rsidR="004D3B7B" w:rsidRPr="00C33FF0">
        <w:rPr>
          <w:rStyle w:val="ac"/>
        </w:rPr>
      </w:r>
      <w:r w:rsidR="004D3B7B" w:rsidRPr="00C33FF0">
        <w:rPr>
          <w:rStyle w:val="ac"/>
        </w:rPr>
        <w:fldChar w:fldCharType="separate"/>
      </w:r>
      <w:r w:rsidR="00573854" w:rsidRPr="00C33FF0">
        <w:rPr>
          <w:vanish/>
        </w:rPr>
        <w:t xml:space="preserve">Рисунок </w:t>
      </w:r>
      <w:r w:rsidR="00573854" w:rsidRPr="00C33FF0">
        <w:rPr>
          <w:noProof/>
        </w:rPr>
        <w:t>6</w:t>
      </w:r>
      <w:r w:rsidR="004D3B7B" w:rsidRPr="00C33FF0">
        <w:rPr>
          <w:rStyle w:val="ac"/>
        </w:rPr>
        <w:fldChar w:fldCharType="end"/>
      </w:r>
      <w:r w:rsidRPr="00C33FF0">
        <w:rPr>
          <w:rStyle w:val="ac"/>
        </w:rPr>
        <w:t xml:space="preserve"> на территории ГО г. </w:t>
      </w:r>
      <w:r w:rsidR="002E2386" w:rsidRPr="00C33FF0">
        <w:rPr>
          <w:rStyle w:val="ac"/>
        </w:rPr>
        <w:t>Переславль-Залесский</w:t>
      </w:r>
      <w:r w:rsidRPr="00C33FF0">
        <w:rPr>
          <w:rStyle w:val="ac"/>
        </w:rPr>
        <w:t xml:space="preserve"> </w:t>
      </w:r>
      <w:r w:rsidR="00A7059F" w:rsidRPr="00C33FF0">
        <w:rPr>
          <w:rStyle w:val="ac"/>
        </w:rPr>
        <w:t xml:space="preserve">преобладают трубопроводы с диаметрами 50-150 мм. Преобладание данных трубопроводов в тепловых сетях </w:t>
      </w:r>
      <w:r w:rsidR="004D3B7B" w:rsidRPr="00C33FF0">
        <w:rPr>
          <w:rStyle w:val="ac"/>
        </w:rPr>
        <w:t xml:space="preserve">ООО </w:t>
      </w:r>
      <w:r w:rsidR="00A7059F" w:rsidRPr="00C33FF0">
        <w:rPr>
          <w:rStyle w:val="ac"/>
        </w:rPr>
        <w:t>«</w:t>
      </w:r>
      <w:r w:rsidR="004D3B7B" w:rsidRPr="00C33FF0">
        <w:rPr>
          <w:rStyle w:val="ac"/>
        </w:rPr>
        <w:t>ГКС</w:t>
      </w:r>
      <w:r w:rsidR="00A7059F" w:rsidRPr="00C33FF0">
        <w:rPr>
          <w:rStyle w:val="ac"/>
        </w:rPr>
        <w:t>» свидетельствует о большой разветвленности тепловых сетей.</w:t>
      </w:r>
    </w:p>
    <w:p w14:paraId="1B731B39" w14:textId="77777777" w:rsidR="004D3B7B" w:rsidRPr="00C33FF0" w:rsidRDefault="004D3B7B" w:rsidP="00B43878">
      <w:pPr>
        <w:pStyle w:val="a5"/>
        <w:spacing w:after="0" w:line="240" w:lineRule="auto"/>
        <w:rPr>
          <w:rStyle w:val="ac"/>
        </w:rPr>
      </w:pPr>
    </w:p>
    <w:p w14:paraId="580D6CB7" w14:textId="77777777" w:rsidR="00CB7747" w:rsidRPr="00C33FF0" w:rsidRDefault="00CB7747" w:rsidP="00CB7747">
      <w:pPr>
        <w:pStyle w:val="3"/>
      </w:pPr>
      <w:bookmarkStart w:id="79" w:name="_Toc50545006"/>
      <w:bookmarkStart w:id="80" w:name="_Toc152427405"/>
      <w:r w:rsidRPr="00C33FF0">
        <w:t>Карты (схемы) тепловых сетей в зонах действия источников тепловой энергии</w:t>
      </w:r>
      <w:bookmarkEnd w:id="79"/>
      <w:bookmarkEnd w:id="80"/>
    </w:p>
    <w:p w14:paraId="2951AC58" w14:textId="4D8C6EE3" w:rsidR="002277C6" w:rsidRPr="00C33FF0" w:rsidRDefault="002277C6" w:rsidP="00B43878">
      <w:pPr>
        <w:spacing w:line="240" w:lineRule="auto"/>
        <w:ind w:firstLine="709"/>
      </w:pPr>
      <w:r w:rsidRPr="00C33FF0">
        <w:t>Схемы тепловых сетей представлены в Приложении к Обосновывающим материалам.</w:t>
      </w:r>
    </w:p>
    <w:p w14:paraId="1F86CF83" w14:textId="77777777" w:rsidR="004D3B7B" w:rsidRPr="00C33FF0" w:rsidRDefault="004D3B7B" w:rsidP="00B43878">
      <w:pPr>
        <w:spacing w:line="240" w:lineRule="auto"/>
        <w:ind w:firstLine="709"/>
      </w:pPr>
    </w:p>
    <w:p w14:paraId="1471BFCA" w14:textId="77777777" w:rsidR="00CB7747" w:rsidRPr="00C33FF0" w:rsidRDefault="00CB7747" w:rsidP="00CB7747">
      <w:pPr>
        <w:pStyle w:val="3"/>
      </w:pPr>
      <w:bookmarkStart w:id="81" w:name="_Toc50545007"/>
      <w:bookmarkStart w:id="82" w:name="_Toc152427406"/>
      <w:r w:rsidRPr="00C33FF0">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1"/>
      <w:bookmarkEnd w:id="82"/>
    </w:p>
    <w:p w14:paraId="08B3D490" w14:textId="6260A38B" w:rsidR="00743BE9" w:rsidRPr="00C33FF0" w:rsidRDefault="00743BE9" w:rsidP="00B43878">
      <w:pPr>
        <w:spacing w:after="120" w:line="240" w:lineRule="auto"/>
        <w:ind w:right="-144" w:firstLine="709"/>
        <w:rPr>
          <w:rStyle w:val="ac"/>
        </w:rPr>
      </w:pPr>
      <w:r w:rsidRPr="00C33FF0">
        <w:rPr>
          <w:rStyle w:val="ac"/>
        </w:rPr>
        <w:t>Сведения о способах прокладки тепловых сетей указаны в таблиц</w:t>
      </w:r>
      <w:r w:rsidR="007C0FE8" w:rsidRPr="00C33FF0">
        <w:rPr>
          <w:rStyle w:val="ac"/>
        </w:rPr>
        <w:t>е</w:t>
      </w:r>
      <w:r w:rsidRPr="00C33FF0">
        <w:rPr>
          <w:rStyle w:val="ac"/>
        </w:rPr>
        <w:t xml:space="preserve"> </w:t>
      </w:r>
      <w:r w:rsidR="004D3B7B" w:rsidRPr="00C33FF0">
        <w:rPr>
          <w:rStyle w:val="ac"/>
        </w:rPr>
        <w:fldChar w:fldCharType="begin"/>
      </w:r>
      <w:r w:rsidR="004D3B7B" w:rsidRPr="00C33FF0">
        <w:rPr>
          <w:rStyle w:val="ac"/>
        </w:rPr>
        <w:instrText xml:space="preserve"> REF _Ref151909526 \h  \* MERGEFORMAT </w:instrText>
      </w:r>
      <w:r w:rsidR="004D3B7B" w:rsidRPr="00C33FF0">
        <w:rPr>
          <w:rStyle w:val="ac"/>
        </w:rPr>
      </w:r>
      <w:r w:rsidR="004D3B7B" w:rsidRPr="00C33FF0">
        <w:rPr>
          <w:rStyle w:val="ac"/>
        </w:rPr>
        <w:fldChar w:fldCharType="separate"/>
      </w:r>
      <w:r w:rsidR="00573854" w:rsidRPr="00C33FF0">
        <w:rPr>
          <w:vanish/>
        </w:rPr>
        <w:t xml:space="preserve">Таблица </w:t>
      </w:r>
      <w:r w:rsidR="00573854" w:rsidRPr="00C33FF0">
        <w:rPr>
          <w:noProof/>
        </w:rPr>
        <w:t>22</w:t>
      </w:r>
      <w:r w:rsidR="004D3B7B" w:rsidRPr="00C33FF0">
        <w:rPr>
          <w:rStyle w:val="ac"/>
        </w:rPr>
        <w:fldChar w:fldCharType="end"/>
      </w:r>
      <w:r w:rsidRPr="00C33FF0">
        <w:rPr>
          <w:rStyle w:val="ac"/>
        </w:rPr>
        <w:t>.</w:t>
      </w:r>
    </w:p>
    <w:p w14:paraId="75EE4D6F" w14:textId="738BA1F2" w:rsidR="00743BE9" w:rsidRPr="00C33FF0" w:rsidRDefault="00694109" w:rsidP="00E51F9D">
      <w:pPr>
        <w:spacing w:after="0" w:line="240" w:lineRule="auto"/>
      </w:pPr>
      <w:bookmarkStart w:id="83" w:name="_Ref151909526"/>
      <w:bookmarkStart w:id="84" w:name="_Toc152427285"/>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22</w:t>
      </w:r>
      <w:r w:rsidR="00777A87" w:rsidRPr="00C33FF0">
        <w:rPr>
          <w:noProof/>
        </w:rPr>
        <w:fldChar w:fldCharType="end"/>
      </w:r>
      <w:bookmarkEnd w:id="83"/>
      <w:r w:rsidR="0008127F" w:rsidRPr="00C33FF0">
        <w:t xml:space="preserve"> </w:t>
      </w:r>
      <w:r w:rsidR="00743BE9" w:rsidRPr="00C33FF0">
        <w:t xml:space="preserve"> – Способы прокладки тепловых сетей от котельных </w:t>
      </w:r>
      <w:r w:rsidR="007C0FE8" w:rsidRPr="00C33FF0">
        <w:rPr>
          <w:rFonts w:eastAsia="Times New Roman" w:cs="Arial"/>
          <w:szCs w:val="24"/>
          <w:lang w:eastAsia="ru-RU"/>
        </w:rPr>
        <w:t xml:space="preserve">ГО г. </w:t>
      </w:r>
      <w:r w:rsidR="002E2386" w:rsidRPr="00C33FF0">
        <w:rPr>
          <w:rFonts w:eastAsia="Times New Roman" w:cs="Arial"/>
          <w:szCs w:val="24"/>
          <w:lang w:eastAsia="ru-RU"/>
        </w:rPr>
        <w:t>Переславль-Залесский</w:t>
      </w:r>
      <w:r w:rsidR="00A45C4C" w:rsidRPr="00C33FF0">
        <w:t xml:space="preserve"> в зоне деятельности ЕТО </w:t>
      </w:r>
      <w:r w:rsidR="004D3B7B" w:rsidRPr="00C33FF0">
        <w:t>ООО</w:t>
      </w:r>
      <w:r w:rsidR="00A45C4C" w:rsidRPr="00C33FF0">
        <w:t xml:space="preserve"> «</w:t>
      </w:r>
      <w:r w:rsidR="004D3B7B" w:rsidRPr="00C33FF0">
        <w:t>ГКС</w:t>
      </w:r>
      <w:r w:rsidR="00A45C4C" w:rsidRPr="00C33FF0">
        <w:t>»</w:t>
      </w:r>
      <w:bookmarkEnd w:id="84"/>
    </w:p>
    <w:tbl>
      <w:tblPr>
        <w:tblW w:w="5000" w:type="pct"/>
        <w:tblLook w:val="04A0" w:firstRow="1" w:lastRow="0" w:firstColumn="1" w:lastColumn="0" w:noHBand="0" w:noVBand="1"/>
      </w:tblPr>
      <w:tblGrid>
        <w:gridCol w:w="3048"/>
        <w:gridCol w:w="3562"/>
        <w:gridCol w:w="3017"/>
      </w:tblGrid>
      <w:tr w:rsidR="007E35CC" w:rsidRPr="00C33FF0" w14:paraId="1C291386" w14:textId="77777777" w:rsidTr="00B43878">
        <w:trPr>
          <w:trHeight w:val="283"/>
          <w:tblHeader/>
        </w:trPr>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B15BF" w14:textId="77777777" w:rsidR="007E35CC" w:rsidRPr="00C33FF0" w:rsidRDefault="007E35CC"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Способ прокладки</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14:paraId="6A8E155A" w14:textId="77777777" w:rsidR="007E35CC" w:rsidRPr="00C33FF0" w:rsidRDefault="007E35CC"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Протяженность трубопроводов в однотрубном исчислении, м</w:t>
            </w:r>
          </w:p>
        </w:tc>
        <w:tc>
          <w:tcPr>
            <w:tcW w:w="1567" w:type="pct"/>
            <w:tcBorders>
              <w:top w:val="single" w:sz="4" w:space="0" w:color="auto"/>
              <w:left w:val="nil"/>
              <w:bottom w:val="single" w:sz="4" w:space="0" w:color="auto"/>
              <w:right w:val="single" w:sz="4" w:space="0" w:color="auto"/>
            </w:tcBorders>
            <w:shd w:val="clear" w:color="auto" w:fill="auto"/>
            <w:vAlign w:val="center"/>
            <w:hideMark/>
          </w:tcPr>
          <w:p w14:paraId="67D61D25" w14:textId="77777777" w:rsidR="007E35CC" w:rsidRPr="00C33FF0" w:rsidRDefault="007E35CC"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Материальная характеристика, м</w:t>
            </w:r>
            <w:r w:rsidRPr="00C33FF0">
              <w:rPr>
                <w:rFonts w:eastAsia="Times New Roman" w:cs="Times New Roman"/>
                <w:sz w:val="20"/>
                <w:szCs w:val="20"/>
                <w:vertAlign w:val="superscript"/>
                <w:lang w:eastAsia="ru-RU"/>
              </w:rPr>
              <w:t>2</w:t>
            </w:r>
          </w:p>
        </w:tc>
      </w:tr>
      <w:tr w:rsidR="004D3B7B" w:rsidRPr="00C33FF0" w14:paraId="21AE242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962249" w14:textId="3D290993"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ООО "ГКС"</w:t>
            </w:r>
          </w:p>
        </w:tc>
      </w:tr>
      <w:tr w:rsidR="004D3B7B" w:rsidRPr="00C33FF0" w14:paraId="704E5F1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DEB18D" w14:textId="7FED37DA"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w:t>
            </w:r>
            <w:r w:rsidRPr="00C33FF0">
              <w:rPr>
                <w:rFonts w:eastAsia="Times New Roman"/>
                <w:sz w:val="20"/>
                <w:szCs w:val="20"/>
                <w:lang w:eastAsia="ru-RU"/>
              </w:rPr>
              <w:t>РЭНСОМ</w:t>
            </w:r>
            <w:r w:rsidRPr="00C33FF0">
              <w:rPr>
                <w:rFonts w:eastAsia="Times New Roman" w:cs="Times New Roman"/>
                <w:sz w:val="20"/>
                <w:szCs w:val="20"/>
                <w:lang w:eastAsia="ru-RU"/>
              </w:rPr>
              <w:t>"</w:t>
            </w:r>
          </w:p>
        </w:tc>
      </w:tr>
      <w:tr w:rsidR="004D3B7B" w:rsidRPr="00C33FF0" w14:paraId="40FCE45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9A1D7E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0E5AD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16116,0</w:t>
            </w:r>
          </w:p>
        </w:tc>
        <w:tc>
          <w:tcPr>
            <w:tcW w:w="1567" w:type="pct"/>
            <w:tcBorders>
              <w:top w:val="nil"/>
              <w:left w:val="nil"/>
              <w:bottom w:val="single" w:sz="4" w:space="0" w:color="auto"/>
              <w:right w:val="single" w:sz="4" w:space="0" w:color="auto"/>
            </w:tcBorders>
            <w:shd w:val="clear" w:color="auto" w:fill="auto"/>
            <w:vAlign w:val="center"/>
            <w:hideMark/>
          </w:tcPr>
          <w:p w14:paraId="264505D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5711,66</w:t>
            </w:r>
          </w:p>
        </w:tc>
      </w:tr>
      <w:tr w:rsidR="004D3B7B" w:rsidRPr="00C33FF0" w14:paraId="623F446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0D0A70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1FA4DE6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2F5295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842799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030B2F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574E450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0BB308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AD0AC9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93FBD7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6D548B1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F69042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ACC428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27B3DE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1D02C79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16116,0</w:t>
            </w:r>
          </w:p>
        </w:tc>
        <w:tc>
          <w:tcPr>
            <w:tcW w:w="1567" w:type="pct"/>
            <w:tcBorders>
              <w:top w:val="nil"/>
              <w:left w:val="nil"/>
              <w:bottom w:val="single" w:sz="4" w:space="0" w:color="auto"/>
              <w:right w:val="single" w:sz="4" w:space="0" w:color="auto"/>
            </w:tcBorders>
            <w:shd w:val="clear" w:color="auto" w:fill="auto"/>
            <w:vAlign w:val="center"/>
            <w:hideMark/>
          </w:tcPr>
          <w:p w14:paraId="0EAF012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5711,66</w:t>
            </w:r>
          </w:p>
        </w:tc>
      </w:tr>
      <w:tr w:rsidR="004D3B7B" w:rsidRPr="00C33FF0" w14:paraId="2905FF2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A661E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w:t>
            </w:r>
          </w:p>
        </w:tc>
      </w:tr>
      <w:tr w:rsidR="004D3B7B" w:rsidRPr="00C33FF0" w14:paraId="7B8F0C3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1981A2" w14:textId="19AF182F"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w:t>
            </w:r>
            <w:r w:rsidRPr="00C33FF0">
              <w:rPr>
                <w:rFonts w:eastAsia="Times New Roman"/>
                <w:sz w:val="20"/>
                <w:szCs w:val="20"/>
                <w:lang w:eastAsia="ru-RU"/>
              </w:rPr>
              <w:t>РЭНСОМ</w:t>
            </w:r>
            <w:r w:rsidRPr="00C33FF0">
              <w:rPr>
                <w:rFonts w:eastAsia="Times New Roman" w:cs="Times New Roman"/>
                <w:sz w:val="20"/>
                <w:szCs w:val="20"/>
                <w:lang w:eastAsia="ru-RU"/>
              </w:rPr>
              <w:t>"</w:t>
            </w:r>
          </w:p>
        </w:tc>
      </w:tr>
      <w:tr w:rsidR="004D3B7B" w:rsidRPr="00C33FF0" w14:paraId="34A6D8C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9D4E7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37D0A8A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27596,0</w:t>
            </w:r>
          </w:p>
        </w:tc>
        <w:tc>
          <w:tcPr>
            <w:tcW w:w="1567" w:type="pct"/>
            <w:tcBorders>
              <w:top w:val="nil"/>
              <w:left w:val="nil"/>
              <w:bottom w:val="single" w:sz="4" w:space="0" w:color="auto"/>
              <w:right w:val="single" w:sz="4" w:space="0" w:color="auto"/>
            </w:tcBorders>
            <w:shd w:val="clear" w:color="auto" w:fill="auto"/>
            <w:vAlign w:val="center"/>
            <w:hideMark/>
          </w:tcPr>
          <w:p w14:paraId="5AE23F6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8021,72</w:t>
            </w:r>
          </w:p>
        </w:tc>
      </w:tr>
      <w:tr w:rsidR="004D3B7B" w:rsidRPr="00C33FF0" w14:paraId="60F7AD6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FD781B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09983C8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16060,0</w:t>
            </w:r>
          </w:p>
        </w:tc>
        <w:tc>
          <w:tcPr>
            <w:tcW w:w="1567" w:type="pct"/>
            <w:tcBorders>
              <w:top w:val="nil"/>
              <w:left w:val="nil"/>
              <w:bottom w:val="single" w:sz="4" w:space="0" w:color="auto"/>
              <w:right w:val="single" w:sz="4" w:space="0" w:color="auto"/>
            </w:tcBorders>
            <w:shd w:val="clear" w:color="auto" w:fill="auto"/>
            <w:vAlign w:val="center"/>
            <w:hideMark/>
          </w:tcPr>
          <w:p w14:paraId="3055A71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1501,99</w:t>
            </w:r>
          </w:p>
        </w:tc>
      </w:tr>
      <w:tr w:rsidR="004D3B7B" w:rsidRPr="00C33FF0" w14:paraId="3D9D920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8C3AA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25661ED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16060,0</w:t>
            </w:r>
          </w:p>
        </w:tc>
        <w:tc>
          <w:tcPr>
            <w:tcW w:w="1567" w:type="pct"/>
            <w:tcBorders>
              <w:top w:val="nil"/>
              <w:left w:val="nil"/>
              <w:bottom w:val="single" w:sz="4" w:space="0" w:color="auto"/>
              <w:right w:val="single" w:sz="4" w:space="0" w:color="auto"/>
            </w:tcBorders>
            <w:shd w:val="clear" w:color="auto" w:fill="auto"/>
            <w:vAlign w:val="center"/>
            <w:hideMark/>
          </w:tcPr>
          <w:p w14:paraId="59B987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1501,99</w:t>
            </w:r>
          </w:p>
        </w:tc>
      </w:tr>
      <w:tr w:rsidR="004D3B7B" w:rsidRPr="00C33FF0" w14:paraId="63813C0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F9177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F0573F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125055,9</w:t>
            </w:r>
          </w:p>
        </w:tc>
        <w:tc>
          <w:tcPr>
            <w:tcW w:w="1567" w:type="pct"/>
            <w:tcBorders>
              <w:top w:val="nil"/>
              <w:left w:val="nil"/>
              <w:bottom w:val="single" w:sz="4" w:space="0" w:color="auto"/>
              <w:right w:val="single" w:sz="4" w:space="0" w:color="auto"/>
            </w:tcBorders>
            <w:shd w:val="clear" w:color="auto" w:fill="auto"/>
            <w:vAlign w:val="center"/>
            <w:hideMark/>
          </w:tcPr>
          <w:p w14:paraId="1F3F894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17686,31</w:t>
            </w:r>
          </w:p>
        </w:tc>
      </w:tr>
      <w:tr w:rsidR="004D3B7B" w:rsidRPr="00C33FF0" w14:paraId="5B972EA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FE7F7C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311AAD4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168711,9</w:t>
            </w:r>
          </w:p>
        </w:tc>
        <w:tc>
          <w:tcPr>
            <w:tcW w:w="1567" w:type="pct"/>
            <w:tcBorders>
              <w:top w:val="nil"/>
              <w:left w:val="nil"/>
              <w:bottom w:val="single" w:sz="4" w:space="0" w:color="auto"/>
              <w:right w:val="single" w:sz="4" w:space="0" w:color="auto"/>
            </w:tcBorders>
            <w:shd w:val="clear" w:color="auto" w:fill="auto"/>
            <w:vAlign w:val="center"/>
            <w:hideMark/>
          </w:tcPr>
          <w:p w14:paraId="6777021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27210,01</w:t>
            </w:r>
          </w:p>
        </w:tc>
      </w:tr>
      <w:tr w:rsidR="004D3B7B" w:rsidRPr="00C33FF0" w14:paraId="48BE4CB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E491E8" w14:textId="202C5F2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МУП "Теплосервис" (мкр. Чкаловский</w:t>
            </w:r>
            <w:r w:rsidR="0056730B" w:rsidRPr="00C33FF0">
              <w:rPr>
                <w:rFonts w:eastAsia="Times New Roman" w:cs="Times New Roman"/>
                <w:sz w:val="20"/>
                <w:szCs w:val="20"/>
                <w:lang w:eastAsia="ru-RU"/>
              </w:rPr>
              <w:t>, 62</w:t>
            </w:r>
            <w:r w:rsidRPr="00C33FF0">
              <w:rPr>
                <w:rFonts w:eastAsia="Times New Roman" w:cs="Times New Roman"/>
                <w:sz w:val="20"/>
                <w:szCs w:val="20"/>
                <w:lang w:eastAsia="ru-RU"/>
              </w:rPr>
              <w:t>)</w:t>
            </w:r>
          </w:p>
        </w:tc>
      </w:tr>
      <w:tr w:rsidR="004D3B7B" w:rsidRPr="00C33FF0" w14:paraId="7A7AC6C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791133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39B1AE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1141,0</w:t>
            </w:r>
          </w:p>
        </w:tc>
        <w:tc>
          <w:tcPr>
            <w:tcW w:w="1567" w:type="pct"/>
            <w:tcBorders>
              <w:top w:val="nil"/>
              <w:left w:val="nil"/>
              <w:bottom w:val="single" w:sz="4" w:space="0" w:color="auto"/>
              <w:right w:val="single" w:sz="4" w:space="0" w:color="auto"/>
            </w:tcBorders>
            <w:shd w:val="clear" w:color="auto" w:fill="auto"/>
            <w:vAlign w:val="center"/>
            <w:hideMark/>
          </w:tcPr>
          <w:p w14:paraId="10647F7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113,24</w:t>
            </w:r>
          </w:p>
        </w:tc>
      </w:tr>
      <w:tr w:rsidR="004D3B7B" w:rsidRPr="00C33FF0" w14:paraId="09C66E9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327C1B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3740519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13265,0</w:t>
            </w:r>
          </w:p>
        </w:tc>
        <w:tc>
          <w:tcPr>
            <w:tcW w:w="1567" w:type="pct"/>
            <w:tcBorders>
              <w:top w:val="nil"/>
              <w:left w:val="nil"/>
              <w:bottom w:val="single" w:sz="4" w:space="0" w:color="auto"/>
              <w:right w:val="single" w:sz="4" w:space="0" w:color="auto"/>
            </w:tcBorders>
            <w:shd w:val="clear" w:color="auto" w:fill="auto"/>
            <w:vAlign w:val="center"/>
            <w:hideMark/>
          </w:tcPr>
          <w:p w14:paraId="3986F7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1436,43</w:t>
            </w:r>
          </w:p>
        </w:tc>
      </w:tr>
      <w:tr w:rsidR="004D3B7B" w:rsidRPr="00C33FF0" w14:paraId="6913466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8C810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553DAC0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13265,0</w:t>
            </w:r>
          </w:p>
        </w:tc>
        <w:tc>
          <w:tcPr>
            <w:tcW w:w="1567" w:type="pct"/>
            <w:tcBorders>
              <w:top w:val="nil"/>
              <w:left w:val="nil"/>
              <w:bottom w:val="single" w:sz="4" w:space="0" w:color="auto"/>
              <w:right w:val="single" w:sz="4" w:space="0" w:color="auto"/>
            </w:tcBorders>
            <w:shd w:val="clear" w:color="auto" w:fill="auto"/>
            <w:vAlign w:val="center"/>
            <w:hideMark/>
          </w:tcPr>
          <w:p w14:paraId="39FE3A6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1436,43</w:t>
            </w:r>
          </w:p>
        </w:tc>
      </w:tr>
      <w:tr w:rsidR="004D3B7B" w:rsidRPr="00C33FF0" w14:paraId="396F7D0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381A89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02DF01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84,0</w:t>
            </w:r>
          </w:p>
        </w:tc>
        <w:tc>
          <w:tcPr>
            <w:tcW w:w="1567" w:type="pct"/>
            <w:tcBorders>
              <w:top w:val="nil"/>
              <w:left w:val="nil"/>
              <w:bottom w:val="single" w:sz="4" w:space="0" w:color="auto"/>
              <w:right w:val="single" w:sz="4" w:space="0" w:color="auto"/>
            </w:tcBorders>
            <w:shd w:val="clear" w:color="auto" w:fill="auto"/>
            <w:vAlign w:val="center"/>
            <w:hideMark/>
          </w:tcPr>
          <w:p w14:paraId="3D607B8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4,79</w:t>
            </w:r>
          </w:p>
        </w:tc>
      </w:tr>
      <w:tr w:rsidR="004D3B7B" w:rsidRPr="00C33FF0" w14:paraId="1B474D2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51B411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19DE6C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14490,1</w:t>
            </w:r>
          </w:p>
        </w:tc>
        <w:tc>
          <w:tcPr>
            <w:tcW w:w="1567" w:type="pct"/>
            <w:tcBorders>
              <w:top w:val="nil"/>
              <w:left w:val="nil"/>
              <w:bottom w:val="single" w:sz="4" w:space="0" w:color="auto"/>
              <w:right w:val="single" w:sz="4" w:space="0" w:color="auto"/>
            </w:tcBorders>
            <w:shd w:val="clear" w:color="auto" w:fill="auto"/>
            <w:vAlign w:val="center"/>
            <w:hideMark/>
          </w:tcPr>
          <w:p w14:paraId="21AA3F3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1554,46</w:t>
            </w:r>
          </w:p>
        </w:tc>
      </w:tr>
      <w:tr w:rsidR="004D3B7B" w:rsidRPr="00C33FF0" w14:paraId="2259F35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67133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Московская, 15</w:t>
            </w:r>
          </w:p>
        </w:tc>
      </w:tr>
      <w:tr w:rsidR="004D3B7B" w:rsidRPr="00C33FF0" w14:paraId="6C30AEA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FD979E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05268FF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156,0</w:t>
            </w:r>
          </w:p>
        </w:tc>
        <w:tc>
          <w:tcPr>
            <w:tcW w:w="1567" w:type="pct"/>
            <w:tcBorders>
              <w:top w:val="nil"/>
              <w:left w:val="nil"/>
              <w:bottom w:val="single" w:sz="4" w:space="0" w:color="auto"/>
              <w:right w:val="single" w:sz="4" w:space="0" w:color="auto"/>
            </w:tcBorders>
            <w:shd w:val="clear" w:color="auto" w:fill="auto"/>
            <w:vAlign w:val="center"/>
            <w:hideMark/>
          </w:tcPr>
          <w:p w14:paraId="336CB38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11,86</w:t>
            </w:r>
          </w:p>
        </w:tc>
      </w:tr>
      <w:tr w:rsidR="004D3B7B" w:rsidRPr="00C33FF0" w14:paraId="13297DF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2A9A16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60A29B3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458,0</w:t>
            </w:r>
          </w:p>
        </w:tc>
        <w:tc>
          <w:tcPr>
            <w:tcW w:w="1567" w:type="pct"/>
            <w:tcBorders>
              <w:top w:val="nil"/>
              <w:left w:val="nil"/>
              <w:bottom w:val="single" w:sz="4" w:space="0" w:color="auto"/>
              <w:right w:val="single" w:sz="4" w:space="0" w:color="auto"/>
            </w:tcBorders>
            <w:shd w:val="clear" w:color="auto" w:fill="auto"/>
            <w:vAlign w:val="center"/>
            <w:hideMark/>
          </w:tcPr>
          <w:p w14:paraId="5928F41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31,85</w:t>
            </w:r>
          </w:p>
        </w:tc>
      </w:tr>
      <w:tr w:rsidR="004D3B7B" w:rsidRPr="00C33FF0" w14:paraId="095C3BA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9D20B2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4A02A74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458,0</w:t>
            </w:r>
          </w:p>
        </w:tc>
        <w:tc>
          <w:tcPr>
            <w:tcW w:w="1567" w:type="pct"/>
            <w:tcBorders>
              <w:top w:val="nil"/>
              <w:left w:val="nil"/>
              <w:bottom w:val="single" w:sz="4" w:space="0" w:color="auto"/>
              <w:right w:val="single" w:sz="4" w:space="0" w:color="auto"/>
            </w:tcBorders>
            <w:shd w:val="clear" w:color="auto" w:fill="auto"/>
            <w:vAlign w:val="center"/>
            <w:hideMark/>
          </w:tcPr>
          <w:p w14:paraId="62D7BC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31,85</w:t>
            </w:r>
          </w:p>
        </w:tc>
      </w:tr>
      <w:tr w:rsidR="004D3B7B" w:rsidRPr="00C33FF0" w14:paraId="23685D5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269864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1551415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6945520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4E277B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5D2809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79B14F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614,0</w:t>
            </w:r>
          </w:p>
        </w:tc>
        <w:tc>
          <w:tcPr>
            <w:tcW w:w="1567" w:type="pct"/>
            <w:tcBorders>
              <w:top w:val="nil"/>
              <w:left w:val="nil"/>
              <w:bottom w:val="single" w:sz="4" w:space="0" w:color="auto"/>
              <w:right w:val="single" w:sz="4" w:space="0" w:color="auto"/>
            </w:tcBorders>
            <w:shd w:val="clear" w:color="auto" w:fill="auto"/>
            <w:vAlign w:val="center"/>
            <w:hideMark/>
          </w:tcPr>
          <w:p w14:paraId="03801CE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43,71</w:t>
            </w:r>
          </w:p>
        </w:tc>
      </w:tr>
      <w:tr w:rsidR="004D3B7B" w:rsidRPr="00C33FF0" w14:paraId="38C286E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F180D4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Зеленая</w:t>
            </w:r>
          </w:p>
        </w:tc>
      </w:tr>
      <w:tr w:rsidR="004D3B7B" w:rsidRPr="00C33FF0" w14:paraId="2B031B2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9BD4C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0E1A0CF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87065E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073F31C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13569C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6927E3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3A4F175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5427FA6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E65A2F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3C28D6D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5C7919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47CF864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BE515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C43E74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610,0</w:t>
            </w:r>
          </w:p>
        </w:tc>
        <w:tc>
          <w:tcPr>
            <w:tcW w:w="1567" w:type="pct"/>
            <w:tcBorders>
              <w:top w:val="nil"/>
              <w:left w:val="nil"/>
              <w:bottom w:val="single" w:sz="4" w:space="0" w:color="auto"/>
              <w:right w:val="single" w:sz="4" w:space="0" w:color="auto"/>
            </w:tcBorders>
            <w:shd w:val="clear" w:color="auto" w:fill="auto"/>
            <w:vAlign w:val="center"/>
            <w:hideMark/>
          </w:tcPr>
          <w:p w14:paraId="640C52C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38,99</w:t>
            </w:r>
          </w:p>
        </w:tc>
      </w:tr>
      <w:tr w:rsidR="004D3B7B" w:rsidRPr="00C33FF0" w14:paraId="45277A4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F5F85F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Всего</w:t>
            </w:r>
          </w:p>
        </w:tc>
        <w:tc>
          <w:tcPr>
            <w:tcW w:w="1850" w:type="pct"/>
            <w:tcBorders>
              <w:top w:val="nil"/>
              <w:left w:val="nil"/>
              <w:bottom w:val="single" w:sz="4" w:space="0" w:color="auto"/>
              <w:right w:val="single" w:sz="4" w:space="0" w:color="auto"/>
            </w:tcBorders>
            <w:shd w:val="clear" w:color="auto" w:fill="auto"/>
            <w:vAlign w:val="center"/>
            <w:hideMark/>
          </w:tcPr>
          <w:p w14:paraId="0EA45B8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610,0</w:t>
            </w:r>
          </w:p>
        </w:tc>
        <w:tc>
          <w:tcPr>
            <w:tcW w:w="1567" w:type="pct"/>
            <w:tcBorders>
              <w:top w:val="nil"/>
              <w:left w:val="nil"/>
              <w:bottom w:val="single" w:sz="4" w:space="0" w:color="auto"/>
              <w:right w:val="single" w:sz="4" w:space="0" w:color="auto"/>
            </w:tcBorders>
            <w:shd w:val="clear" w:color="auto" w:fill="auto"/>
            <w:vAlign w:val="center"/>
            <w:hideMark/>
          </w:tcPr>
          <w:p w14:paraId="525941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38,99</w:t>
            </w:r>
          </w:p>
        </w:tc>
      </w:tr>
      <w:tr w:rsidR="004D3B7B" w:rsidRPr="00C33FF0" w14:paraId="45EFF3ED"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6FE6A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Сельхозтехника</w:t>
            </w:r>
          </w:p>
        </w:tc>
      </w:tr>
      <w:tr w:rsidR="004D3B7B" w:rsidRPr="00C33FF0" w14:paraId="5B747D2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16D967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043295D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3AA686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F0366E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EF2286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4B05764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B9645E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917F74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090C06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4C3136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6F5A71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73B13E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775EAB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61B9F7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4566,0</w:t>
            </w:r>
          </w:p>
        </w:tc>
        <w:tc>
          <w:tcPr>
            <w:tcW w:w="1567" w:type="pct"/>
            <w:tcBorders>
              <w:top w:val="nil"/>
              <w:left w:val="nil"/>
              <w:bottom w:val="single" w:sz="4" w:space="0" w:color="auto"/>
              <w:right w:val="single" w:sz="4" w:space="0" w:color="auto"/>
            </w:tcBorders>
            <w:shd w:val="clear" w:color="auto" w:fill="auto"/>
            <w:vAlign w:val="center"/>
            <w:hideMark/>
          </w:tcPr>
          <w:p w14:paraId="36466FC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439,24</w:t>
            </w:r>
          </w:p>
        </w:tc>
      </w:tr>
      <w:tr w:rsidR="004D3B7B" w:rsidRPr="00C33FF0" w14:paraId="556E50A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076C93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8118C4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4566,0</w:t>
            </w:r>
          </w:p>
        </w:tc>
        <w:tc>
          <w:tcPr>
            <w:tcW w:w="1567" w:type="pct"/>
            <w:tcBorders>
              <w:top w:val="nil"/>
              <w:left w:val="nil"/>
              <w:bottom w:val="single" w:sz="4" w:space="0" w:color="auto"/>
              <w:right w:val="single" w:sz="4" w:space="0" w:color="auto"/>
            </w:tcBorders>
            <w:shd w:val="clear" w:color="auto" w:fill="auto"/>
            <w:vAlign w:val="center"/>
            <w:hideMark/>
          </w:tcPr>
          <w:p w14:paraId="443F8F6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439,24</w:t>
            </w:r>
          </w:p>
        </w:tc>
      </w:tr>
      <w:tr w:rsidR="004D3B7B" w:rsidRPr="00C33FF0" w14:paraId="61FF7D5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1984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Молодежный</w:t>
            </w:r>
          </w:p>
        </w:tc>
      </w:tr>
      <w:tr w:rsidR="004D3B7B" w:rsidRPr="00C33FF0" w14:paraId="48C2847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178B4E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EC08EC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3526,0</w:t>
            </w:r>
          </w:p>
        </w:tc>
        <w:tc>
          <w:tcPr>
            <w:tcW w:w="1567" w:type="pct"/>
            <w:tcBorders>
              <w:top w:val="nil"/>
              <w:left w:val="nil"/>
              <w:bottom w:val="single" w:sz="4" w:space="0" w:color="auto"/>
              <w:right w:val="single" w:sz="4" w:space="0" w:color="auto"/>
            </w:tcBorders>
            <w:shd w:val="clear" w:color="auto" w:fill="auto"/>
            <w:vAlign w:val="center"/>
            <w:hideMark/>
          </w:tcPr>
          <w:p w14:paraId="2C3357F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407,25</w:t>
            </w:r>
          </w:p>
        </w:tc>
      </w:tr>
      <w:tr w:rsidR="004D3B7B" w:rsidRPr="00C33FF0" w14:paraId="6EC13F9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961562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5632C61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4E776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5678C6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6B05A7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368A86E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B6539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A311B5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081E29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31DDD9D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6FA44E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7B50C5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8F1D96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12D27B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3526,0</w:t>
            </w:r>
          </w:p>
        </w:tc>
        <w:tc>
          <w:tcPr>
            <w:tcW w:w="1567" w:type="pct"/>
            <w:tcBorders>
              <w:top w:val="nil"/>
              <w:left w:val="nil"/>
              <w:bottom w:val="single" w:sz="4" w:space="0" w:color="auto"/>
              <w:right w:val="single" w:sz="4" w:space="0" w:color="auto"/>
            </w:tcBorders>
            <w:shd w:val="clear" w:color="auto" w:fill="auto"/>
            <w:vAlign w:val="center"/>
            <w:hideMark/>
          </w:tcPr>
          <w:p w14:paraId="6C5A853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407,25</w:t>
            </w:r>
          </w:p>
        </w:tc>
      </w:tr>
      <w:tr w:rsidR="004D3B7B" w:rsidRPr="00C33FF0" w14:paraId="70ED568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A7F1A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Алексинский сельский округ</w:t>
            </w:r>
          </w:p>
        </w:tc>
      </w:tr>
      <w:tr w:rsidR="004D3B7B" w:rsidRPr="00C33FF0" w14:paraId="0BD98B15"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1E276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Дубки</w:t>
            </w:r>
          </w:p>
        </w:tc>
      </w:tr>
      <w:tr w:rsidR="004D3B7B" w:rsidRPr="00C33FF0" w14:paraId="7879B24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3B96C1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6B7552F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2473,0</w:t>
            </w:r>
          </w:p>
        </w:tc>
        <w:tc>
          <w:tcPr>
            <w:tcW w:w="1567" w:type="pct"/>
            <w:tcBorders>
              <w:top w:val="nil"/>
              <w:left w:val="nil"/>
              <w:bottom w:val="single" w:sz="4" w:space="0" w:color="auto"/>
              <w:right w:val="single" w:sz="4" w:space="0" w:color="auto"/>
            </w:tcBorders>
            <w:shd w:val="clear" w:color="auto" w:fill="auto"/>
            <w:vAlign w:val="center"/>
            <w:hideMark/>
          </w:tcPr>
          <w:p w14:paraId="0EFC19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732,01</w:t>
            </w:r>
          </w:p>
        </w:tc>
      </w:tr>
      <w:tr w:rsidR="004D3B7B" w:rsidRPr="00C33FF0" w14:paraId="50BDCAB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FB8B94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1CA822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3389,0</w:t>
            </w:r>
          </w:p>
        </w:tc>
        <w:tc>
          <w:tcPr>
            <w:tcW w:w="1567" w:type="pct"/>
            <w:tcBorders>
              <w:top w:val="nil"/>
              <w:left w:val="nil"/>
              <w:bottom w:val="single" w:sz="4" w:space="0" w:color="auto"/>
              <w:right w:val="single" w:sz="4" w:space="0" w:color="auto"/>
            </w:tcBorders>
            <w:shd w:val="clear" w:color="auto" w:fill="auto"/>
            <w:vAlign w:val="center"/>
            <w:hideMark/>
          </w:tcPr>
          <w:p w14:paraId="7933BBE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220,88</w:t>
            </w:r>
          </w:p>
        </w:tc>
      </w:tr>
      <w:tr w:rsidR="004D3B7B" w:rsidRPr="00C33FF0" w14:paraId="4A51D39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17ABE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5329637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3389,0</w:t>
            </w:r>
          </w:p>
        </w:tc>
        <w:tc>
          <w:tcPr>
            <w:tcW w:w="1567" w:type="pct"/>
            <w:tcBorders>
              <w:top w:val="nil"/>
              <w:left w:val="nil"/>
              <w:bottom w:val="single" w:sz="4" w:space="0" w:color="auto"/>
              <w:right w:val="single" w:sz="4" w:space="0" w:color="auto"/>
            </w:tcBorders>
            <w:shd w:val="clear" w:color="auto" w:fill="auto"/>
            <w:vAlign w:val="center"/>
            <w:hideMark/>
          </w:tcPr>
          <w:p w14:paraId="75DA148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220,88</w:t>
            </w:r>
          </w:p>
        </w:tc>
      </w:tr>
      <w:tr w:rsidR="004D3B7B" w:rsidRPr="00C33FF0" w14:paraId="1CD927C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02EEDD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636754D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2656,0</w:t>
            </w:r>
          </w:p>
        </w:tc>
        <w:tc>
          <w:tcPr>
            <w:tcW w:w="1567" w:type="pct"/>
            <w:tcBorders>
              <w:top w:val="nil"/>
              <w:left w:val="nil"/>
              <w:bottom w:val="single" w:sz="4" w:space="0" w:color="auto"/>
              <w:right w:val="single" w:sz="4" w:space="0" w:color="auto"/>
            </w:tcBorders>
            <w:shd w:val="clear" w:color="auto" w:fill="auto"/>
            <w:vAlign w:val="center"/>
            <w:hideMark/>
          </w:tcPr>
          <w:p w14:paraId="0E2E2F4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459,04</w:t>
            </w:r>
          </w:p>
        </w:tc>
      </w:tr>
      <w:tr w:rsidR="004D3B7B" w:rsidRPr="00C33FF0" w14:paraId="1DD4703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1D743A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4A4C038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8518,0</w:t>
            </w:r>
          </w:p>
        </w:tc>
        <w:tc>
          <w:tcPr>
            <w:tcW w:w="1567" w:type="pct"/>
            <w:tcBorders>
              <w:top w:val="nil"/>
              <w:left w:val="nil"/>
              <w:bottom w:val="single" w:sz="4" w:space="0" w:color="auto"/>
              <w:right w:val="single" w:sz="4" w:space="0" w:color="auto"/>
            </w:tcBorders>
            <w:shd w:val="clear" w:color="auto" w:fill="auto"/>
            <w:vAlign w:val="center"/>
            <w:hideMark/>
          </w:tcPr>
          <w:p w14:paraId="613087B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1411,93</w:t>
            </w:r>
          </w:p>
        </w:tc>
      </w:tr>
      <w:tr w:rsidR="004D3B7B" w:rsidRPr="00C33FF0" w14:paraId="6D24BF9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E1F9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Берендеевский сельский округ</w:t>
            </w:r>
          </w:p>
        </w:tc>
      </w:tr>
      <w:tr w:rsidR="004D3B7B" w:rsidRPr="00C33FF0" w14:paraId="268CB858"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D77AB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Центральной котельной с. Берендеево</w:t>
            </w:r>
          </w:p>
        </w:tc>
      </w:tr>
      <w:tr w:rsidR="004D3B7B" w:rsidRPr="00C33FF0" w14:paraId="2CF96DE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F88E25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415FB2F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770,2</w:t>
            </w:r>
          </w:p>
        </w:tc>
        <w:tc>
          <w:tcPr>
            <w:tcW w:w="1567" w:type="pct"/>
            <w:tcBorders>
              <w:top w:val="nil"/>
              <w:left w:val="nil"/>
              <w:bottom w:val="single" w:sz="4" w:space="0" w:color="auto"/>
              <w:right w:val="single" w:sz="4" w:space="0" w:color="auto"/>
            </w:tcBorders>
            <w:shd w:val="clear" w:color="auto" w:fill="auto"/>
            <w:vAlign w:val="center"/>
            <w:hideMark/>
          </w:tcPr>
          <w:p w14:paraId="0F6190B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76,87</w:t>
            </w:r>
          </w:p>
        </w:tc>
      </w:tr>
      <w:tr w:rsidR="004D3B7B" w:rsidRPr="00C33FF0" w14:paraId="7233519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7FB3F2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7CB32A3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8405,6</w:t>
            </w:r>
          </w:p>
        </w:tc>
        <w:tc>
          <w:tcPr>
            <w:tcW w:w="1567" w:type="pct"/>
            <w:tcBorders>
              <w:top w:val="nil"/>
              <w:left w:val="nil"/>
              <w:bottom w:val="single" w:sz="4" w:space="0" w:color="auto"/>
              <w:right w:val="single" w:sz="4" w:space="0" w:color="auto"/>
            </w:tcBorders>
            <w:shd w:val="clear" w:color="auto" w:fill="auto"/>
            <w:vAlign w:val="center"/>
            <w:hideMark/>
          </w:tcPr>
          <w:p w14:paraId="00665E1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724,43</w:t>
            </w:r>
          </w:p>
        </w:tc>
      </w:tr>
      <w:tr w:rsidR="004D3B7B" w:rsidRPr="00C33FF0" w14:paraId="7EFE712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5CD2C0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1B1DDB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8405,6</w:t>
            </w:r>
          </w:p>
        </w:tc>
        <w:tc>
          <w:tcPr>
            <w:tcW w:w="1567" w:type="pct"/>
            <w:tcBorders>
              <w:top w:val="nil"/>
              <w:left w:val="nil"/>
              <w:bottom w:val="single" w:sz="4" w:space="0" w:color="auto"/>
              <w:right w:val="single" w:sz="4" w:space="0" w:color="auto"/>
            </w:tcBorders>
            <w:shd w:val="clear" w:color="auto" w:fill="auto"/>
            <w:vAlign w:val="center"/>
            <w:hideMark/>
          </w:tcPr>
          <w:p w14:paraId="6381A0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724,43</w:t>
            </w:r>
          </w:p>
        </w:tc>
      </w:tr>
      <w:tr w:rsidR="004D3B7B" w:rsidRPr="00C33FF0" w14:paraId="590E111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247D09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181B032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5F54F37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133FA1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BB1D9C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40FB580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9175,8</w:t>
            </w:r>
          </w:p>
        </w:tc>
        <w:tc>
          <w:tcPr>
            <w:tcW w:w="1567" w:type="pct"/>
            <w:tcBorders>
              <w:top w:val="nil"/>
              <w:left w:val="nil"/>
              <w:bottom w:val="single" w:sz="4" w:space="0" w:color="auto"/>
              <w:right w:val="single" w:sz="4" w:space="0" w:color="auto"/>
            </w:tcBorders>
            <w:shd w:val="clear" w:color="auto" w:fill="auto"/>
            <w:vAlign w:val="center"/>
            <w:hideMark/>
          </w:tcPr>
          <w:p w14:paraId="056D67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801,30</w:t>
            </w:r>
          </w:p>
        </w:tc>
      </w:tr>
      <w:tr w:rsidR="004D3B7B" w:rsidRPr="00C33FF0" w14:paraId="0286B76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0E1D4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№1 с. Берендеево</w:t>
            </w:r>
          </w:p>
        </w:tc>
      </w:tr>
      <w:tr w:rsidR="004D3B7B" w:rsidRPr="00C33FF0" w14:paraId="093D9AB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536357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0BAD202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BB7121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FDEFD4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B65C87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2AC89EA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1135,0</w:t>
            </w:r>
          </w:p>
        </w:tc>
        <w:tc>
          <w:tcPr>
            <w:tcW w:w="1567" w:type="pct"/>
            <w:tcBorders>
              <w:top w:val="nil"/>
              <w:left w:val="nil"/>
              <w:bottom w:val="single" w:sz="4" w:space="0" w:color="auto"/>
              <w:right w:val="single" w:sz="4" w:space="0" w:color="auto"/>
            </w:tcBorders>
            <w:shd w:val="clear" w:color="auto" w:fill="auto"/>
            <w:vAlign w:val="center"/>
            <w:hideMark/>
          </w:tcPr>
          <w:p w14:paraId="6D7B57A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103,58</w:t>
            </w:r>
          </w:p>
        </w:tc>
      </w:tr>
      <w:tr w:rsidR="004D3B7B" w:rsidRPr="00C33FF0" w14:paraId="7565DD3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8A79BF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7117CA7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1135,0</w:t>
            </w:r>
          </w:p>
        </w:tc>
        <w:tc>
          <w:tcPr>
            <w:tcW w:w="1567" w:type="pct"/>
            <w:tcBorders>
              <w:top w:val="nil"/>
              <w:left w:val="nil"/>
              <w:bottom w:val="single" w:sz="4" w:space="0" w:color="auto"/>
              <w:right w:val="single" w:sz="4" w:space="0" w:color="auto"/>
            </w:tcBorders>
            <w:shd w:val="clear" w:color="auto" w:fill="auto"/>
            <w:vAlign w:val="center"/>
            <w:hideMark/>
          </w:tcPr>
          <w:p w14:paraId="38BE3E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103,58</w:t>
            </w:r>
          </w:p>
        </w:tc>
      </w:tr>
      <w:tr w:rsidR="004D3B7B" w:rsidRPr="00C33FF0" w14:paraId="15915F5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FE4258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E81704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6BC6C3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F1D9E7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50263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47A7146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1135,0</w:t>
            </w:r>
          </w:p>
        </w:tc>
        <w:tc>
          <w:tcPr>
            <w:tcW w:w="1567" w:type="pct"/>
            <w:tcBorders>
              <w:top w:val="nil"/>
              <w:left w:val="nil"/>
              <w:bottom w:val="single" w:sz="4" w:space="0" w:color="auto"/>
              <w:right w:val="single" w:sz="4" w:space="0" w:color="auto"/>
            </w:tcBorders>
            <w:shd w:val="clear" w:color="auto" w:fill="auto"/>
            <w:vAlign w:val="center"/>
            <w:hideMark/>
          </w:tcPr>
          <w:p w14:paraId="6FC7629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103,58</w:t>
            </w:r>
          </w:p>
        </w:tc>
      </w:tr>
      <w:tr w:rsidR="004D3B7B" w:rsidRPr="00C33FF0" w14:paraId="56825F0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54CE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Дубровицкий сельский округ</w:t>
            </w:r>
          </w:p>
        </w:tc>
      </w:tr>
      <w:tr w:rsidR="004D3B7B" w:rsidRPr="00C33FF0" w14:paraId="195395F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84BD0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Дубровицы</w:t>
            </w:r>
          </w:p>
        </w:tc>
      </w:tr>
      <w:tr w:rsidR="004D3B7B" w:rsidRPr="00C33FF0" w14:paraId="6FBD285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6AC42C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098B7C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473FA5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A83C5F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6C09F3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66A7E6B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24A614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5226F7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C4EDD1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788489F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FAD445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5D6BD3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51B80E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5B2DC34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2006,0</w:t>
            </w:r>
          </w:p>
        </w:tc>
        <w:tc>
          <w:tcPr>
            <w:tcW w:w="1567" w:type="pct"/>
            <w:tcBorders>
              <w:top w:val="nil"/>
              <w:left w:val="nil"/>
              <w:bottom w:val="single" w:sz="4" w:space="0" w:color="auto"/>
              <w:right w:val="single" w:sz="4" w:space="0" w:color="auto"/>
            </w:tcBorders>
            <w:shd w:val="clear" w:color="auto" w:fill="auto"/>
            <w:vAlign w:val="center"/>
            <w:hideMark/>
          </w:tcPr>
          <w:p w14:paraId="05A8BFE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236,87</w:t>
            </w:r>
          </w:p>
        </w:tc>
      </w:tr>
      <w:tr w:rsidR="004D3B7B" w:rsidRPr="00C33FF0" w14:paraId="3C757DB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A26891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36690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2006,0</w:t>
            </w:r>
          </w:p>
        </w:tc>
        <w:tc>
          <w:tcPr>
            <w:tcW w:w="1567" w:type="pct"/>
            <w:tcBorders>
              <w:top w:val="nil"/>
              <w:left w:val="nil"/>
              <w:bottom w:val="single" w:sz="4" w:space="0" w:color="auto"/>
              <w:right w:val="single" w:sz="4" w:space="0" w:color="auto"/>
            </w:tcBorders>
            <w:shd w:val="clear" w:color="auto" w:fill="auto"/>
            <w:vAlign w:val="center"/>
            <w:hideMark/>
          </w:tcPr>
          <w:p w14:paraId="10B9A1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236,87</w:t>
            </w:r>
          </w:p>
        </w:tc>
      </w:tr>
      <w:tr w:rsidR="004D3B7B" w:rsidRPr="00C33FF0" w14:paraId="50664856"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63F97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Любимцевский сельский округ</w:t>
            </w:r>
          </w:p>
        </w:tc>
      </w:tr>
      <w:tr w:rsidR="004D3B7B" w:rsidRPr="00C33FF0" w14:paraId="1F367318"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F1D99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Горки</w:t>
            </w:r>
          </w:p>
        </w:tc>
      </w:tr>
      <w:tr w:rsidR="004D3B7B" w:rsidRPr="00C33FF0" w14:paraId="3E92BF0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6EA1A6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5E032A6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5364,6</w:t>
            </w:r>
          </w:p>
        </w:tc>
        <w:tc>
          <w:tcPr>
            <w:tcW w:w="1567" w:type="pct"/>
            <w:tcBorders>
              <w:top w:val="nil"/>
              <w:left w:val="nil"/>
              <w:bottom w:val="single" w:sz="4" w:space="0" w:color="auto"/>
              <w:right w:val="single" w:sz="4" w:space="0" w:color="auto"/>
            </w:tcBorders>
            <w:shd w:val="clear" w:color="auto" w:fill="auto"/>
            <w:vAlign w:val="center"/>
            <w:hideMark/>
          </w:tcPr>
          <w:p w14:paraId="3A7F3EA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453,51</w:t>
            </w:r>
          </w:p>
        </w:tc>
      </w:tr>
      <w:tr w:rsidR="004D3B7B" w:rsidRPr="00C33FF0" w14:paraId="67F1072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EB7DBF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0E7D89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010996F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D78F74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4AB337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56E21D3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3B86CD2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449BCE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4B456A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756C62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1160,4</w:t>
            </w:r>
          </w:p>
        </w:tc>
        <w:tc>
          <w:tcPr>
            <w:tcW w:w="1567" w:type="pct"/>
            <w:tcBorders>
              <w:top w:val="nil"/>
              <w:left w:val="nil"/>
              <w:bottom w:val="single" w:sz="4" w:space="0" w:color="auto"/>
              <w:right w:val="single" w:sz="4" w:space="0" w:color="auto"/>
            </w:tcBorders>
            <w:shd w:val="clear" w:color="auto" w:fill="auto"/>
            <w:vAlign w:val="center"/>
            <w:hideMark/>
          </w:tcPr>
          <w:p w14:paraId="5A1A76B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161,85</w:t>
            </w:r>
          </w:p>
        </w:tc>
      </w:tr>
      <w:tr w:rsidR="004D3B7B" w:rsidRPr="00C33FF0" w14:paraId="6818CEE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BDFA82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E42C4A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6525</w:t>
            </w:r>
          </w:p>
        </w:tc>
        <w:tc>
          <w:tcPr>
            <w:tcW w:w="1567" w:type="pct"/>
            <w:tcBorders>
              <w:top w:val="nil"/>
              <w:left w:val="nil"/>
              <w:bottom w:val="single" w:sz="4" w:space="0" w:color="auto"/>
              <w:right w:val="single" w:sz="4" w:space="0" w:color="auto"/>
            </w:tcBorders>
            <w:shd w:val="clear" w:color="auto" w:fill="auto"/>
            <w:vAlign w:val="center"/>
            <w:hideMark/>
          </w:tcPr>
          <w:p w14:paraId="527EDE0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615,36</w:t>
            </w:r>
          </w:p>
        </w:tc>
      </w:tr>
      <w:tr w:rsidR="004D3B7B" w:rsidRPr="00C33FF0" w14:paraId="5C1C6EB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C6EA6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Рязанцевский сельский округ</w:t>
            </w:r>
          </w:p>
        </w:tc>
      </w:tr>
      <w:tr w:rsidR="004D3B7B" w:rsidRPr="00C33FF0" w14:paraId="6805685F"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D0BD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Елизарово</w:t>
            </w:r>
          </w:p>
        </w:tc>
      </w:tr>
      <w:tr w:rsidR="004D3B7B" w:rsidRPr="00C33FF0" w14:paraId="4A3CDA8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281F8A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3F2CE6F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38A5C32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13B348C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B9856B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3E42A27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1141,0</w:t>
            </w:r>
          </w:p>
        </w:tc>
        <w:tc>
          <w:tcPr>
            <w:tcW w:w="1567" w:type="pct"/>
            <w:tcBorders>
              <w:top w:val="nil"/>
              <w:left w:val="nil"/>
              <w:bottom w:val="single" w:sz="4" w:space="0" w:color="auto"/>
              <w:right w:val="single" w:sz="4" w:space="0" w:color="auto"/>
            </w:tcBorders>
            <w:shd w:val="clear" w:color="auto" w:fill="auto"/>
            <w:vAlign w:val="center"/>
            <w:hideMark/>
          </w:tcPr>
          <w:p w14:paraId="1D60554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134,25</w:t>
            </w:r>
          </w:p>
        </w:tc>
      </w:tr>
      <w:tr w:rsidR="004D3B7B" w:rsidRPr="00C33FF0" w14:paraId="1C3942B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FFC9E1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7948B1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1141,0</w:t>
            </w:r>
          </w:p>
        </w:tc>
        <w:tc>
          <w:tcPr>
            <w:tcW w:w="1567" w:type="pct"/>
            <w:tcBorders>
              <w:top w:val="nil"/>
              <w:left w:val="nil"/>
              <w:bottom w:val="single" w:sz="4" w:space="0" w:color="auto"/>
              <w:right w:val="single" w:sz="4" w:space="0" w:color="auto"/>
            </w:tcBorders>
            <w:shd w:val="clear" w:color="auto" w:fill="auto"/>
            <w:vAlign w:val="center"/>
            <w:hideMark/>
          </w:tcPr>
          <w:p w14:paraId="74CDF4E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134,25</w:t>
            </w:r>
          </w:p>
        </w:tc>
      </w:tr>
      <w:tr w:rsidR="004D3B7B" w:rsidRPr="00C33FF0" w14:paraId="2860CE2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BC16FF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26F1893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373,0</w:t>
            </w:r>
          </w:p>
        </w:tc>
        <w:tc>
          <w:tcPr>
            <w:tcW w:w="1567" w:type="pct"/>
            <w:tcBorders>
              <w:top w:val="nil"/>
              <w:left w:val="nil"/>
              <w:bottom w:val="single" w:sz="4" w:space="0" w:color="auto"/>
              <w:right w:val="single" w:sz="4" w:space="0" w:color="auto"/>
            </w:tcBorders>
            <w:shd w:val="clear" w:color="auto" w:fill="auto"/>
            <w:vAlign w:val="center"/>
            <w:hideMark/>
          </w:tcPr>
          <w:p w14:paraId="1B29A9B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70,15</w:t>
            </w:r>
          </w:p>
        </w:tc>
      </w:tr>
      <w:tr w:rsidR="004D3B7B" w:rsidRPr="00C33FF0" w14:paraId="49955D3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4D1DE5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24AF16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1514,0</w:t>
            </w:r>
          </w:p>
        </w:tc>
        <w:tc>
          <w:tcPr>
            <w:tcW w:w="1567" w:type="pct"/>
            <w:tcBorders>
              <w:top w:val="nil"/>
              <w:left w:val="nil"/>
              <w:bottom w:val="single" w:sz="4" w:space="0" w:color="auto"/>
              <w:right w:val="single" w:sz="4" w:space="0" w:color="auto"/>
            </w:tcBorders>
            <w:shd w:val="clear" w:color="auto" w:fill="auto"/>
            <w:vAlign w:val="center"/>
            <w:hideMark/>
          </w:tcPr>
          <w:p w14:paraId="301C52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204,40</w:t>
            </w:r>
          </w:p>
        </w:tc>
      </w:tr>
      <w:tr w:rsidR="004D3B7B" w:rsidRPr="00C33FF0" w14:paraId="12C16B1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264F6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Рязанцево</w:t>
            </w:r>
          </w:p>
        </w:tc>
      </w:tr>
      <w:tr w:rsidR="004D3B7B" w:rsidRPr="00C33FF0" w14:paraId="784E0DC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135A26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1A331F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0CC18D1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19C9287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572AEF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7BAFB56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6073,8</w:t>
            </w:r>
          </w:p>
        </w:tc>
        <w:tc>
          <w:tcPr>
            <w:tcW w:w="1567" w:type="pct"/>
            <w:tcBorders>
              <w:top w:val="nil"/>
              <w:left w:val="nil"/>
              <w:bottom w:val="single" w:sz="4" w:space="0" w:color="auto"/>
              <w:right w:val="single" w:sz="4" w:space="0" w:color="auto"/>
            </w:tcBorders>
            <w:shd w:val="clear" w:color="auto" w:fill="auto"/>
            <w:vAlign w:val="center"/>
            <w:hideMark/>
          </w:tcPr>
          <w:p w14:paraId="1ECF825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594,78</w:t>
            </w:r>
          </w:p>
        </w:tc>
      </w:tr>
      <w:tr w:rsidR="004D3B7B" w:rsidRPr="00C33FF0" w14:paraId="0F038DD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523232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400907B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6073,8</w:t>
            </w:r>
          </w:p>
        </w:tc>
        <w:tc>
          <w:tcPr>
            <w:tcW w:w="1567" w:type="pct"/>
            <w:tcBorders>
              <w:top w:val="nil"/>
              <w:left w:val="nil"/>
              <w:bottom w:val="single" w:sz="4" w:space="0" w:color="auto"/>
              <w:right w:val="single" w:sz="4" w:space="0" w:color="auto"/>
            </w:tcBorders>
            <w:shd w:val="clear" w:color="auto" w:fill="auto"/>
            <w:vAlign w:val="center"/>
            <w:hideMark/>
          </w:tcPr>
          <w:p w14:paraId="357971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594,78</w:t>
            </w:r>
          </w:p>
        </w:tc>
      </w:tr>
      <w:tr w:rsidR="004D3B7B" w:rsidRPr="00C33FF0" w14:paraId="35AEB09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666661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7167AED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1121,4</w:t>
            </w:r>
          </w:p>
        </w:tc>
        <w:tc>
          <w:tcPr>
            <w:tcW w:w="1567" w:type="pct"/>
            <w:tcBorders>
              <w:top w:val="nil"/>
              <w:left w:val="nil"/>
              <w:bottom w:val="single" w:sz="4" w:space="0" w:color="auto"/>
              <w:right w:val="single" w:sz="4" w:space="0" w:color="auto"/>
            </w:tcBorders>
            <w:shd w:val="clear" w:color="auto" w:fill="auto"/>
            <w:vAlign w:val="center"/>
            <w:hideMark/>
          </w:tcPr>
          <w:p w14:paraId="31AC2FB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95,72</w:t>
            </w:r>
          </w:p>
        </w:tc>
      </w:tr>
      <w:tr w:rsidR="004D3B7B" w:rsidRPr="00C33FF0" w14:paraId="35C5A5A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9B913B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1C35B67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7195,2</w:t>
            </w:r>
          </w:p>
        </w:tc>
        <w:tc>
          <w:tcPr>
            <w:tcW w:w="1567" w:type="pct"/>
            <w:tcBorders>
              <w:top w:val="nil"/>
              <w:left w:val="nil"/>
              <w:bottom w:val="single" w:sz="4" w:space="0" w:color="auto"/>
              <w:right w:val="single" w:sz="4" w:space="0" w:color="auto"/>
            </w:tcBorders>
            <w:shd w:val="clear" w:color="auto" w:fill="auto"/>
            <w:vAlign w:val="center"/>
            <w:hideMark/>
          </w:tcPr>
          <w:p w14:paraId="53A681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690,50</w:t>
            </w:r>
          </w:p>
        </w:tc>
      </w:tr>
      <w:tr w:rsidR="004D3B7B" w:rsidRPr="00C33FF0" w14:paraId="6795056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714C9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Скоблевский сельский округ</w:t>
            </w:r>
          </w:p>
        </w:tc>
      </w:tr>
      <w:tr w:rsidR="004D3B7B" w:rsidRPr="00C33FF0" w14:paraId="4EFE8028"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FDA06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Ефимьево</w:t>
            </w:r>
          </w:p>
        </w:tc>
      </w:tr>
      <w:tr w:rsidR="004D3B7B" w:rsidRPr="00C33FF0" w14:paraId="4ED98EA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4874CF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5A119D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3069331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28111F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B41CD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7668CF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2DE0C20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C34456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C9AEEC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6EC6E4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5F402E1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B752DA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C564FB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563DD3A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508,6</w:t>
            </w:r>
          </w:p>
        </w:tc>
        <w:tc>
          <w:tcPr>
            <w:tcW w:w="1567" w:type="pct"/>
            <w:tcBorders>
              <w:top w:val="nil"/>
              <w:left w:val="nil"/>
              <w:bottom w:val="single" w:sz="4" w:space="0" w:color="auto"/>
              <w:right w:val="single" w:sz="4" w:space="0" w:color="auto"/>
            </w:tcBorders>
            <w:shd w:val="clear" w:color="auto" w:fill="auto"/>
            <w:vAlign w:val="center"/>
            <w:hideMark/>
          </w:tcPr>
          <w:p w14:paraId="1CEDD79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44,16</w:t>
            </w:r>
          </w:p>
        </w:tc>
      </w:tr>
      <w:tr w:rsidR="004D3B7B" w:rsidRPr="00C33FF0" w14:paraId="60B4171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965191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67F5A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508,6</w:t>
            </w:r>
          </w:p>
        </w:tc>
        <w:tc>
          <w:tcPr>
            <w:tcW w:w="1567" w:type="pct"/>
            <w:tcBorders>
              <w:top w:val="nil"/>
              <w:left w:val="nil"/>
              <w:bottom w:val="single" w:sz="4" w:space="0" w:color="auto"/>
              <w:right w:val="single" w:sz="4" w:space="0" w:color="auto"/>
            </w:tcBorders>
            <w:shd w:val="clear" w:color="auto" w:fill="auto"/>
            <w:vAlign w:val="center"/>
            <w:hideMark/>
          </w:tcPr>
          <w:p w14:paraId="5EAE530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44,16</w:t>
            </w:r>
          </w:p>
        </w:tc>
      </w:tr>
      <w:tr w:rsidR="004D3B7B" w:rsidRPr="00C33FF0" w14:paraId="16F42E9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7E7E97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Смоленский сельский округ</w:t>
            </w:r>
          </w:p>
        </w:tc>
      </w:tr>
      <w:tr w:rsidR="004D3B7B" w:rsidRPr="00C33FF0" w14:paraId="6FA5E78B"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ACC8F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Бектышево</w:t>
            </w:r>
          </w:p>
        </w:tc>
      </w:tr>
      <w:tr w:rsidR="004D3B7B" w:rsidRPr="00C33FF0" w14:paraId="457D3D9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AB0B47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7807DB2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2404,4</w:t>
            </w:r>
          </w:p>
        </w:tc>
        <w:tc>
          <w:tcPr>
            <w:tcW w:w="1567" w:type="pct"/>
            <w:tcBorders>
              <w:top w:val="nil"/>
              <w:left w:val="nil"/>
              <w:bottom w:val="single" w:sz="4" w:space="0" w:color="auto"/>
              <w:right w:val="single" w:sz="4" w:space="0" w:color="auto"/>
            </w:tcBorders>
            <w:shd w:val="clear" w:color="auto" w:fill="auto"/>
            <w:vAlign w:val="center"/>
            <w:hideMark/>
          </w:tcPr>
          <w:p w14:paraId="60700B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206,59</w:t>
            </w:r>
          </w:p>
        </w:tc>
      </w:tr>
      <w:tr w:rsidR="004D3B7B" w:rsidRPr="00C33FF0" w14:paraId="0A0071A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0AFF3A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2924852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7913DC8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F82178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E14CD2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0F0E9DC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3EC7512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DC5622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CCE146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8F266D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3174</w:t>
            </w:r>
          </w:p>
        </w:tc>
        <w:tc>
          <w:tcPr>
            <w:tcW w:w="1567" w:type="pct"/>
            <w:tcBorders>
              <w:top w:val="nil"/>
              <w:left w:val="nil"/>
              <w:bottom w:val="single" w:sz="4" w:space="0" w:color="auto"/>
              <w:right w:val="single" w:sz="4" w:space="0" w:color="auto"/>
            </w:tcBorders>
            <w:shd w:val="clear" w:color="auto" w:fill="auto"/>
            <w:vAlign w:val="center"/>
            <w:hideMark/>
          </w:tcPr>
          <w:p w14:paraId="1660771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216,24</w:t>
            </w:r>
          </w:p>
        </w:tc>
      </w:tr>
      <w:tr w:rsidR="004D3B7B" w:rsidRPr="00C33FF0" w14:paraId="3CDD343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8545AB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729472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5578,4</w:t>
            </w:r>
          </w:p>
        </w:tc>
        <w:tc>
          <w:tcPr>
            <w:tcW w:w="1567" w:type="pct"/>
            <w:tcBorders>
              <w:top w:val="nil"/>
              <w:left w:val="nil"/>
              <w:bottom w:val="single" w:sz="4" w:space="0" w:color="auto"/>
              <w:right w:val="single" w:sz="4" w:space="0" w:color="auto"/>
            </w:tcBorders>
            <w:shd w:val="clear" w:color="auto" w:fill="auto"/>
            <w:vAlign w:val="center"/>
            <w:hideMark/>
          </w:tcPr>
          <w:p w14:paraId="559B2B6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422,83</w:t>
            </w:r>
          </w:p>
        </w:tc>
      </w:tr>
      <w:tr w:rsidR="004D3B7B" w:rsidRPr="00C33FF0" w14:paraId="14E50FD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D29BA8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Смоленское</w:t>
            </w:r>
          </w:p>
        </w:tc>
      </w:tr>
      <w:tr w:rsidR="004D3B7B" w:rsidRPr="00C33FF0" w14:paraId="6096734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29D027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4C758AB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1261,8</w:t>
            </w:r>
          </w:p>
        </w:tc>
        <w:tc>
          <w:tcPr>
            <w:tcW w:w="1567" w:type="pct"/>
            <w:tcBorders>
              <w:top w:val="nil"/>
              <w:left w:val="nil"/>
              <w:bottom w:val="single" w:sz="4" w:space="0" w:color="auto"/>
              <w:right w:val="single" w:sz="4" w:space="0" w:color="auto"/>
            </w:tcBorders>
            <w:shd w:val="clear" w:color="auto" w:fill="auto"/>
            <w:vAlign w:val="center"/>
            <w:hideMark/>
          </w:tcPr>
          <w:p w14:paraId="5458753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168,40</w:t>
            </w:r>
          </w:p>
        </w:tc>
      </w:tr>
      <w:tr w:rsidR="004D3B7B" w:rsidRPr="00C33FF0" w14:paraId="5E47C02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6D288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55D8BCE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41,8</w:t>
            </w:r>
          </w:p>
        </w:tc>
        <w:tc>
          <w:tcPr>
            <w:tcW w:w="1567" w:type="pct"/>
            <w:tcBorders>
              <w:top w:val="nil"/>
              <w:left w:val="nil"/>
              <w:bottom w:val="single" w:sz="4" w:space="0" w:color="auto"/>
              <w:right w:val="single" w:sz="4" w:space="0" w:color="auto"/>
            </w:tcBorders>
            <w:shd w:val="clear" w:color="auto" w:fill="auto"/>
            <w:vAlign w:val="center"/>
            <w:hideMark/>
          </w:tcPr>
          <w:p w14:paraId="76D4D6F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2,38</w:t>
            </w:r>
          </w:p>
        </w:tc>
      </w:tr>
      <w:tr w:rsidR="004D3B7B" w:rsidRPr="00C33FF0" w14:paraId="7988F6A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1A2C2A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5C1337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41,8</w:t>
            </w:r>
          </w:p>
        </w:tc>
        <w:tc>
          <w:tcPr>
            <w:tcW w:w="1567" w:type="pct"/>
            <w:tcBorders>
              <w:top w:val="nil"/>
              <w:left w:val="nil"/>
              <w:bottom w:val="single" w:sz="4" w:space="0" w:color="auto"/>
              <w:right w:val="single" w:sz="4" w:space="0" w:color="auto"/>
            </w:tcBorders>
            <w:shd w:val="clear" w:color="auto" w:fill="auto"/>
            <w:vAlign w:val="center"/>
            <w:hideMark/>
          </w:tcPr>
          <w:p w14:paraId="6832A24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2,38</w:t>
            </w:r>
          </w:p>
        </w:tc>
      </w:tr>
      <w:tr w:rsidR="004D3B7B" w:rsidRPr="00C33FF0" w14:paraId="1A5F3CF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66A611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0A1BB10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4480,2</w:t>
            </w:r>
          </w:p>
        </w:tc>
        <w:tc>
          <w:tcPr>
            <w:tcW w:w="1567" w:type="pct"/>
            <w:tcBorders>
              <w:top w:val="nil"/>
              <w:left w:val="nil"/>
              <w:bottom w:val="single" w:sz="4" w:space="0" w:color="auto"/>
              <w:right w:val="single" w:sz="4" w:space="0" w:color="auto"/>
            </w:tcBorders>
            <w:shd w:val="clear" w:color="auto" w:fill="auto"/>
            <w:vAlign w:val="center"/>
            <w:hideMark/>
          </w:tcPr>
          <w:p w14:paraId="6364500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392,40</w:t>
            </w:r>
          </w:p>
        </w:tc>
      </w:tr>
      <w:tr w:rsidR="004D3B7B" w:rsidRPr="00C33FF0" w14:paraId="6E15604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2B2A57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A81FED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5783,8</w:t>
            </w:r>
          </w:p>
        </w:tc>
        <w:tc>
          <w:tcPr>
            <w:tcW w:w="1567" w:type="pct"/>
            <w:tcBorders>
              <w:top w:val="nil"/>
              <w:left w:val="nil"/>
              <w:bottom w:val="single" w:sz="4" w:space="0" w:color="auto"/>
              <w:right w:val="single" w:sz="4" w:space="0" w:color="auto"/>
            </w:tcBorders>
            <w:shd w:val="clear" w:color="auto" w:fill="auto"/>
            <w:vAlign w:val="center"/>
            <w:hideMark/>
          </w:tcPr>
          <w:p w14:paraId="5819BA8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563,18</w:t>
            </w:r>
          </w:p>
        </w:tc>
      </w:tr>
      <w:tr w:rsidR="004D3B7B" w:rsidRPr="00C33FF0" w14:paraId="668DC95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1C37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Кубринский сельский округ</w:t>
            </w:r>
          </w:p>
        </w:tc>
      </w:tr>
      <w:tr w:rsidR="004D3B7B" w:rsidRPr="00C33FF0" w14:paraId="4F8DFD9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70EF02" w14:textId="0B1AEEB9"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Кубринск (ООО «Инвест-Аудит»)</w:t>
            </w:r>
          </w:p>
        </w:tc>
      </w:tr>
      <w:tr w:rsidR="004D3B7B" w:rsidRPr="00C33FF0" w14:paraId="2B33D30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5473A5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6896E2D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612,0</w:t>
            </w:r>
          </w:p>
        </w:tc>
        <w:tc>
          <w:tcPr>
            <w:tcW w:w="1567" w:type="pct"/>
            <w:tcBorders>
              <w:top w:val="nil"/>
              <w:left w:val="nil"/>
              <w:bottom w:val="single" w:sz="4" w:space="0" w:color="auto"/>
              <w:right w:val="single" w:sz="4" w:space="0" w:color="auto"/>
            </w:tcBorders>
            <w:shd w:val="clear" w:color="auto" w:fill="auto"/>
            <w:vAlign w:val="center"/>
            <w:hideMark/>
          </w:tcPr>
          <w:p w14:paraId="7F884E6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162,42</w:t>
            </w:r>
          </w:p>
        </w:tc>
      </w:tr>
      <w:tr w:rsidR="004D3B7B" w:rsidRPr="00C33FF0" w14:paraId="3A34D9F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E32994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762E9F9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313,0</w:t>
            </w:r>
          </w:p>
        </w:tc>
        <w:tc>
          <w:tcPr>
            <w:tcW w:w="1567" w:type="pct"/>
            <w:tcBorders>
              <w:top w:val="nil"/>
              <w:left w:val="nil"/>
              <w:bottom w:val="single" w:sz="4" w:space="0" w:color="auto"/>
              <w:right w:val="single" w:sz="4" w:space="0" w:color="auto"/>
            </w:tcBorders>
            <w:shd w:val="clear" w:color="auto" w:fill="auto"/>
            <w:vAlign w:val="center"/>
            <w:hideMark/>
          </w:tcPr>
          <w:p w14:paraId="75AE490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49,77</w:t>
            </w:r>
          </w:p>
        </w:tc>
      </w:tr>
      <w:tr w:rsidR="004D3B7B" w:rsidRPr="00C33FF0" w14:paraId="443A748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89B217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125F9D5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313,0</w:t>
            </w:r>
          </w:p>
        </w:tc>
        <w:tc>
          <w:tcPr>
            <w:tcW w:w="1567" w:type="pct"/>
            <w:tcBorders>
              <w:top w:val="nil"/>
              <w:left w:val="nil"/>
              <w:bottom w:val="single" w:sz="4" w:space="0" w:color="auto"/>
              <w:right w:val="single" w:sz="4" w:space="0" w:color="auto"/>
            </w:tcBorders>
            <w:shd w:val="clear" w:color="auto" w:fill="auto"/>
            <w:vAlign w:val="center"/>
            <w:hideMark/>
          </w:tcPr>
          <w:p w14:paraId="7922B9A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49,77</w:t>
            </w:r>
          </w:p>
        </w:tc>
      </w:tr>
      <w:tr w:rsidR="004D3B7B" w:rsidRPr="00C33FF0" w14:paraId="395B979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195F00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0254BB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11555,4</w:t>
            </w:r>
          </w:p>
        </w:tc>
        <w:tc>
          <w:tcPr>
            <w:tcW w:w="1567" w:type="pct"/>
            <w:tcBorders>
              <w:top w:val="nil"/>
              <w:left w:val="nil"/>
              <w:bottom w:val="single" w:sz="4" w:space="0" w:color="auto"/>
              <w:right w:val="single" w:sz="4" w:space="0" w:color="auto"/>
            </w:tcBorders>
            <w:shd w:val="clear" w:color="auto" w:fill="auto"/>
            <w:vAlign w:val="center"/>
            <w:hideMark/>
          </w:tcPr>
          <w:p w14:paraId="71D5FD1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1108,07</w:t>
            </w:r>
          </w:p>
        </w:tc>
      </w:tr>
      <w:tr w:rsidR="004D3B7B" w:rsidRPr="00C33FF0" w14:paraId="1462761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9D2C70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62A55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12480,4</w:t>
            </w:r>
          </w:p>
        </w:tc>
        <w:tc>
          <w:tcPr>
            <w:tcW w:w="1567" w:type="pct"/>
            <w:tcBorders>
              <w:top w:val="nil"/>
              <w:left w:val="nil"/>
              <w:bottom w:val="single" w:sz="4" w:space="0" w:color="auto"/>
              <w:right w:val="single" w:sz="4" w:space="0" w:color="auto"/>
            </w:tcBorders>
            <w:shd w:val="clear" w:color="auto" w:fill="auto"/>
            <w:vAlign w:val="center"/>
            <w:hideMark/>
          </w:tcPr>
          <w:p w14:paraId="5121AFC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1320,26</w:t>
            </w:r>
          </w:p>
        </w:tc>
      </w:tr>
      <w:tr w:rsidR="004D3B7B" w:rsidRPr="00C33FF0" w14:paraId="0FA1CED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58F45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Нагорьевский сельский округ</w:t>
            </w:r>
          </w:p>
        </w:tc>
      </w:tr>
      <w:tr w:rsidR="004D3B7B" w:rsidRPr="00C33FF0" w14:paraId="7CC2DCC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8830B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Нагорье</w:t>
            </w:r>
          </w:p>
        </w:tc>
      </w:tr>
      <w:tr w:rsidR="004D3B7B" w:rsidRPr="00C33FF0" w14:paraId="4F3F65C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A9CFD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53AAD39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5B83181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8555F7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E31153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4C0855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76BC13E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064477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E3C0F2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111E2A7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4D5065F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0CB10C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216637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6FF1BD4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9851,4</w:t>
            </w:r>
          </w:p>
        </w:tc>
        <w:tc>
          <w:tcPr>
            <w:tcW w:w="1567" w:type="pct"/>
            <w:tcBorders>
              <w:top w:val="nil"/>
              <w:left w:val="nil"/>
              <w:bottom w:val="single" w:sz="4" w:space="0" w:color="auto"/>
              <w:right w:val="single" w:sz="4" w:space="0" w:color="auto"/>
            </w:tcBorders>
            <w:shd w:val="clear" w:color="auto" w:fill="auto"/>
            <w:vAlign w:val="center"/>
            <w:hideMark/>
          </w:tcPr>
          <w:p w14:paraId="27F6C40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1041,36</w:t>
            </w:r>
          </w:p>
        </w:tc>
      </w:tr>
      <w:tr w:rsidR="004D3B7B" w:rsidRPr="00C33FF0" w14:paraId="1A96977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95003D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Всего</w:t>
            </w:r>
          </w:p>
        </w:tc>
        <w:tc>
          <w:tcPr>
            <w:tcW w:w="1850" w:type="pct"/>
            <w:tcBorders>
              <w:top w:val="nil"/>
              <w:left w:val="nil"/>
              <w:bottom w:val="single" w:sz="4" w:space="0" w:color="auto"/>
              <w:right w:val="single" w:sz="4" w:space="0" w:color="auto"/>
            </w:tcBorders>
            <w:shd w:val="clear" w:color="auto" w:fill="auto"/>
            <w:vAlign w:val="center"/>
            <w:hideMark/>
          </w:tcPr>
          <w:p w14:paraId="1DAFABD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9851,4</w:t>
            </w:r>
          </w:p>
        </w:tc>
        <w:tc>
          <w:tcPr>
            <w:tcW w:w="1567" w:type="pct"/>
            <w:tcBorders>
              <w:top w:val="nil"/>
              <w:left w:val="nil"/>
              <w:bottom w:val="single" w:sz="4" w:space="0" w:color="auto"/>
              <w:right w:val="single" w:sz="4" w:space="0" w:color="auto"/>
            </w:tcBorders>
            <w:shd w:val="clear" w:color="auto" w:fill="auto"/>
            <w:vAlign w:val="center"/>
            <w:hideMark/>
          </w:tcPr>
          <w:p w14:paraId="775F358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1041,36</w:t>
            </w:r>
          </w:p>
        </w:tc>
      </w:tr>
      <w:tr w:rsidR="004D3B7B" w:rsidRPr="00C33FF0" w14:paraId="47A507E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3DE5C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Веськовский сельский округ</w:t>
            </w:r>
          </w:p>
        </w:tc>
      </w:tr>
      <w:tr w:rsidR="004D3B7B" w:rsidRPr="00C33FF0" w14:paraId="6AF4762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2D892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Новоселье</w:t>
            </w:r>
          </w:p>
        </w:tc>
      </w:tr>
      <w:tr w:rsidR="004D3B7B" w:rsidRPr="00C33FF0" w14:paraId="0ED142A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F65010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0E5E53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452,4</w:t>
            </w:r>
          </w:p>
        </w:tc>
        <w:tc>
          <w:tcPr>
            <w:tcW w:w="1567" w:type="pct"/>
            <w:tcBorders>
              <w:top w:val="nil"/>
              <w:left w:val="nil"/>
              <w:bottom w:val="single" w:sz="4" w:space="0" w:color="auto"/>
              <w:right w:val="single" w:sz="4" w:space="0" w:color="auto"/>
            </w:tcBorders>
            <w:shd w:val="clear" w:color="auto" w:fill="auto"/>
            <w:vAlign w:val="center"/>
            <w:hideMark/>
          </w:tcPr>
          <w:p w14:paraId="2E97C0E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59,72</w:t>
            </w:r>
          </w:p>
        </w:tc>
      </w:tr>
      <w:tr w:rsidR="004D3B7B" w:rsidRPr="00C33FF0" w14:paraId="41F58A9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CF6D27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73F5ECB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1600,4</w:t>
            </w:r>
          </w:p>
        </w:tc>
        <w:tc>
          <w:tcPr>
            <w:tcW w:w="1567" w:type="pct"/>
            <w:tcBorders>
              <w:top w:val="nil"/>
              <w:left w:val="nil"/>
              <w:bottom w:val="single" w:sz="4" w:space="0" w:color="auto"/>
              <w:right w:val="single" w:sz="4" w:space="0" w:color="auto"/>
            </w:tcBorders>
            <w:shd w:val="clear" w:color="auto" w:fill="auto"/>
            <w:vAlign w:val="center"/>
            <w:hideMark/>
          </w:tcPr>
          <w:p w14:paraId="3C87D4A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186,82</w:t>
            </w:r>
          </w:p>
        </w:tc>
      </w:tr>
      <w:tr w:rsidR="004D3B7B" w:rsidRPr="00C33FF0" w14:paraId="5852A00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3D2BC1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4686942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1600,4</w:t>
            </w:r>
          </w:p>
        </w:tc>
        <w:tc>
          <w:tcPr>
            <w:tcW w:w="1567" w:type="pct"/>
            <w:tcBorders>
              <w:top w:val="nil"/>
              <w:left w:val="nil"/>
              <w:bottom w:val="single" w:sz="4" w:space="0" w:color="auto"/>
              <w:right w:val="single" w:sz="4" w:space="0" w:color="auto"/>
            </w:tcBorders>
            <w:shd w:val="clear" w:color="auto" w:fill="auto"/>
            <w:vAlign w:val="center"/>
            <w:hideMark/>
          </w:tcPr>
          <w:p w14:paraId="33EE4ED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186,82</w:t>
            </w:r>
          </w:p>
        </w:tc>
      </w:tr>
      <w:tr w:rsidR="004D3B7B" w:rsidRPr="00C33FF0" w14:paraId="5E3CDCA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4D259A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44C53F9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5E25766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B90A9E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FEA078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303082F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2052,8</w:t>
            </w:r>
          </w:p>
        </w:tc>
        <w:tc>
          <w:tcPr>
            <w:tcW w:w="1567" w:type="pct"/>
            <w:tcBorders>
              <w:top w:val="nil"/>
              <w:left w:val="nil"/>
              <w:bottom w:val="single" w:sz="4" w:space="0" w:color="auto"/>
              <w:right w:val="single" w:sz="4" w:space="0" w:color="auto"/>
            </w:tcBorders>
            <w:shd w:val="clear" w:color="auto" w:fill="auto"/>
            <w:vAlign w:val="center"/>
            <w:hideMark/>
          </w:tcPr>
          <w:p w14:paraId="501E0AC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246,54</w:t>
            </w:r>
          </w:p>
        </w:tc>
      </w:tr>
      <w:tr w:rsidR="004D3B7B" w:rsidRPr="00C33FF0" w14:paraId="381FB3A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D381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Глебовский сельский округ</w:t>
            </w:r>
          </w:p>
        </w:tc>
      </w:tr>
      <w:tr w:rsidR="004D3B7B" w:rsidRPr="00C33FF0" w14:paraId="7D7A597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3B1AA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Глебовское</w:t>
            </w:r>
          </w:p>
        </w:tc>
      </w:tr>
      <w:tr w:rsidR="004D3B7B" w:rsidRPr="00C33FF0" w14:paraId="6058A00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9C76AD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850" w:type="pct"/>
            <w:tcBorders>
              <w:top w:val="nil"/>
              <w:left w:val="nil"/>
              <w:bottom w:val="single" w:sz="4" w:space="0" w:color="auto"/>
              <w:right w:val="single" w:sz="4" w:space="0" w:color="auto"/>
            </w:tcBorders>
            <w:shd w:val="clear" w:color="auto" w:fill="auto"/>
            <w:vAlign w:val="center"/>
            <w:hideMark/>
          </w:tcPr>
          <w:p w14:paraId="525BC6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567" w:type="pct"/>
            <w:tcBorders>
              <w:top w:val="nil"/>
              <w:left w:val="nil"/>
              <w:bottom w:val="single" w:sz="4" w:space="0" w:color="auto"/>
              <w:right w:val="single" w:sz="4" w:space="0" w:color="auto"/>
            </w:tcBorders>
            <w:shd w:val="clear" w:color="auto" w:fill="auto"/>
            <w:vAlign w:val="center"/>
            <w:hideMark/>
          </w:tcPr>
          <w:p w14:paraId="25E86AD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4D3B7B" w:rsidRPr="00C33FF0" w14:paraId="02835CAE"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006DD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Новое</w:t>
            </w:r>
          </w:p>
        </w:tc>
      </w:tr>
      <w:tr w:rsidR="004D3B7B" w:rsidRPr="00C33FF0" w14:paraId="34C6DFD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48724D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4F9C938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1567" w:type="pct"/>
            <w:tcBorders>
              <w:top w:val="nil"/>
              <w:left w:val="nil"/>
              <w:bottom w:val="single" w:sz="4" w:space="0" w:color="auto"/>
              <w:right w:val="single" w:sz="4" w:space="0" w:color="auto"/>
            </w:tcBorders>
            <w:shd w:val="clear" w:color="auto" w:fill="auto"/>
            <w:vAlign w:val="center"/>
            <w:hideMark/>
          </w:tcPr>
          <w:p w14:paraId="44D4DA4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30,19</w:t>
            </w:r>
          </w:p>
        </w:tc>
      </w:tr>
      <w:tr w:rsidR="004D3B7B" w:rsidRPr="00C33FF0" w14:paraId="4270D23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C84F85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243904C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3A78AC2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1D7195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D3D92D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3E36726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49CEE94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E34C55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3F2DC7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2700A93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1967,0</w:t>
            </w:r>
          </w:p>
        </w:tc>
        <w:tc>
          <w:tcPr>
            <w:tcW w:w="1567" w:type="pct"/>
            <w:tcBorders>
              <w:top w:val="nil"/>
              <w:left w:val="nil"/>
              <w:bottom w:val="single" w:sz="4" w:space="0" w:color="auto"/>
              <w:right w:val="single" w:sz="4" w:space="0" w:color="auto"/>
            </w:tcBorders>
            <w:shd w:val="clear" w:color="auto" w:fill="auto"/>
            <w:vAlign w:val="center"/>
            <w:hideMark/>
          </w:tcPr>
          <w:p w14:paraId="5F691AC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198,34</w:t>
            </w:r>
          </w:p>
        </w:tc>
      </w:tr>
      <w:tr w:rsidR="004D3B7B" w:rsidRPr="00C33FF0" w14:paraId="3F8CAA3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98389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3636272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2207,0</w:t>
            </w:r>
          </w:p>
        </w:tc>
        <w:tc>
          <w:tcPr>
            <w:tcW w:w="1567" w:type="pct"/>
            <w:tcBorders>
              <w:top w:val="nil"/>
              <w:left w:val="nil"/>
              <w:bottom w:val="single" w:sz="4" w:space="0" w:color="auto"/>
              <w:right w:val="single" w:sz="4" w:space="0" w:color="auto"/>
            </w:tcBorders>
            <w:shd w:val="clear" w:color="auto" w:fill="auto"/>
            <w:vAlign w:val="center"/>
            <w:hideMark/>
          </w:tcPr>
          <w:p w14:paraId="568821F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228,54</w:t>
            </w:r>
          </w:p>
        </w:tc>
      </w:tr>
      <w:tr w:rsidR="004D3B7B" w:rsidRPr="00C33FF0" w14:paraId="0C1B228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6A1E5A" w14:textId="62367325"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Купанский сельский округ</w:t>
            </w:r>
          </w:p>
        </w:tc>
      </w:tr>
      <w:tr w:rsidR="004D3B7B" w:rsidRPr="00C33FF0" w14:paraId="50ADB161"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08B25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Купанское</w:t>
            </w:r>
          </w:p>
        </w:tc>
      </w:tr>
      <w:tr w:rsidR="004D3B7B" w:rsidRPr="00C33FF0" w14:paraId="45B7CC0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27ABBE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2987EC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320,0</w:t>
            </w:r>
          </w:p>
        </w:tc>
        <w:tc>
          <w:tcPr>
            <w:tcW w:w="1567" w:type="pct"/>
            <w:tcBorders>
              <w:top w:val="nil"/>
              <w:left w:val="nil"/>
              <w:bottom w:val="single" w:sz="4" w:space="0" w:color="auto"/>
              <w:right w:val="single" w:sz="4" w:space="0" w:color="auto"/>
            </w:tcBorders>
            <w:shd w:val="clear" w:color="auto" w:fill="auto"/>
            <w:vAlign w:val="center"/>
            <w:hideMark/>
          </w:tcPr>
          <w:p w14:paraId="5E88EB4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25,83</w:t>
            </w:r>
          </w:p>
        </w:tc>
      </w:tr>
      <w:tr w:rsidR="004D3B7B" w:rsidRPr="00C33FF0" w14:paraId="6C0384E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71B075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22F4F2B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9863,0</w:t>
            </w:r>
          </w:p>
        </w:tc>
        <w:tc>
          <w:tcPr>
            <w:tcW w:w="1567" w:type="pct"/>
            <w:tcBorders>
              <w:top w:val="nil"/>
              <w:left w:val="nil"/>
              <w:bottom w:val="single" w:sz="4" w:space="0" w:color="auto"/>
              <w:right w:val="single" w:sz="4" w:space="0" w:color="auto"/>
            </w:tcBorders>
            <w:shd w:val="clear" w:color="auto" w:fill="auto"/>
            <w:vAlign w:val="center"/>
            <w:hideMark/>
          </w:tcPr>
          <w:p w14:paraId="2A11129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1159,19</w:t>
            </w:r>
          </w:p>
        </w:tc>
      </w:tr>
      <w:tr w:rsidR="004D3B7B" w:rsidRPr="00C33FF0" w14:paraId="60349C4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E0E350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621661A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9863,0</w:t>
            </w:r>
          </w:p>
        </w:tc>
        <w:tc>
          <w:tcPr>
            <w:tcW w:w="1567" w:type="pct"/>
            <w:tcBorders>
              <w:top w:val="nil"/>
              <w:left w:val="nil"/>
              <w:bottom w:val="single" w:sz="4" w:space="0" w:color="auto"/>
              <w:right w:val="single" w:sz="4" w:space="0" w:color="auto"/>
            </w:tcBorders>
            <w:shd w:val="clear" w:color="auto" w:fill="auto"/>
            <w:vAlign w:val="center"/>
            <w:hideMark/>
          </w:tcPr>
          <w:p w14:paraId="0FAC4D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1159,19</w:t>
            </w:r>
          </w:p>
        </w:tc>
      </w:tr>
      <w:tr w:rsidR="004D3B7B" w:rsidRPr="00C33FF0" w14:paraId="67C1889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D5B82E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1ABA3D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5CD805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666F3F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6A29E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794D50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10183,0</w:t>
            </w:r>
          </w:p>
        </w:tc>
        <w:tc>
          <w:tcPr>
            <w:tcW w:w="1567" w:type="pct"/>
            <w:tcBorders>
              <w:top w:val="nil"/>
              <w:left w:val="nil"/>
              <w:bottom w:val="single" w:sz="4" w:space="0" w:color="auto"/>
              <w:right w:val="single" w:sz="4" w:space="0" w:color="auto"/>
            </w:tcBorders>
            <w:shd w:val="clear" w:color="auto" w:fill="auto"/>
            <w:vAlign w:val="center"/>
            <w:hideMark/>
          </w:tcPr>
          <w:p w14:paraId="13BD0B4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1185,03</w:t>
            </w:r>
          </w:p>
        </w:tc>
      </w:tr>
      <w:tr w:rsidR="004D3B7B" w:rsidRPr="00C33FF0" w14:paraId="3156EDE6"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AB3682" w14:textId="5DEC2A8E"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Перелесский сельский округ</w:t>
            </w:r>
          </w:p>
        </w:tc>
      </w:tr>
      <w:tr w:rsidR="004D3B7B" w:rsidRPr="00C33FF0" w14:paraId="3A4167C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F14DC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Ивановское</w:t>
            </w:r>
          </w:p>
        </w:tc>
      </w:tr>
      <w:tr w:rsidR="004D3B7B" w:rsidRPr="00C33FF0" w14:paraId="4A1189F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A36A4F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Надземная</w:t>
            </w:r>
          </w:p>
        </w:tc>
        <w:tc>
          <w:tcPr>
            <w:tcW w:w="1850" w:type="pct"/>
            <w:tcBorders>
              <w:top w:val="nil"/>
              <w:left w:val="nil"/>
              <w:bottom w:val="single" w:sz="4" w:space="0" w:color="auto"/>
              <w:right w:val="single" w:sz="4" w:space="0" w:color="auto"/>
            </w:tcBorders>
            <w:shd w:val="clear" w:color="auto" w:fill="auto"/>
            <w:vAlign w:val="center"/>
            <w:hideMark/>
          </w:tcPr>
          <w:p w14:paraId="1D628A1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w:t>
            </w:r>
          </w:p>
        </w:tc>
        <w:tc>
          <w:tcPr>
            <w:tcW w:w="1567" w:type="pct"/>
            <w:tcBorders>
              <w:top w:val="nil"/>
              <w:left w:val="nil"/>
              <w:bottom w:val="single" w:sz="4" w:space="0" w:color="auto"/>
              <w:right w:val="single" w:sz="4" w:space="0" w:color="auto"/>
            </w:tcBorders>
            <w:shd w:val="clear" w:color="auto" w:fill="auto"/>
            <w:vAlign w:val="center"/>
            <w:hideMark/>
          </w:tcPr>
          <w:p w14:paraId="68596F5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13,197</w:t>
            </w:r>
          </w:p>
        </w:tc>
      </w:tr>
      <w:tr w:rsidR="004D3B7B" w:rsidRPr="00C33FF0" w14:paraId="1B13A83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DE794E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Канальная, в т.ч.</w:t>
            </w:r>
          </w:p>
        </w:tc>
        <w:tc>
          <w:tcPr>
            <w:tcW w:w="1850" w:type="pct"/>
            <w:tcBorders>
              <w:top w:val="nil"/>
              <w:left w:val="nil"/>
              <w:bottom w:val="single" w:sz="4" w:space="0" w:color="auto"/>
              <w:right w:val="single" w:sz="4" w:space="0" w:color="auto"/>
            </w:tcBorders>
            <w:shd w:val="clear" w:color="auto" w:fill="auto"/>
            <w:vAlign w:val="center"/>
            <w:hideMark/>
          </w:tcPr>
          <w:p w14:paraId="5847AA7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1663,24</w:t>
            </w:r>
          </w:p>
        </w:tc>
        <w:tc>
          <w:tcPr>
            <w:tcW w:w="1567" w:type="pct"/>
            <w:tcBorders>
              <w:top w:val="nil"/>
              <w:left w:val="nil"/>
              <w:bottom w:val="single" w:sz="4" w:space="0" w:color="auto"/>
              <w:right w:val="single" w:sz="4" w:space="0" w:color="auto"/>
            </w:tcBorders>
            <w:shd w:val="clear" w:color="auto" w:fill="auto"/>
            <w:vAlign w:val="center"/>
            <w:hideMark/>
          </w:tcPr>
          <w:p w14:paraId="5063ADE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203,57876</w:t>
            </w:r>
          </w:p>
        </w:tc>
      </w:tr>
      <w:tr w:rsidR="004D3B7B" w:rsidRPr="00C33FF0" w14:paraId="610D12B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C287D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непроходной канал</w:t>
            </w:r>
          </w:p>
        </w:tc>
        <w:tc>
          <w:tcPr>
            <w:tcW w:w="1850" w:type="pct"/>
            <w:tcBorders>
              <w:top w:val="nil"/>
              <w:left w:val="nil"/>
              <w:bottom w:val="single" w:sz="4" w:space="0" w:color="auto"/>
              <w:right w:val="single" w:sz="4" w:space="0" w:color="auto"/>
            </w:tcBorders>
            <w:shd w:val="clear" w:color="auto" w:fill="auto"/>
            <w:vAlign w:val="center"/>
            <w:hideMark/>
          </w:tcPr>
          <w:p w14:paraId="1858E59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1663,24</w:t>
            </w:r>
          </w:p>
        </w:tc>
        <w:tc>
          <w:tcPr>
            <w:tcW w:w="1567" w:type="pct"/>
            <w:tcBorders>
              <w:top w:val="nil"/>
              <w:left w:val="nil"/>
              <w:bottom w:val="single" w:sz="4" w:space="0" w:color="auto"/>
              <w:right w:val="single" w:sz="4" w:space="0" w:color="auto"/>
            </w:tcBorders>
            <w:shd w:val="clear" w:color="auto" w:fill="auto"/>
            <w:vAlign w:val="center"/>
            <w:hideMark/>
          </w:tcPr>
          <w:p w14:paraId="256CFC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203,57876</w:t>
            </w:r>
          </w:p>
        </w:tc>
      </w:tr>
      <w:tr w:rsidR="004D3B7B" w:rsidRPr="00C33FF0" w14:paraId="6241CC7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D93306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Бесканальная</w:t>
            </w:r>
          </w:p>
        </w:tc>
        <w:tc>
          <w:tcPr>
            <w:tcW w:w="1850" w:type="pct"/>
            <w:tcBorders>
              <w:top w:val="nil"/>
              <w:left w:val="nil"/>
              <w:bottom w:val="single" w:sz="4" w:space="0" w:color="auto"/>
              <w:right w:val="single" w:sz="4" w:space="0" w:color="auto"/>
            </w:tcBorders>
            <w:shd w:val="clear" w:color="auto" w:fill="auto"/>
            <w:vAlign w:val="center"/>
            <w:hideMark/>
          </w:tcPr>
          <w:p w14:paraId="22B57F7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182,4</w:t>
            </w:r>
          </w:p>
        </w:tc>
        <w:tc>
          <w:tcPr>
            <w:tcW w:w="1567" w:type="pct"/>
            <w:tcBorders>
              <w:top w:val="nil"/>
              <w:left w:val="nil"/>
              <w:bottom w:val="single" w:sz="4" w:space="0" w:color="auto"/>
              <w:right w:val="single" w:sz="4" w:space="0" w:color="auto"/>
            </w:tcBorders>
            <w:shd w:val="clear" w:color="auto" w:fill="auto"/>
            <w:vAlign w:val="center"/>
            <w:hideMark/>
          </w:tcPr>
          <w:p w14:paraId="27E6F49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10,3968</w:t>
            </w:r>
          </w:p>
        </w:tc>
      </w:tr>
      <w:tr w:rsidR="004D3B7B" w:rsidRPr="00C33FF0" w14:paraId="6AAE183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14F123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17A4E9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1928,64</w:t>
            </w:r>
          </w:p>
        </w:tc>
        <w:tc>
          <w:tcPr>
            <w:tcW w:w="1567" w:type="pct"/>
            <w:tcBorders>
              <w:top w:val="nil"/>
              <w:left w:val="nil"/>
              <w:bottom w:val="single" w:sz="4" w:space="0" w:color="auto"/>
              <w:right w:val="single" w:sz="4" w:space="0" w:color="auto"/>
            </w:tcBorders>
            <w:shd w:val="clear" w:color="auto" w:fill="auto"/>
            <w:vAlign w:val="center"/>
            <w:hideMark/>
          </w:tcPr>
          <w:p w14:paraId="6C2536A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227,17256</w:t>
            </w:r>
          </w:p>
        </w:tc>
      </w:tr>
    </w:tbl>
    <w:p w14:paraId="060DFC85" w14:textId="77777777" w:rsidR="001E064A" w:rsidRPr="00C33FF0" w:rsidRDefault="001E064A" w:rsidP="00F918C8">
      <w:pPr>
        <w:spacing w:line="240" w:lineRule="auto"/>
      </w:pPr>
    </w:p>
    <w:p w14:paraId="37B33BA2" w14:textId="4ACB57AF" w:rsidR="004B7BF0" w:rsidRPr="00C33FF0" w:rsidRDefault="00D840E0" w:rsidP="00F918C8">
      <w:pPr>
        <w:spacing w:line="240" w:lineRule="auto"/>
        <w:rPr>
          <w:rStyle w:val="ac"/>
        </w:rPr>
      </w:pPr>
      <w:r w:rsidRPr="00C33FF0">
        <w:rPr>
          <w:rStyle w:val="ac"/>
          <w:noProof/>
          <w:lang w:eastAsia="ru-RU"/>
        </w:rPr>
        <w:drawing>
          <wp:inline distT="0" distB="0" distL="0" distR="0" wp14:anchorId="78AB1344" wp14:editId="7FEA7B5E">
            <wp:extent cx="6108700" cy="3907790"/>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8700" cy="3907790"/>
                    </a:xfrm>
                    <a:prstGeom prst="rect">
                      <a:avLst/>
                    </a:prstGeom>
                    <a:noFill/>
                  </pic:spPr>
                </pic:pic>
              </a:graphicData>
            </a:graphic>
          </wp:inline>
        </w:drawing>
      </w:r>
    </w:p>
    <w:p w14:paraId="1B12DE1B" w14:textId="6702FAA5" w:rsidR="004B7BF0" w:rsidRPr="00C33FF0" w:rsidRDefault="004B7BF0" w:rsidP="00B43878">
      <w:pPr>
        <w:pStyle w:val="a5"/>
        <w:spacing w:after="0"/>
        <w:ind w:firstLine="0"/>
        <w:jc w:val="center"/>
        <w:rPr>
          <w:rFonts w:eastAsia="Times New Roman"/>
          <w:lang w:eastAsia="ru-RU"/>
        </w:rPr>
      </w:pPr>
      <w:bookmarkStart w:id="85" w:name="_Ref151909420"/>
      <w:bookmarkStart w:id="86" w:name="_Toc152427338"/>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6</w:t>
      </w:r>
      <w:r w:rsidRPr="00C33FF0">
        <w:rPr>
          <w:noProof/>
        </w:rPr>
        <w:fldChar w:fldCharType="end"/>
      </w:r>
      <w:bookmarkEnd w:id="85"/>
      <w:r w:rsidRPr="00C33FF0">
        <w:rPr>
          <w:rFonts w:eastAsia="Times New Roman"/>
          <w:lang w:eastAsia="ru-RU"/>
        </w:rPr>
        <w:t xml:space="preserve"> – Распределение протяженности тепловых сетей по </w:t>
      </w:r>
      <w:r w:rsidR="007E35CC" w:rsidRPr="00C33FF0">
        <w:rPr>
          <w:rFonts w:eastAsia="Times New Roman"/>
          <w:lang w:eastAsia="ru-RU"/>
        </w:rPr>
        <w:t>способу</w:t>
      </w:r>
      <w:r w:rsidRPr="00C33FF0">
        <w:rPr>
          <w:rFonts w:eastAsia="Times New Roman"/>
          <w:lang w:eastAsia="ru-RU"/>
        </w:rPr>
        <w:t xml:space="preserve"> прокладки</w:t>
      </w:r>
      <w:r w:rsidR="007E35CC" w:rsidRPr="00C33FF0">
        <w:rPr>
          <w:rFonts w:eastAsia="Times New Roman"/>
          <w:lang w:eastAsia="ru-RU"/>
        </w:rPr>
        <w:t xml:space="preserve"> трубопроводов</w:t>
      </w:r>
      <w:bookmarkEnd w:id="86"/>
    </w:p>
    <w:p w14:paraId="21A57E13" w14:textId="77777777" w:rsidR="00B43878" w:rsidRPr="00C33FF0" w:rsidRDefault="00B43878" w:rsidP="00B43878">
      <w:pPr>
        <w:pStyle w:val="a5"/>
        <w:spacing w:after="0"/>
        <w:ind w:firstLine="0"/>
        <w:jc w:val="center"/>
        <w:rPr>
          <w:rFonts w:eastAsia="Times New Roman"/>
          <w:lang w:eastAsia="ru-RU"/>
        </w:rPr>
      </w:pPr>
    </w:p>
    <w:p w14:paraId="6E357459" w14:textId="0D8E592E" w:rsidR="00A7059F" w:rsidRPr="00C33FF0" w:rsidRDefault="004B7BF0" w:rsidP="00B43878">
      <w:pPr>
        <w:spacing w:after="0" w:line="240" w:lineRule="auto"/>
        <w:ind w:firstLine="709"/>
        <w:jc w:val="both"/>
        <w:rPr>
          <w:rStyle w:val="ac"/>
        </w:rPr>
      </w:pPr>
      <w:r w:rsidRPr="00C33FF0">
        <w:rPr>
          <w:rStyle w:val="ac"/>
        </w:rPr>
        <w:t xml:space="preserve">Как видно на рисунке </w:t>
      </w:r>
      <w:r w:rsidR="004D3B7B" w:rsidRPr="00C33FF0">
        <w:rPr>
          <w:rStyle w:val="ac"/>
        </w:rPr>
        <w:fldChar w:fldCharType="begin"/>
      </w:r>
      <w:r w:rsidR="004D3B7B" w:rsidRPr="00C33FF0">
        <w:rPr>
          <w:rStyle w:val="ac"/>
        </w:rPr>
        <w:instrText xml:space="preserve"> REF _Ref151909420 \h  \* MERGEFORMAT </w:instrText>
      </w:r>
      <w:r w:rsidR="004D3B7B" w:rsidRPr="00C33FF0">
        <w:rPr>
          <w:rStyle w:val="ac"/>
        </w:rPr>
      </w:r>
      <w:r w:rsidR="004D3B7B" w:rsidRPr="00C33FF0">
        <w:rPr>
          <w:rStyle w:val="ac"/>
        </w:rPr>
        <w:fldChar w:fldCharType="separate"/>
      </w:r>
      <w:r w:rsidR="00573854" w:rsidRPr="00C33FF0">
        <w:rPr>
          <w:vanish/>
        </w:rPr>
        <w:t xml:space="preserve">Рисунок </w:t>
      </w:r>
      <w:r w:rsidR="00573854" w:rsidRPr="00C33FF0">
        <w:rPr>
          <w:noProof/>
        </w:rPr>
        <w:t>6</w:t>
      </w:r>
      <w:r w:rsidR="004D3B7B" w:rsidRPr="00C33FF0">
        <w:rPr>
          <w:rStyle w:val="ac"/>
        </w:rPr>
        <w:fldChar w:fldCharType="end"/>
      </w:r>
      <w:r w:rsidRPr="00C33FF0">
        <w:rPr>
          <w:rStyle w:val="ac"/>
        </w:rPr>
        <w:t xml:space="preserve"> на территории ГО г. </w:t>
      </w:r>
      <w:r w:rsidR="002E2386" w:rsidRPr="00C33FF0">
        <w:rPr>
          <w:rStyle w:val="ac"/>
        </w:rPr>
        <w:t>Переславль-Залесский</w:t>
      </w:r>
      <w:r w:rsidRPr="00C33FF0">
        <w:rPr>
          <w:rStyle w:val="ac"/>
        </w:rPr>
        <w:t xml:space="preserve"> </w:t>
      </w:r>
      <w:r w:rsidR="007E35CC" w:rsidRPr="00C33FF0">
        <w:rPr>
          <w:rStyle w:val="ac"/>
        </w:rPr>
        <w:t>о</w:t>
      </w:r>
      <w:r w:rsidR="00A7059F" w:rsidRPr="00C33FF0">
        <w:rPr>
          <w:rStyle w:val="ac"/>
        </w:rPr>
        <w:t xml:space="preserve">сновным способом прокладки для тепловых сетей </w:t>
      </w:r>
      <w:r w:rsidR="004D3B7B" w:rsidRPr="00C33FF0">
        <w:rPr>
          <w:rStyle w:val="ac"/>
        </w:rPr>
        <w:t>ООО</w:t>
      </w:r>
      <w:r w:rsidR="00A7059F" w:rsidRPr="00C33FF0">
        <w:rPr>
          <w:rStyle w:val="ac"/>
        </w:rPr>
        <w:t xml:space="preserve"> «</w:t>
      </w:r>
      <w:r w:rsidR="004D3B7B" w:rsidRPr="00C33FF0">
        <w:rPr>
          <w:rStyle w:val="ac"/>
        </w:rPr>
        <w:t>ГКС</w:t>
      </w:r>
      <w:r w:rsidR="00A7059F" w:rsidRPr="00C33FF0">
        <w:rPr>
          <w:rStyle w:val="ac"/>
        </w:rPr>
        <w:t xml:space="preserve">» является подземный </w:t>
      </w:r>
      <w:r w:rsidRPr="00C33FF0">
        <w:rPr>
          <w:rStyle w:val="ac"/>
        </w:rPr>
        <w:t>бес</w:t>
      </w:r>
      <w:r w:rsidR="00A7059F" w:rsidRPr="00C33FF0">
        <w:rPr>
          <w:rStyle w:val="ac"/>
        </w:rPr>
        <w:t xml:space="preserve">канальный способ. Его доля по протяженности составляет </w:t>
      </w:r>
      <w:r w:rsidRPr="00C33FF0">
        <w:rPr>
          <w:rStyle w:val="ac"/>
        </w:rPr>
        <w:t>57</w:t>
      </w:r>
      <w:r w:rsidR="00A7059F" w:rsidRPr="00C33FF0">
        <w:rPr>
          <w:rStyle w:val="ac"/>
        </w:rPr>
        <w:t>,</w:t>
      </w:r>
      <w:r w:rsidRPr="00C33FF0">
        <w:rPr>
          <w:rStyle w:val="ac"/>
        </w:rPr>
        <w:t>35</w:t>
      </w:r>
      <w:r w:rsidR="00A7059F" w:rsidRPr="00C33FF0">
        <w:rPr>
          <w:rStyle w:val="ac"/>
        </w:rPr>
        <w:t xml:space="preserve">%. Доля надземной </w:t>
      </w:r>
      <w:r w:rsidRPr="00C33FF0">
        <w:rPr>
          <w:rStyle w:val="ac"/>
        </w:rPr>
        <w:t xml:space="preserve">и подземной канальной </w:t>
      </w:r>
      <w:r w:rsidR="00A7059F" w:rsidRPr="00C33FF0">
        <w:rPr>
          <w:rStyle w:val="ac"/>
        </w:rPr>
        <w:t xml:space="preserve">прокладки </w:t>
      </w:r>
      <w:r w:rsidRPr="00C33FF0">
        <w:rPr>
          <w:rStyle w:val="ac"/>
        </w:rPr>
        <w:t xml:space="preserve">примерно </w:t>
      </w:r>
      <w:r w:rsidR="00A7059F" w:rsidRPr="00C33FF0">
        <w:rPr>
          <w:rStyle w:val="ac"/>
        </w:rPr>
        <w:t>равн</w:t>
      </w:r>
      <w:r w:rsidRPr="00C33FF0">
        <w:rPr>
          <w:rStyle w:val="ac"/>
        </w:rPr>
        <w:t>ы</w:t>
      </w:r>
      <w:r w:rsidR="00A7059F" w:rsidRPr="00C33FF0">
        <w:rPr>
          <w:rStyle w:val="ac"/>
        </w:rPr>
        <w:t xml:space="preserve"> </w:t>
      </w:r>
      <w:r w:rsidRPr="00C33FF0">
        <w:rPr>
          <w:rStyle w:val="ac"/>
        </w:rPr>
        <w:t>21</w:t>
      </w:r>
      <w:r w:rsidR="007E35CC" w:rsidRPr="00C33FF0">
        <w:rPr>
          <w:rStyle w:val="ac"/>
        </w:rPr>
        <w:t>,</w:t>
      </w:r>
      <w:r w:rsidRPr="00C33FF0">
        <w:rPr>
          <w:rStyle w:val="ac"/>
        </w:rPr>
        <w:t>17</w:t>
      </w:r>
      <w:r w:rsidR="00A7059F" w:rsidRPr="00C33FF0">
        <w:rPr>
          <w:rStyle w:val="ac"/>
        </w:rPr>
        <w:t>%</w:t>
      </w:r>
      <w:r w:rsidRPr="00C33FF0">
        <w:rPr>
          <w:rStyle w:val="ac"/>
        </w:rPr>
        <w:t xml:space="preserve"> и 21</w:t>
      </w:r>
      <w:r w:rsidR="007E35CC" w:rsidRPr="00C33FF0">
        <w:rPr>
          <w:rStyle w:val="ac"/>
        </w:rPr>
        <w:t>,</w:t>
      </w:r>
      <w:r w:rsidRPr="00C33FF0">
        <w:rPr>
          <w:rStyle w:val="ac"/>
        </w:rPr>
        <w:t>47% соответственно</w:t>
      </w:r>
      <w:r w:rsidR="00A7059F" w:rsidRPr="00C33FF0">
        <w:rPr>
          <w:rStyle w:val="ac"/>
        </w:rPr>
        <w:t>.</w:t>
      </w:r>
    </w:p>
    <w:p w14:paraId="500920F6" w14:textId="54BA8189" w:rsidR="00743BE9" w:rsidRPr="00C33FF0" w:rsidRDefault="00743BE9" w:rsidP="00B43878">
      <w:pPr>
        <w:spacing w:after="120" w:line="240" w:lineRule="auto"/>
        <w:ind w:right="-144" w:firstLine="709"/>
        <w:jc w:val="both"/>
        <w:rPr>
          <w:rStyle w:val="ac"/>
        </w:rPr>
      </w:pPr>
      <w:r w:rsidRPr="00C33FF0">
        <w:rPr>
          <w:rStyle w:val="ac"/>
        </w:rPr>
        <w:t>Сведения о протяженности и материальной характеристике тепловых сетей по годам прокладки указаны в таблиц</w:t>
      </w:r>
      <w:r w:rsidR="007C0FE8" w:rsidRPr="00C33FF0">
        <w:rPr>
          <w:rStyle w:val="ac"/>
        </w:rPr>
        <w:t>е</w:t>
      </w:r>
      <w:r w:rsidRPr="00C33FF0">
        <w:rPr>
          <w:rStyle w:val="ac"/>
        </w:rPr>
        <w:t xml:space="preserve"> </w:t>
      </w:r>
      <w:r w:rsidR="004D3B7B" w:rsidRPr="00C33FF0">
        <w:rPr>
          <w:rStyle w:val="ac"/>
        </w:rPr>
        <w:fldChar w:fldCharType="begin"/>
      </w:r>
      <w:r w:rsidR="004D3B7B" w:rsidRPr="00C33FF0">
        <w:rPr>
          <w:rStyle w:val="ac"/>
        </w:rPr>
        <w:instrText xml:space="preserve"> REF _Ref151909713 \h  \* MERGEFORMAT </w:instrText>
      </w:r>
      <w:r w:rsidR="004D3B7B" w:rsidRPr="00C33FF0">
        <w:rPr>
          <w:rStyle w:val="ac"/>
        </w:rPr>
      </w:r>
      <w:r w:rsidR="004D3B7B" w:rsidRPr="00C33FF0">
        <w:rPr>
          <w:rStyle w:val="ac"/>
        </w:rPr>
        <w:fldChar w:fldCharType="separate"/>
      </w:r>
      <w:r w:rsidR="00573854" w:rsidRPr="00C33FF0">
        <w:rPr>
          <w:vanish/>
        </w:rPr>
        <w:t xml:space="preserve">Таблица </w:t>
      </w:r>
      <w:r w:rsidR="00573854" w:rsidRPr="00C33FF0">
        <w:rPr>
          <w:noProof/>
        </w:rPr>
        <w:t>23</w:t>
      </w:r>
      <w:r w:rsidR="004D3B7B" w:rsidRPr="00C33FF0">
        <w:rPr>
          <w:rStyle w:val="ac"/>
        </w:rPr>
        <w:fldChar w:fldCharType="end"/>
      </w:r>
      <w:r w:rsidR="007C0FE8" w:rsidRPr="00C33FF0">
        <w:rPr>
          <w:rStyle w:val="ac"/>
        </w:rPr>
        <w:t>.</w:t>
      </w:r>
      <w:r w:rsidR="00A7059F" w:rsidRPr="00C33FF0">
        <w:rPr>
          <w:rStyle w:val="ac"/>
        </w:rPr>
        <w:t xml:space="preserve"> Временные интервалы выбраны в соответствии с теми периодами, в течение которых нормы проектирования тепловой изоляции</w:t>
      </w:r>
      <w:r w:rsidR="00A7059F" w:rsidRPr="00C33FF0">
        <w:rPr>
          <w:rStyle w:val="ac"/>
        </w:rPr>
        <w:br/>
        <w:t>не изменялись.</w:t>
      </w:r>
    </w:p>
    <w:p w14:paraId="09424BE5" w14:textId="62BC7E0E" w:rsidR="00743BE9" w:rsidRPr="00C33FF0" w:rsidRDefault="00694109" w:rsidP="00E51F9D">
      <w:pPr>
        <w:spacing w:after="0" w:line="240" w:lineRule="auto"/>
        <w:jc w:val="both"/>
      </w:pPr>
      <w:bookmarkStart w:id="87" w:name="_Ref151909713"/>
      <w:bookmarkStart w:id="88" w:name="_Toc152427286"/>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23</w:t>
      </w:r>
      <w:r w:rsidR="00777A87" w:rsidRPr="00C33FF0">
        <w:rPr>
          <w:noProof/>
        </w:rPr>
        <w:fldChar w:fldCharType="end"/>
      </w:r>
      <w:bookmarkEnd w:id="87"/>
      <w:r w:rsidR="00743BE9" w:rsidRPr="00C33FF0">
        <w:t xml:space="preserve"> – </w:t>
      </w:r>
      <w:r w:rsidR="008870E7" w:rsidRPr="00C33FF0">
        <w:t>Распределение протяженности и материальной характеристики тепловых сетей по годам прокладки</w:t>
      </w:r>
      <w:r w:rsidR="00743BE9" w:rsidRPr="00C33FF0">
        <w:t xml:space="preserve"> от котельных </w:t>
      </w:r>
      <w:r w:rsidR="007C0FE8" w:rsidRPr="00C33FF0">
        <w:rPr>
          <w:rFonts w:eastAsia="Times New Roman" w:cs="Arial"/>
          <w:szCs w:val="24"/>
          <w:lang w:eastAsia="ru-RU"/>
        </w:rPr>
        <w:t xml:space="preserve">ГО г. </w:t>
      </w:r>
      <w:r w:rsidR="002E2386" w:rsidRPr="00C33FF0">
        <w:rPr>
          <w:rFonts w:eastAsia="Times New Roman" w:cs="Arial"/>
          <w:szCs w:val="24"/>
          <w:lang w:eastAsia="ru-RU"/>
        </w:rPr>
        <w:t>Переславль-Залесский</w:t>
      </w:r>
      <w:r w:rsidR="007C0FE8" w:rsidRPr="00C33FF0" w:rsidDel="007C0FE8">
        <w:t xml:space="preserve"> </w:t>
      </w:r>
      <w:r w:rsidR="00A45C4C" w:rsidRPr="00C33FF0">
        <w:t xml:space="preserve">в зоне деятельности ЕТО </w:t>
      </w:r>
      <w:r w:rsidR="004D3B7B" w:rsidRPr="00C33FF0">
        <w:t>ООО</w:t>
      </w:r>
      <w:r w:rsidR="00A45C4C" w:rsidRPr="00C33FF0">
        <w:t xml:space="preserve"> «</w:t>
      </w:r>
      <w:r w:rsidR="004D3B7B" w:rsidRPr="00C33FF0">
        <w:t>ГКС</w:t>
      </w:r>
      <w:r w:rsidR="00A45C4C" w:rsidRPr="00C33FF0">
        <w:t>»</w:t>
      </w:r>
      <w:bookmarkEnd w:id="88"/>
    </w:p>
    <w:tbl>
      <w:tblPr>
        <w:tblW w:w="5000" w:type="pct"/>
        <w:tblLook w:val="04A0" w:firstRow="1" w:lastRow="0" w:firstColumn="1" w:lastColumn="0" w:noHBand="0" w:noVBand="1"/>
      </w:tblPr>
      <w:tblGrid>
        <w:gridCol w:w="3048"/>
        <w:gridCol w:w="3562"/>
        <w:gridCol w:w="3017"/>
      </w:tblGrid>
      <w:tr w:rsidR="00D840E0" w:rsidRPr="00C33FF0" w14:paraId="131B91AA" w14:textId="77777777" w:rsidTr="00B43878">
        <w:trPr>
          <w:trHeight w:val="283"/>
          <w:tblHeader/>
        </w:trPr>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5F361" w14:textId="77777777" w:rsidR="00D840E0" w:rsidRPr="00C33FF0" w:rsidRDefault="00D840E0"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 прокладки</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14:paraId="58C6B89D" w14:textId="77777777" w:rsidR="00D840E0" w:rsidRPr="00C33FF0" w:rsidRDefault="00D840E0"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Протяженность трубопроводов в однотрубном исчислении, м</w:t>
            </w:r>
          </w:p>
        </w:tc>
        <w:tc>
          <w:tcPr>
            <w:tcW w:w="1567" w:type="pct"/>
            <w:tcBorders>
              <w:top w:val="single" w:sz="4" w:space="0" w:color="auto"/>
              <w:left w:val="nil"/>
              <w:bottom w:val="single" w:sz="4" w:space="0" w:color="auto"/>
              <w:right w:val="single" w:sz="4" w:space="0" w:color="auto"/>
            </w:tcBorders>
            <w:shd w:val="clear" w:color="auto" w:fill="auto"/>
            <w:vAlign w:val="center"/>
            <w:hideMark/>
          </w:tcPr>
          <w:p w14:paraId="5AA550DA" w14:textId="77777777" w:rsidR="00D840E0" w:rsidRPr="00C33FF0" w:rsidRDefault="00D840E0"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Материальная характеристика, м</w:t>
            </w:r>
            <w:r w:rsidRPr="00C33FF0">
              <w:rPr>
                <w:rFonts w:eastAsia="Times New Roman" w:cs="Times New Roman"/>
                <w:sz w:val="20"/>
                <w:szCs w:val="20"/>
                <w:vertAlign w:val="superscript"/>
                <w:lang w:eastAsia="ru-RU"/>
              </w:rPr>
              <w:t>2</w:t>
            </w:r>
          </w:p>
        </w:tc>
      </w:tr>
      <w:tr w:rsidR="004D3B7B" w:rsidRPr="00C33FF0" w14:paraId="3155782B"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DFA1F8" w14:textId="3E078E9C"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ООО "ГКС"</w:t>
            </w:r>
          </w:p>
        </w:tc>
      </w:tr>
      <w:tr w:rsidR="004D3B7B" w:rsidRPr="00C33FF0" w14:paraId="2FDA98DD"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AFF1C3" w14:textId="1E01BA69"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w:t>
            </w:r>
            <w:r w:rsidRPr="00C33FF0">
              <w:rPr>
                <w:rFonts w:eastAsia="Times New Roman"/>
                <w:sz w:val="20"/>
                <w:szCs w:val="20"/>
                <w:lang w:eastAsia="ru-RU"/>
              </w:rPr>
              <w:t>РЭНСОМ</w:t>
            </w:r>
            <w:r w:rsidRPr="00C33FF0">
              <w:rPr>
                <w:rFonts w:eastAsia="Times New Roman" w:cs="Times New Roman"/>
                <w:sz w:val="20"/>
                <w:szCs w:val="20"/>
                <w:lang w:eastAsia="ru-RU"/>
              </w:rPr>
              <w:t>"</w:t>
            </w:r>
          </w:p>
        </w:tc>
      </w:tr>
      <w:tr w:rsidR="004D3B7B" w:rsidRPr="00C33FF0" w14:paraId="69A8DEE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02713A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2629BE7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16116,0</w:t>
            </w:r>
          </w:p>
        </w:tc>
        <w:tc>
          <w:tcPr>
            <w:tcW w:w="1567" w:type="pct"/>
            <w:tcBorders>
              <w:top w:val="nil"/>
              <w:left w:val="nil"/>
              <w:bottom w:val="single" w:sz="4" w:space="0" w:color="auto"/>
              <w:right w:val="single" w:sz="4" w:space="0" w:color="auto"/>
            </w:tcBorders>
            <w:shd w:val="clear" w:color="auto" w:fill="auto"/>
            <w:vAlign w:val="center"/>
            <w:hideMark/>
          </w:tcPr>
          <w:p w14:paraId="2A7BC7B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5711,66</w:t>
            </w:r>
          </w:p>
        </w:tc>
      </w:tr>
      <w:tr w:rsidR="004D3B7B" w:rsidRPr="00C33FF0" w14:paraId="7A88D71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E7C9C6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5D88529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1D52F6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E12562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EAF6DA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5B0FA99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2E8F5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1945B81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7EEBD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002B266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26DCC5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03270D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2B359C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Всего</w:t>
            </w:r>
          </w:p>
        </w:tc>
        <w:tc>
          <w:tcPr>
            <w:tcW w:w="1850" w:type="pct"/>
            <w:tcBorders>
              <w:top w:val="nil"/>
              <w:left w:val="nil"/>
              <w:bottom w:val="single" w:sz="4" w:space="0" w:color="auto"/>
              <w:right w:val="single" w:sz="4" w:space="0" w:color="auto"/>
            </w:tcBorders>
            <w:shd w:val="clear" w:color="auto" w:fill="auto"/>
            <w:vAlign w:val="center"/>
            <w:hideMark/>
          </w:tcPr>
          <w:p w14:paraId="5588A92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16116,0</w:t>
            </w:r>
          </w:p>
        </w:tc>
        <w:tc>
          <w:tcPr>
            <w:tcW w:w="1567" w:type="pct"/>
            <w:tcBorders>
              <w:top w:val="nil"/>
              <w:left w:val="nil"/>
              <w:bottom w:val="single" w:sz="4" w:space="0" w:color="auto"/>
              <w:right w:val="single" w:sz="4" w:space="0" w:color="auto"/>
            </w:tcBorders>
            <w:shd w:val="clear" w:color="auto" w:fill="auto"/>
            <w:vAlign w:val="center"/>
            <w:hideMark/>
          </w:tcPr>
          <w:p w14:paraId="76CF0CF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5711,66</w:t>
            </w:r>
          </w:p>
        </w:tc>
      </w:tr>
      <w:tr w:rsidR="004D3B7B" w:rsidRPr="00C33FF0" w14:paraId="5548F71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074E0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w:t>
            </w:r>
          </w:p>
        </w:tc>
      </w:tr>
      <w:tr w:rsidR="004D3B7B" w:rsidRPr="00C33FF0" w14:paraId="609AB2F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3B64E6" w14:textId="044BD985"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ООО "</w:t>
            </w:r>
            <w:r w:rsidRPr="00C33FF0">
              <w:rPr>
                <w:rFonts w:eastAsia="Times New Roman"/>
                <w:sz w:val="20"/>
                <w:szCs w:val="20"/>
                <w:lang w:eastAsia="ru-RU"/>
              </w:rPr>
              <w:t>РЭНСОМ</w:t>
            </w:r>
            <w:r w:rsidRPr="00C33FF0">
              <w:rPr>
                <w:rFonts w:eastAsia="Times New Roman" w:cs="Times New Roman"/>
                <w:sz w:val="20"/>
                <w:szCs w:val="20"/>
                <w:lang w:eastAsia="ru-RU"/>
              </w:rPr>
              <w:t>"</w:t>
            </w:r>
          </w:p>
        </w:tc>
      </w:tr>
      <w:tr w:rsidR="004D3B7B" w:rsidRPr="00C33FF0" w14:paraId="3DF93EF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9D02DF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327FD86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139504,1</w:t>
            </w:r>
          </w:p>
        </w:tc>
        <w:tc>
          <w:tcPr>
            <w:tcW w:w="1567" w:type="pct"/>
            <w:tcBorders>
              <w:top w:val="nil"/>
              <w:left w:val="nil"/>
              <w:bottom w:val="single" w:sz="4" w:space="0" w:color="auto"/>
              <w:right w:val="single" w:sz="4" w:space="0" w:color="auto"/>
            </w:tcBorders>
            <w:shd w:val="clear" w:color="auto" w:fill="auto"/>
            <w:vAlign w:val="center"/>
            <w:hideMark/>
          </w:tcPr>
          <w:p w14:paraId="6D9D13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23776,57</w:t>
            </w:r>
          </w:p>
        </w:tc>
      </w:tr>
      <w:tr w:rsidR="004D3B7B" w:rsidRPr="00C33FF0" w14:paraId="1FA57A5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DF08D9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30741B1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25263,8</w:t>
            </w:r>
          </w:p>
        </w:tc>
        <w:tc>
          <w:tcPr>
            <w:tcW w:w="1567" w:type="pct"/>
            <w:tcBorders>
              <w:top w:val="nil"/>
              <w:left w:val="nil"/>
              <w:bottom w:val="single" w:sz="4" w:space="0" w:color="auto"/>
              <w:right w:val="single" w:sz="4" w:space="0" w:color="auto"/>
            </w:tcBorders>
            <w:shd w:val="clear" w:color="auto" w:fill="auto"/>
            <w:vAlign w:val="center"/>
            <w:hideMark/>
          </w:tcPr>
          <w:p w14:paraId="713F2CC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2701,85</w:t>
            </w:r>
          </w:p>
        </w:tc>
      </w:tr>
      <w:tr w:rsidR="004D3B7B" w:rsidRPr="00C33FF0" w14:paraId="10963A0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A53A10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555EE5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CA6A86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7357B1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E3BE4A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0ABF753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3944,0</w:t>
            </w:r>
          </w:p>
        </w:tc>
        <w:tc>
          <w:tcPr>
            <w:tcW w:w="1567" w:type="pct"/>
            <w:tcBorders>
              <w:top w:val="nil"/>
              <w:left w:val="nil"/>
              <w:bottom w:val="single" w:sz="4" w:space="0" w:color="auto"/>
              <w:right w:val="single" w:sz="4" w:space="0" w:color="auto"/>
            </w:tcBorders>
            <w:shd w:val="clear" w:color="auto" w:fill="auto"/>
            <w:vAlign w:val="center"/>
            <w:hideMark/>
          </w:tcPr>
          <w:p w14:paraId="6DFFBE5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731,59</w:t>
            </w:r>
          </w:p>
        </w:tc>
      </w:tr>
      <w:tr w:rsidR="004D3B7B" w:rsidRPr="00C33FF0" w14:paraId="2EA62CA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9BF6AB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F6E782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168711,9</w:t>
            </w:r>
          </w:p>
        </w:tc>
        <w:tc>
          <w:tcPr>
            <w:tcW w:w="1567" w:type="pct"/>
            <w:tcBorders>
              <w:top w:val="nil"/>
              <w:left w:val="nil"/>
              <w:bottom w:val="single" w:sz="4" w:space="0" w:color="auto"/>
              <w:right w:val="single" w:sz="4" w:space="0" w:color="auto"/>
            </w:tcBorders>
            <w:shd w:val="clear" w:color="auto" w:fill="auto"/>
            <w:vAlign w:val="center"/>
            <w:hideMark/>
          </w:tcPr>
          <w:p w14:paraId="3C0533E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27210,01</w:t>
            </w:r>
          </w:p>
        </w:tc>
      </w:tr>
      <w:tr w:rsidR="004D3B7B" w:rsidRPr="00C33FF0" w14:paraId="2C6456AD"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0B8118" w14:textId="238F444F"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МУП "Теплосервис" (мкр. Чкаловский</w:t>
            </w:r>
            <w:r w:rsidR="0056730B" w:rsidRPr="00C33FF0">
              <w:rPr>
                <w:rFonts w:eastAsia="Times New Roman" w:cs="Times New Roman"/>
                <w:sz w:val="20"/>
                <w:szCs w:val="20"/>
                <w:lang w:eastAsia="ru-RU"/>
              </w:rPr>
              <w:t>, 62</w:t>
            </w:r>
            <w:r w:rsidRPr="00C33FF0">
              <w:rPr>
                <w:rFonts w:eastAsia="Times New Roman" w:cs="Times New Roman"/>
                <w:sz w:val="20"/>
                <w:szCs w:val="20"/>
                <w:lang w:eastAsia="ru-RU"/>
              </w:rPr>
              <w:t>)</w:t>
            </w:r>
          </w:p>
        </w:tc>
      </w:tr>
      <w:tr w:rsidR="004D3B7B" w:rsidRPr="00C33FF0" w14:paraId="514BB77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05E065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5225E2C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14490,1</w:t>
            </w:r>
          </w:p>
        </w:tc>
        <w:tc>
          <w:tcPr>
            <w:tcW w:w="1567" w:type="pct"/>
            <w:tcBorders>
              <w:top w:val="nil"/>
              <w:left w:val="nil"/>
              <w:bottom w:val="single" w:sz="4" w:space="0" w:color="auto"/>
              <w:right w:val="single" w:sz="4" w:space="0" w:color="auto"/>
            </w:tcBorders>
            <w:shd w:val="clear" w:color="auto" w:fill="auto"/>
            <w:vAlign w:val="center"/>
            <w:hideMark/>
          </w:tcPr>
          <w:p w14:paraId="127944A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1554,46</w:t>
            </w:r>
          </w:p>
        </w:tc>
      </w:tr>
      <w:tr w:rsidR="004D3B7B" w:rsidRPr="00C33FF0" w14:paraId="0071BC3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CB748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78414BE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C0900D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030718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64ED69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398BFAD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4A22B2C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89C8BA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D8012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556472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9F49FA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1269E6B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8A646E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6DFBFA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14490,1</w:t>
            </w:r>
          </w:p>
        </w:tc>
        <w:tc>
          <w:tcPr>
            <w:tcW w:w="1567" w:type="pct"/>
            <w:tcBorders>
              <w:top w:val="nil"/>
              <w:left w:val="nil"/>
              <w:bottom w:val="single" w:sz="4" w:space="0" w:color="auto"/>
              <w:right w:val="single" w:sz="4" w:space="0" w:color="auto"/>
            </w:tcBorders>
            <w:shd w:val="clear" w:color="auto" w:fill="auto"/>
            <w:vAlign w:val="center"/>
            <w:hideMark/>
          </w:tcPr>
          <w:p w14:paraId="76BED7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1554,46</w:t>
            </w:r>
          </w:p>
        </w:tc>
      </w:tr>
      <w:tr w:rsidR="004D3B7B" w:rsidRPr="00C33FF0" w14:paraId="252568CF"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C484C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Московская, 15</w:t>
            </w:r>
          </w:p>
        </w:tc>
      </w:tr>
      <w:tr w:rsidR="004D3B7B" w:rsidRPr="00C33FF0" w14:paraId="30032E4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732836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57E6B9D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614,0</w:t>
            </w:r>
          </w:p>
        </w:tc>
        <w:tc>
          <w:tcPr>
            <w:tcW w:w="1567" w:type="pct"/>
            <w:tcBorders>
              <w:top w:val="nil"/>
              <w:left w:val="nil"/>
              <w:bottom w:val="single" w:sz="4" w:space="0" w:color="auto"/>
              <w:right w:val="single" w:sz="4" w:space="0" w:color="auto"/>
            </w:tcBorders>
            <w:shd w:val="clear" w:color="auto" w:fill="auto"/>
            <w:vAlign w:val="center"/>
            <w:hideMark/>
          </w:tcPr>
          <w:p w14:paraId="497531C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43,71</w:t>
            </w:r>
          </w:p>
        </w:tc>
      </w:tr>
      <w:tr w:rsidR="004D3B7B" w:rsidRPr="00C33FF0" w14:paraId="407E6FD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51340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E9389C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D1A2EB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6BBE2C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D94F9F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745A24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56ECD0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8E78D1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F7BB5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1ADAEAA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B68A75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E96A74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61B995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BD5B7F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614,0</w:t>
            </w:r>
          </w:p>
        </w:tc>
        <w:tc>
          <w:tcPr>
            <w:tcW w:w="1567" w:type="pct"/>
            <w:tcBorders>
              <w:top w:val="nil"/>
              <w:left w:val="nil"/>
              <w:bottom w:val="single" w:sz="4" w:space="0" w:color="auto"/>
              <w:right w:val="single" w:sz="4" w:space="0" w:color="auto"/>
            </w:tcBorders>
            <w:shd w:val="clear" w:color="auto" w:fill="auto"/>
            <w:vAlign w:val="center"/>
            <w:hideMark/>
          </w:tcPr>
          <w:p w14:paraId="40FEEB5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43,71</w:t>
            </w:r>
          </w:p>
        </w:tc>
      </w:tr>
      <w:tr w:rsidR="004D3B7B" w:rsidRPr="00C33FF0" w14:paraId="28113ED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9BCCE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ул. Зеленая</w:t>
            </w:r>
          </w:p>
        </w:tc>
      </w:tr>
      <w:tr w:rsidR="004D3B7B" w:rsidRPr="00C33FF0" w14:paraId="26F0A59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8A3C3E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7D9F1E9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610,0</w:t>
            </w:r>
          </w:p>
        </w:tc>
        <w:tc>
          <w:tcPr>
            <w:tcW w:w="1567" w:type="pct"/>
            <w:tcBorders>
              <w:top w:val="nil"/>
              <w:left w:val="nil"/>
              <w:bottom w:val="single" w:sz="4" w:space="0" w:color="auto"/>
              <w:right w:val="single" w:sz="4" w:space="0" w:color="auto"/>
            </w:tcBorders>
            <w:shd w:val="clear" w:color="auto" w:fill="auto"/>
            <w:vAlign w:val="center"/>
            <w:hideMark/>
          </w:tcPr>
          <w:p w14:paraId="5C64ED4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38,99</w:t>
            </w:r>
          </w:p>
        </w:tc>
      </w:tr>
      <w:tr w:rsidR="004D3B7B" w:rsidRPr="00C33FF0" w14:paraId="44AE6D3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90CC2E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799D20B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BFC9A0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D5B0F7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29FB86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747346A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56B384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124732C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96D95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6C1436C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E87940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74DFA4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072D7E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60D17ED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610,0</w:t>
            </w:r>
          </w:p>
        </w:tc>
        <w:tc>
          <w:tcPr>
            <w:tcW w:w="1567" w:type="pct"/>
            <w:tcBorders>
              <w:top w:val="nil"/>
              <w:left w:val="nil"/>
              <w:bottom w:val="single" w:sz="4" w:space="0" w:color="auto"/>
              <w:right w:val="single" w:sz="4" w:space="0" w:color="auto"/>
            </w:tcBorders>
            <w:shd w:val="clear" w:color="auto" w:fill="auto"/>
            <w:vAlign w:val="center"/>
            <w:hideMark/>
          </w:tcPr>
          <w:p w14:paraId="5FFB508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38,99</w:t>
            </w:r>
          </w:p>
        </w:tc>
      </w:tr>
      <w:tr w:rsidR="004D3B7B" w:rsidRPr="00C33FF0" w14:paraId="58642FC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EA950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Сельхозтехника</w:t>
            </w:r>
          </w:p>
        </w:tc>
      </w:tr>
      <w:tr w:rsidR="004D3B7B" w:rsidRPr="00C33FF0" w14:paraId="4ADC379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68966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3030A5E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4566,0</w:t>
            </w:r>
          </w:p>
        </w:tc>
        <w:tc>
          <w:tcPr>
            <w:tcW w:w="1567" w:type="pct"/>
            <w:tcBorders>
              <w:top w:val="nil"/>
              <w:left w:val="nil"/>
              <w:bottom w:val="single" w:sz="4" w:space="0" w:color="auto"/>
              <w:right w:val="single" w:sz="4" w:space="0" w:color="auto"/>
            </w:tcBorders>
            <w:shd w:val="clear" w:color="auto" w:fill="auto"/>
            <w:vAlign w:val="center"/>
            <w:hideMark/>
          </w:tcPr>
          <w:p w14:paraId="5558CD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439,24</w:t>
            </w:r>
          </w:p>
        </w:tc>
      </w:tr>
      <w:tr w:rsidR="004D3B7B" w:rsidRPr="00C33FF0" w14:paraId="25D7EE1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D4DA14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2631F41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656D1BF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93FE44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7D5A3C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09F8BE5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6AB008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58A4AB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32467B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56AB59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68CE06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E0603C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561A3F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Всего</w:t>
            </w:r>
          </w:p>
        </w:tc>
        <w:tc>
          <w:tcPr>
            <w:tcW w:w="1850" w:type="pct"/>
            <w:tcBorders>
              <w:top w:val="nil"/>
              <w:left w:val="nil"/>
              <w:bottom w:val="single" w:sz="4" w:space="0" w:color="auto"/>
              <w:right w:val="single" w:sz="4" w:space="0" w:color="auto"/>
            </w:tcBorders>
            <w:shd w:val="clear" w:color="auto" w:fill="auto"/>
            <w:vAlign w:val="center"/>
            <w:hideMark/>
          </w:tcPr>
          <w:p w14:paraId="0DDB8E1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4566,0</w:t>
            </w:r>
          </w:p>
        </w:tc>
        <w:tc>
          <w:tcPr>
            <w:tcW w:w="1567" w:type="pct"/>
            <w:tcBorders>
              <w:top w:val="nil"/>
              <w:left w:val="nil"/>
              <w:bottom w:val="single" w:sz="4" w:space="0" w:color="auto"/>
              <w:right w:val="single" w:sz="4" w:space="0" w:color="auto"/>
            </w:tcBorders>
            <w:shd w:val="clear" w:color="auto" w:fill="auto"/>
            <w:vAlign w:val="center"/>
            <w:hideMark/>
          </w:tcPr>
          <w:p w14:paraId="3AE63E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439,24</w:t>
            </w:r>
          </w:p>
        </w:tc>
      </w:tr>
      <w:tr w:rsidR="004D3B7B" w:rsidRPr="00C33FF0" w14:paraId="0EC1BC8D"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CB56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пос. Молодежный</w:t>
            </w:r>
          </w:p>
        </w:tc>
      </w:tr>
      <w:tr w:rsidR="004D3B7B" w:rsidRPr="00C33FF0" w14:paraId="58319D2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96B17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5C62554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3526,002</w:t>
            </w:r>
          </w:p>
        </w:tc>
        <w:tc>
          <w:tcPr>
            <w:tcW w:w="1567" w:type="pct"/>
            <w:tcBorders>
              <w:top w:val="nil"/>
              <w:left w:val="nil"/>
              <w:bottom w:val="single" w:sz="4" w:space="0" w:color="auto"/>
              <w:right w:val="single" w:sz="4" w:space="0" w:color="auto"/>
            </w:tcBorders>
            <w:shd w:val="clear" w:color="auto" w:fill="auto"/>
            <w:vAlign w:val="center"/>
            <w:hideMark/>
          </w:tcPr>
          <w:p w14:paraId="436D6E6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407,252216</w:t>
            </w:r>
          </w:p>
        </w:tc>
      </w:tr>
      <w:tr w:rsidR="004D3B7B" w:rsidRPr="00C33FF0" w14:paraId="1B7AB9F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266569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2B153AB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687995F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1FE843E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E3BEF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C5353A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53BD4AB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7F8BCF6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C8173D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7D46F70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267F5FD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r>
      <w:tr w:rsidR="004D3B7B" w:rsidRPr="00C33FF0" w14:paraId="35AA796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1A1AE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2AFD13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3526,002</w:t>
            </w:r>
          </w:p>
        </w:tc>
        <w:tc>
          <w:tcPr>
            <w:tcW w:w="1567" w:type="pct"/>
            <w:tcBorders>
              <w:top w:val="nil"/>
              <w:left w:val="nil"/>
              <w:bottom w:val="single" w:sz="4" w:space="0" w:color="auto"/>
              <w:right w:val="single" w:sz="4" w:space="0" w:color="auto"/>
            </w:tcBorders>
            <w:shd w:val="clear" w:color="auto" w:fill="auto"/>
            <w:vAlign w:val="center"/>
            <w:hideMark/>
          </w:tcPr>
          <w:p w14:paraId="4DFB1D9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407,252216</w:t>
            </w:r>
          </w:p>
        </w:tc>
      </w:tr>
      <w:tr w:rsidR="004D3B7B" w:rsidRPr="00C33FF0" w14:paraId="46E34B78"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FF441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Алексинский сельский округ</w:t>
            </w:r>
          </w:p>
        </w:tc>
      </w:tr>
      <w:tr w:rsidR="004D3B7B" w:rsidRPr="00C33FF0" w14:paraId="72DDEDD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D307C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Дубки</w:t>
            </w:r>
          </w:p>
        </w:tc>
      </w:tr>
      <w:tr w:rsidR="004D3B7B" w:rsidRPr="00C33FF0" w14:paraId="22B7389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6FAA3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185F67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8046,0</w:t>
            </w:r>
          </w:p>
        </w:tc>
        <w:tc>
          <w:tcPr>
            <w:tcW w:w="1567" w:type="pct"/>
            <w:tcBorders>
              <w:top w:val="nil"/>
              <w:left w:val="nil"/>
              <w:bottom w:val="single" w:sz="4" w:space="0" w:color="auto"/>
              <w:right w:val="single" w:sz="4" w:space="0" w:color="auto"/>
            </w:tcBorders>
            <w:shd w:val="clear" w:color="auto" w:fill="auto"/>
            <w:vAlign w:val="center"/>
            <w:hideMark/>
          </w:tcPr>
          <w:p w14:paraId="1F1278F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1378,45</w:t>
            </w:r>
          </w:p>
        </w:tc>
      </w:tr>
      <w:tr w:rsidR="004D3B7B" w:rsidRPr="00C33FF0" w14:paraId="603C3AA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A025CF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77B5F38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A4B926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23FF00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1A4071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0CAFF98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150,0</w:t>
            </w:r>
          </w:p>
        </w:tc>
        <w:tc>
          <w:tcPr>
            <w:tcW w:w="1567" w:type="pct"/>
            <w:tcBorders>
              <w:top w:val="nil"/>
              <w:left w:val="nil"/>
              <w:bottom w:val="single" w:sz="4" w:space="0" w:color="auto"/>
              <w:right w:val="single" w:sz="4" w:space="0" w:color="auto"/>
            </w:tcBorders>
            <w:shd w:val="clear" w:color="auto" w:fill="auto"/>
            <w:vAlign w:val="center"/>
            <w:hideMark/>
          </w:tcPr>
          <w:p w14:paraId="5605A96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9,65</w:t>
            </w:r>
          </w:p>
        </w:tc>
      </w:tr>
      <w:tr w:rsidR="004D3B7B" w:rsidRPr="00C33FF0" w14:paraId="4E3DAE7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9E903F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5B4A852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322,0</w:t>
            </w:r>
          </w:p>
        </w:tc>
        <w:tc>
          <w:tcPr>
            <w:tcW w:w="1567" w:type="pct"/>
            <w:tcBorders>
              <w:top w:val="nil"/>
              <w:left w:val="nil"/>
              <w:bottom w:val="single" w:sz="4" w:space="0" w:color="auto"/>
              <w:right w:val="single" w:sz="4" w:space="0" w:color="auto"/>
            </w:tcBorders>
            <w:shd w:val="clear" w:color="auto" w:fill="auto"/>
            <w:vAlign w:val="center"/>
            <w:hideMark/>
          </w:tcPr>
          <w:p w14:paraId="54E41D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23,83</w:t>
            </w:r>
          </w:p>
        </w:tc>
      </w:tr>
      <w:tr w:rsidR="004D3B7B" w:rsidRPr="00C33FF0" w14:paraId="7F0D349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F5BB9C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6CF366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8518,0</w:t>
            </w:r>
          </w:p>
        </w:tc>
        <w:tc>
          <w:tcPr>
            <w:tcW w:w="1567" w:type="pct"/>
            <w:tcBorders>
              <w:top w:val="nil"/>
              <w:left w:val="nil"/>
              <w:bottom w:val="single" w:sz="4" w:space="0" w:color="auto"/>
              <w:right w:val="single" w:sz="4" w:space="0" w:color="auto"/>
            </w:tcBorders>
            <w:shd w:val="clear" w:color="auto" w:fill="auto"/>
            <w:vAlign w:val="center"/>
            <w:hideMark/>
          </w:tcPr>
          <w:p w14:paraId="509F01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1411,93</w:t>
            </w:r>
          </w:p>
        </w:tc>
      </w:tr>
      <w:tr w:rsidR="004D3B7B" w:rsidRPr="00C33FF0" w14:paraId="1F073A35"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A7F8F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Берендеевский сельский округ</w:t>
            </w:r>
          </w:p>
        </w:tc>
      </w:tr>
      <w:tr w:rsidR="004D3B7B" w:rsidRPr="00C33FF0" w14:paraId="7B790A5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350BD3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Центральной котельной с. Берендеево</w:t>
            </w:r>
          </w:p>
        </w:tc>
      </w:tr>
      <w:tr w:rsidR="004D3B7B" w:rsidRPr="00C33FF0" w14:paraId="1FB6CAF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D8F114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249606D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5644,8</w:t>
            </w:r>
          </w:p>
        </w:tc>
        <w:tc>
          <w:tcPr>
            <w:tcW w:w="1567" w:type="pct"/>
            <w:tcBorders>
              <w:top w:val="nil"/>
              <w:left w:val="nil"/>
              <w:bottom w:val="single" w:sz="4" w:space="0" w:color="auto"/>
              <w:right w:val="single" w:sz="4" w:space="0" w:color="auto"/>
            </w:tcBorders>
            <w:shd w:val="clear" w:color="auto" w:fill="auto"/>
            <w:vAlign w:val="center"/>
            <w:hideMark/>
          </w:tcPr>
          <w:p w14:paraId="2A91354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462,38</w:t>
            </w:r>
          </w:p>
        </w:tc>
      </w:tr>
      <w:tr w:rsidR="004D3B7B" w:rsidRPr="00C33FF0" w14:paraId="308CC35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294AF6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5D1A0E8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4BAC6AD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7FCD25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32E50F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42E42F2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715,8</w:t>
            </w:r>
          </w:p>
        </w:tc>
        <w:tc>
          <w:tcPr>
            <w:tcW w:w="1567" w:type="pct"/>
            <w:tcBorders>
              <w:top w:val="nil"/>
              <w:left w:val="nil"/>
              <w:bottom w:val="single" w:sz="4" w:space="0" w:color="auto"/>
              <w:right w:val="single" w:sz="4" w:space="0" w:color="auto"/>
            </w:tcBorders>
            <w:shd w:val="clear" w:color="auto" w:fill="auto"/>
            <w:vAlign w:val="center"/>
            <w:hideMark/>
          </w:tcPr>
          <w:p w14:paraId="46F2B45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61,00</w:t>
            </w:r>
          </w:p>
        </w:tc>
      </w:tr>
      <w:tr w:rsidR="004D3B7B" w:rsidRPr="00C33FF0" w14:paraId="4D17930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91DDC3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39964C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2815,2</w:t>
            </w:r>
          </w:p>
        </w:tc>
        <w:tc>
          <w:tcPr>
            <w:tcW w:w="1567" w:type="pct"/>
            <w:tcBorders>
              <w:top w:val="nil"/>
              <w:left w:val="nil"/>
              <w:bottom w:val="single" w:sz="4" w:space="0" w:color="auto"/>
              <w:right w:val="single" w:sz="4" w:space="0" w:color="auto"/>
            </w:tcBorders>
            <w:shd w:val="clear" w:color="auto" w:fill="auto"/>
            <w:vAlign w:val="center"/>
            <w:hideMark/>
          </w:tcPr>
          <w:p w14:paraId="55F903E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277,92</w:t>
            </w:r>
          </w:p>
        </w:tc>
      </w:tr>
      <w:tr w:rsidR="004D3B7B" w:rsidRPr="00C33FF0" w14:paraId="6E0FDD1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7052C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1C2470F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9175,8</w:t>
            </w:r>
          </w:p>
        </w:tc>
        <w:tc>
          <w:tcPr>
            <w:tcW w:w="1567" w:type="pct"/>
            <w:tcBorders>
              <w:top w:val="nil"/>
              <w:left w:val="nil"/>
              <w:bottom w:val="single" w:sz="4" w:space="0" w:color="auto"/>
              <w:right w:val="single" w:sz="4" w:space="0" w:color="auto"/>
            </w:tcBorders>
            <w:shd w:val="clear" w:color="auto" w:fill="auto"/>
            <w:vAlign w:val="center"/>
            <w:hideMark/>
          </w:tcPr>
          <w:p w14:paraId="3D0E70F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801,30</w:t>
            </w:r>
          </w:p>
        </w:tc>
      </w:tr>
      <w:tr w:rsidR="004D3B7B" w:rsidRPr="00C33FF0" w14:paraId="0186621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A27C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№1 с. Берендеево</w:t>
            </w:r>
          </w:p>
        </w:tc>
      </w:tr>
      <w:tr w:rsidR="004D3B7B" w:rsidRPr="00C33FF0" w14:paraId="0F143385"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B6D21E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44B9B0A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257,8</w:t>
            </w:r>
          </w:p>
        </w:tc>
        <w:tc>
          <w:tcPr>
            <w:tcW w:w="1567" w:type="pct"/>
            <w:tcBorders>
              <w:top w:val="nil"/>
              <w:left w:val="nil"/>
              <w:bottom w:val="single" w:sz="4" w:space="0" w:color="auto"/>
              <w:right w:val="single" w:sz="4" w:space="0" w:color="auto"/>
            </w:tcBorders>
            <w:shd w:val="clear" w:color="auto" w:fill="auto"/>
            <w:vAlign w:val="center"/>
            <w:hideMark/>
          </w:tcPr>
          <w:p w14:paraId="22BB861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40,99</w:t>
            </w:r>
          </w:p>
        </w:tc>
      </w:tr>
      <w:tr w:rsidR="004D3B7B" w:rsidRPr="00C33FF0" w14:paraId="573144C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5091EE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19F3567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2749D9B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1BB2013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8293CB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010B4D4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29A0DFA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C71430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6E5424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742C953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877,2</w:t>
            </w:r>
          </w:p>
        </w:tc>
        <w:tc>
          <w:tcPr>
            <w:tcW w:w="1567" w:type="pct"/>
            <w:tcBorders>
              <w:top w:val="nil"/>
              <w:left w:val="nil"/>
              <w:bottom w:val="single" w:sz="4" w:space="0" w:color="auto"/>
              <w:right w:val="single" w:sz="4" w:space="0" w:color="auto"/>
            </w:tcBorders>
            <w:shd w:val="clear" w:color="auto" w:fill="auto"/>
            <w:vAlign w:val="center"/>
            <w:hideMark/>
          </w:tcPr>
          <w:p w14:paraId="6D64508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62,59</w:t>
            </w:r>
          </w:p>
        </w:tc>
      </w:tr>
      <w:tr w:rsidR="004D3B7B" w:rsidRPr="00C33FF0" w14:paraId="1D40074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2609A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E4C89B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1135</w:t>
            </w:r>
          </w:p>
        </w:tc>
        <w:tc>
          <w:tcPr>
            <w:tcW w:w="1567" w:type="pct"/>
            <w:tcBorders>
              <w:top w:val="nil"/>
              <w:left w:val="nil"/>
              <w:bottom w:val="single" w:sz="4" w:space="0" w:color="auto"/>
              <w:right w:val="single" w:sz="4" w:space="0" w:color="auto"/>
            </w:tcBorders>
            <w:shd w:val="clear" w:color="auto" w:fill="auto"/>
            <w:vAlign w:val="center"/>
            <w:hideMark/>
          </w:tcPr>
          <w:p w14:paraId="494CAAC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103,58</w:t>
            </w:r>
          </w:p>
        </w:tc>
      </w:tr>
      <w:tr w:rsidR="004D3B7B" w:rsidRPr="00C33FF0" w14:paraId="447233B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C63319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Дубровицкий сельский округ</w:t>
            </w:r>
          </w:p>
        </w:tc>
      </w:tr>
      <w:tr w:rsidR="004D3B7B" w:rsidRPr="00C33FF0" w14:paraId="66DAD0D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35CBD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Дубровицы</w:t>
            </w:r>
          </w:p>
        </w:tc>
      </w:tr>
      <w:tr w:rsidR="004D3B7B" w:rsidRPr="00C33FF0" w14:paraId="74B09F8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38A0C1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11FE953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2006,0</w:t>
            </w:r>
          </w:p>
        </w:tc>
        <w:tc>
          <w:tcPr>
            <w:tcW w:w="1567" w:type="pct"/>
            <w:tcBorders>
              <w:top w:val="nil"/>
              <w:left w:val="nil"/>
              <w:bottom w:val="single" w:sz="4" w:space="0" w:color="auto"/>
              <w:right w:val="single" w:sz="4" w:space="0" w:color="auto"/>
            </w:tcBorders>
            <w:shd w:val="clear" w:color="auto" w:fill="auto"/>
            <w:vAlign w:val="center"/>
            <w:hideMark/>
          </w:tcPr>
          <w:p w14:paraId="6EB018B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236,87</w:t>
            </w:r>
          </w:p>
        </w:tc>
      </w:tr>
      <w:tr w:rsidR="004D3B7B" w:rsidRPr="00C33FF0" w14:paraId="727DBE2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6E525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0FD1456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6A5FA65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E9A79B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CF5013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3E3C580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C0A9FA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8A1B55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73D45D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04AD1E7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075F76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47B74A9"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EB598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179715C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2006,0</w:t>
            </w:r>
          </w:p>
        </w:tc>
        <w:tc>
          <w:tcPr>
            <w:tcW w:w="1567" w:type="pct"/>
            <w:tcBorders>
              <w:top w:val="nil"/>
              <w:left w:val="nil"/>
              <w:bottom w:val="single" w:sz="4" w:space="0" w:color="auto"/>
              <w:right w:val="single" w:sz="4" w:space="0" w:color="auto"/>
            </w:tcBorders>
            <w:shd w:val="clear" w:color="auto" w:fill="auto"/>
            <w:vAlign w:val="center"/>
            <w:hideMark/>
          </w:tcPr>
          <w:p w14:paraId="1A2BFC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236,87</w:t>
            </w:r>
          </w:p>
        </w:tc>
      </w:tr>
      <w:tr w:rsidR="004D3B7B" w:rsidRPr="00C33FF0" w14:paraId="7742C75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374AF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Любимцевский сельский округ</w:t>
            </w:r>
          </w:p>
        </w:tc>
      </w:tr>
      <w:tr w:rsidR="004D3B7B" w:rsidRPr="00C33FF0" w14:paraId="292260D1"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E5E22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Горки</w:t>
            </w:r>
          </w:p>
        </w:tc>
      </w:tr>
      <w:tr w:rsidR="004D3B7B" w:rsidRPr="00C33FF0" w14:paraId="6B077527"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6E8F98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52BAAF4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6044,8</w:t>
            </w:r>
          </w:p>
        </w:tc>
        <w:tc>
          <w:tcPr>
            <w:tcW w:w="1567" w:type="pct"/>
            <w:tcBorders>
              <w:top w:val="nil"/>
              <w:left w:val="nil"/>
              <w:bottom w:val="single" w:sz="4" w:space="0" w:color="auto"/>
              <w:right w:val="single" w:sz="4" w:space="0" w:color="auto"/>
            </w:tcBorders>
            <w:shd w:val="clear" w:color="auto" w:fill="auto"/>
            <w:vAlign w:val="center"/>
            <w:hideMark/>
          </w:tcPr>
          <w:p w14:paraId="5EE3FA5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539,01</w:t>
            </w:r>
          </w:p>
        </w:tc>
      </w:tr>
      <w:tr w:rsidR="004D3B7B" w:rsidRPr="00C33FF0" w14:paraId="7BCE7C2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82657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11E6473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4A4608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A43E2B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B7E69D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7BAE5B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6B06ADB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E1FAB1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95E0D4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82F51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480,2</w:t>
            </w:r>
          </w:p>
        </w:tc>
        <w:tc>
          <w:tcPr>
            <w:tcW w:w="1567" w:type="pct"/>
            <w:tcBorders>
              <w:top w:val="nil"/>
              <w:left w:val="nil"/>
              <w:bottom w:val="single" w:sz="4" w:space="0" w:color="auto"/>
              <w:right w:val="single" w:sz="4" w:space="0" w:color="auto"/>
            </w:tcBorders>
            <w:shd w:val="clear" w:color="auto" w:fill="auto"/>
            <w:vAlign w:val="center"/>
            <w:hideMark/>
          </w:tcPr>
          <w:p w14:paraId="5A4542C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76,35</w:t>
            </w:r>
          </w:p>
        </w:tc>
      </w:tr>
      <w:tr w:rsidR="004D3B7B" w:rsidRPr="00C33FF0" w14:paraId="3EBA24F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FF2EF7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5DA645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6525,0</w:t>
            </w:r>
          </w:p>
        </w:tc>
        <w:tc>
          <w:tcPr>
            <w:tcW w:w="1567" w:type="pct"/>
            <w:tcBorders>
              <w:top w:val="nil"/>
              <w:left w:val="nil"/>
              <w:bottom w:val="single" w:sz="4" w:space="0" w:color="auto"/>
              <w:right w:val="single" w:sz="4" w:space="0" w:color="auto"/>
            </w:tcBorders>
            <w:shd w:val="clear" w:color="auto" w:fill="auto"/>
            <w:vAlign w:val="center"/>
            <w:hideMark/>
          </w:tcPr>
          <w:p w14:paraId="5648B7A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615,36</w:t>
            </w:r>
          </w:p>
        </w:tc>
      </w:tr>
      <w:tr w:rsidR="004D3B7B" w:rsidRPr="00C33FF0" w14:paraId="63763F8A"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28BA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Рязанцевский сельский округ</w:t>
            </w:r>
          </w:p>
        </w:tc>
      </w:tr>
      <w:tr w:rsidR="004D3B7B" w:rsidRPr="00C33FF0" w14:paraId="5925DD33"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70818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Елизарово</w:t>
            </w:r>
          </w:p>
        </w:tc>
      </w:tr>
      <w:tr w:rsidR="004D3B7B" w:rsidRPr="00C33FF0" w14:paraId="6478845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A3E07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55E7277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1514,0</w:t>
            </w:r>
          </w:p>
        </w:tc>
        <w:tc>
          <w:tcPr>
            <w:tcW w:w="1567" w:type="pct"/>
            <w:tcBorders>
              <w:top w:val="nil"/>
              <w:left w:val="nil"/>
              <w:bottom w:val="single" w:sz="4" w:space="0" w:color="auto"/>
              <w:right w:val="single" w:sz="4" w:space="0" w:color="auto"/>
            </w:tcBorders>
            <w:shd w:val="clear" w:color="auto" w:fill="auto"/>
            <w:vAlign w:val="center"/>
            <w:hideMark/>
          </w:tcPr>
          <w:p w14:paraId="1FE30D0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204,40</w:t>
            </w:r>
          </w:p>
        </w:tc>
      </w:tr>
      <w:tr w:rsidR="004D3B7B" w:rsidRPr="00C33FF0" w14:paraId="346BB33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E7AB90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51A1C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5CB543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0302A2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2C796B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5DED610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6B09AD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207C87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2CD048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0E33DFC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771D81C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C65FFD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FA35B8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8FADDA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1514,0</w:t>
            </w:r>
          </w:p>
        </w:tc>
        <w:tc>
          <w:tcPr>
            <w:tcW w:w="1567" w:type="pct"/>
            <w:tcBorders>
              <w:top w:val="nil"/>
              <w:left w:val="nil"/>
              <w:bottom w:val="single" w:sz="4" w:space="0" w:color="auto"/>
              <w:right w:val="single" w:sz="4" w:space="0" w:color="auto"/>
            </w:tcBorders>
            <w:shd w:val="clear" w:color="auto" w:fill="auto"/>
            <w:vAlign w:val="center"/>
            <w:hideMark/>
          </w:tcPr>
          <w:p w14:paraId="4B16FFF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204,40</w:t>
            </w:r>
          </w:p>
        </w:tc>
      </w:tr>
      <w:tr w:rsidR="004D3B7B" w:rsidRPr="00C33FF0" w14:paraId="399EA959"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14D0E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Рязанцево</w:t>
            </w:r>
          </w:p>
        </w:tc>
      </w:tr>
      <w:tr w:rsidR="004D3B7B" w:rsidRPr="00C33FF0" w14:paraId="76F3F53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6D3921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4D98BD9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5059,4</w:t>
            </w:r>
          </w:p>
        </w:tc>
        <w:tc>
          <w:tcPr>
            <w:tcW w:w="1567" w:type="pct"/>
            <w:tcBorders>
              <w:top w:val="nil"/>
              <w:left w:val="nil"/>
              <w:bottom w:val="single" w:sz="4" w:space="0" w:color="auto"/>
              <w:right w:val="single" w:sz="4" w:space="0" w:color="auto"/>
            </w:tcBorders>
            <w:shd w:val="clear" w:color="auto" w:fill="auto"/>
            <w:vAlign w:val="center"/>
            <w:hideMark/>
          </w:tcPr>
          <w:p w14:paraId="77AE5B5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465,55</w:t>
            </w:r>
          </w:p>
        </w:tc>
      </w:tr>
      <w:tr w:rsidR="004D3B7B" w:rsidRPr="00C33FF0" w14:paraId="1324A26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814527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0EACA4A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10366DF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C9334D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F75FEF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CC3052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10A95E4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6C07D1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65F14E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8B1412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2135,8</w:t>
            </w:r>
          </w:p>
        </w:tc>
        <w:tc>
          <w:tcPr>
            <w:tcW w:w="1567" w:type="pct"/>
            <w:tcBorders>
              <w:top w:val="nil"/>
              <w:left w:val="nil"/>
              <w:bottom w:val="single" w:sz="4" w:space="0" w:color="auto"/>
              <w:right w:val="single" w:sz="4" w:space="0" w:color="auto"/>
            </w:tcBorders>
            <w:shd w:val="clear" w:color="auto" w:fill="auto"/>
            <w:vAlign w:val="center"/>
            <w:hideMark/>
          </w:tcPr>
          <w:p w14:paraId="531E26B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224,95</w:t>
            </w:r>
          </w:p>
        </w:tc>
      </w:tr>
      <w:tr w:rsidR="004D3B7B" w:rsidRPr="00C33FF0" w14:paraId="40EA018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18AEAA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29594E6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7195,2</w:t>
            </w:r>
          </w:p>
        </w:tc>
        <w:tc>
          <w:tcPr>
            <w:tcW w:w="1567" w:type="pct"/>
            <w:tcBorders>
              <w:top w:val="nil"/>
              <w:left w:val="nil"/>
              <w:bottom w:val="single" w:sz="4" w:space="0" w:color="auto"/>
              <w:right w:val="single" w:sz="4" w:space="0" w:color="auto"/>
            </w:tcBorders>
            <w:shd w:val="clear" w:color="auto" w:fill="auto"/>
            <w:vAlign w:val="center"/>
            <w:hideMark/>
          </w:tcPr>
          <w:p w14:paraId="6221ACA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690,50</w:t>
            </w:r>
          </w:p>
        </w:tc>
      </w:tr>
      <w:tr w:rsidR="004D3B7B" w:rsidRPr="00C33FF0" w14:paraId="2F02FC3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485C1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Скоблевский сельский округ</w:t>
            </w:r>
          </w:p>
        </w:tc>
      </w:tr>
      <w:tr w:rsidR="004D3B7B" w:rsidRPr="00C33FF0" w14:paraId="07D0853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9178B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Ефимьево</w:t>
            </w:r>
          </w:p>
        </w:tc>
      </w:tr>
      <w:tr w:rsidR="004D3B7B" w:rsidRPr="00C33FF0" w14:paraId="658483F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593FB3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7919D54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387,0</w:t>
            </w:r>
          </w:p>
        </w:tc>
        <w:tc>
          <w:tcPr>
            <w:tcW w:w="1567" w:type="pct"/>
            <w:tcBorders>
              <w:top w:val="nil"/>
              <w:left w:val="nil"/>
              <w:bottom w:val="single" w:sz="4" w:space="0" w:color="auto"/>
              <w:right w:val="single" w:sz="4" w:space="0" w:color="auto"/>
            </w:tcBorders>
            <w:shd w:val="clear" w:color="auto" w:fill="auto"/>
            <w:vAlign w:val="center"/>
            <w:hideMark/>
          </w:tcPr>
          <w:p w14:paraId="6F1722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31,03</w:t>
            </w:r>
          </w:p>
        </w:tc>
      </w:tr>
      <w:tr w:rsidR="004D3B7B" w:rsidRPr="00C33FF0" w14:paraId="2EF39FF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7C81F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35E305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F724CA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CA3305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34BFBB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2504EF3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495A6A0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110588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B83501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7A4DA0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121,6</w:t>
            </w:r>
          </w:p>
        </w:tc>
        <w:tc>
          <w:tcPr>
            <w:tcW w:w="1567" w:type="pct"/>
            <w:tcBorders>
              <w:top w:val="nil"/>
              <w:left w:val="nil"/>
              <w:bottom w:val="single" w:sz="4" w:space="0" w:color="auto"/>
              <w:right w:val="single" w:sz="4" w:space="0" w:color="auto"/>
            </w:tcBorders>
            <w:shd w:val="clear" w:color="auto" w:fill="auto"/>
            <w:vAlign w:val="center"/>
            <w:hideMark/>
          </w:tcPr>
          <w:p w14:paraId="1A4C02B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13,13</w:t>
            </w:r>
          </w:p>
        </w:tc>
      </w:tr>
      <w:tr w:rsidR="004D3B7B" w:rsidRPr="00C33FF0" w14:paraId="1F21565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B221D0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6C0362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508,6</w:t>
            </w:r>
          </w:p>
        </w:tc>
        <w:tc>
          <w:tcPr>
            <w:tcW w:w="1567" w:type="pct"/>
            <w:tcBorders>
              <w:top w:val="nil"/>
              <w:left w:val="nil"/>
              <w:bottom w:val="single" w:sz="4" w:space="0" w:color="auto"/>
              <w:right w:val="single" w:sz="4" w:space="0" w:color="auto"/>
            </w:tcBorders>
            <w:shd w:val="clear" w:color="auto" w:fill="auto"/>
            <w:vAlign w:val="center"/>
            <w:hideMark/>
          </w:tcPr>
          <w:p w14:paraId="16E9B71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44,16</w:t>
            </w:r>
          </w:p>
        </w:tc>
      </w:tr>
      <w:tr w:rsidR="004D3B7B" w:rsidRPr="00C33FF0" w14:paraId="157CEDC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FA9D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Смоленский сельский округ</w:t>
            </w:r>
          </w:p>
        </w:tc>
      </w:tr>
      <w:tr w:rsidR="004D3B7B" w:rsidRPr="00C33FF0" w14:paraId="531A12CF"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BB5E3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Тепловые сети от котельной с. Бектышево</w:t>
            </w:r>
          </w:p>
        </w:tc>
      </w:tr>
      <w:tr w:rsidR="004D3B7B" w:rsidRPr="00C33FF0" w14:paraId="0189AF9F"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A507D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6CE2936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5285,8</w:t>
            </w:r>
          </w:p>
        </w:tc>
        <w:tc>
          <w:tcPr>
            <w:tcW w:w="1567" w:type="pct"/>
            <w:tcBorders>
              <w:top w:val="nil"/>
              <w:left w:val="nil"/>
              <w:bottom w:val="single" w:sz="4" w:space="0" w:color="auto"/>
              <w:right w:val="single" w:sz="4" w:space="0" w:color="auto"/>
            </w:tcBorders>
            <w:shd w:val="clear" w:color="auto" w:fill="auto"/>
            <w:vAlign w:val="center"/>
            <w:hideMark/>
          </w:tcPr>
          <w:p w14:paraId="4B3D163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398,27</w:t>
            </w:r>
          </w:p>
        </w:tc>
      </w:tr>
      <w:tr w:rsidR="004D3B7B" w:rsidRPr="00C33FF0" w14:paraId="74D555F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A231B5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FDD85E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00666FA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66BD09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74EF2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AB2E7B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6C702C9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F4FAF0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12EC1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9B7654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292,6</w:t>
            </w:r>
          </w:p>
        </w:tc>
        <w:tc>
          <w:tcPr>
            <w:tcW w:w="1567" w:type="pct"/>
            <w:tcBorders>
              <w:top w:val="nil"/>
              <w:left w:val="nil"/>
              <w:bottom w:val="single" w:sz="4" w:space="0" w:color="auto"/>
              <w:right w:val="single" w:sz="4" w:space="0" w:color="auto"/>
            </w:tcBorders>
            <w:shd w:val="clear" w:color="auto" w:fill="auto"/>
            <w:vAlign w:val="center"/>
            <w:hideMark/>
          </w:tcPr>
          <w:p w14:paraId="1BB5FA4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24,56</w:t>
            </w:r>
          </w:p>
        </w:tc>
      </w:tr>
      <w:tr w:rsidR="004D3B7B" w:rsidRPr="00C33FF0" w14:paraId="142D74C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EFA06E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8E73BE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5578,4</w:t>
            </w:r>
          </w:p>
        </w:tc>
        <w:tc>
          <w:tcPr>
            <w:tcW w:w="1567" w:type="pct"/>
            <w:tcBorders>
              <w:top w:val="nil"/>
              <w:left w:val="nil"/>
              <w:bottom w:val="single" w:sz="4" w:space="0" w:color="auto"/>
              <w:right w:val="single" w:sz="4" w:space="0" w:color="auto"/>
            </w:tcBorders>
            <w:shd w:val="clear" w:color="auto" w:fill="auto"/>
            <w:vAlign w:val="center"/>
            <w:hideMark/>
          </w:tcPr>
          <w:p w14:paraId="59F12B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422,83</w:t>
            </w:r>
          </w:p>
        </w:tc>
      </w:tr>
      <w:tr w:rsidR="004D3B7B" w:rsidRPr="00C33FF0" w14:paraId="2AE55D95"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E539C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Смоленское</w:t>
            </w:r>
          </w:p>
        </w:tc>
      </w:tr>
      <w:tr w:rsidR="004D3B7B" w:rsidRPr="00C33FF0" w14:paraId="0C5C134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C43E70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140215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2EF872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4AF172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35B859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29200D8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4DB3C59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548849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C17237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2EB80A8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5697,6</w:t>
            </w:r>
          </w:p>
        </w:tc>
        <w:tc>
          <w:tcPr>
            <w:tcW w:w="1567" w:type="pct"/>
            <w:tcBorders>
              <w:top w:val="nil"/>
              <w:left w:val="nil"/>
              <w:bottom w:val="single" w:sz="4" w:space="0" w:color="auto"/>
              <w:right w:val="single" w:sz="4" w:space="0" w:color="auto"/>
            </w:tcBorders>
            <w:shd w:val="clear" w:color="auto" w:fill="auto"/>
            <w:vAlign w:val="center"/>
            <w:hideMark/>
          </w:tcPr>
          <w:p w14:paraId="6577F03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560,17</w:t>
            </w:r>
          </w:p>
        </w:tc>
      </w:tr>
      <w:tr w:rsidR="004D3B7B" w:rsidRPr="00C33FF0" w14:paraId="6910634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A14722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D6CD47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86,2</w:t>
            </w:r>
          </w:p>
        </w:tc>
        <w:tc>
          <w:tcPr>
            <w:tcW w:w="1567" w:type="pct"/>
            <w:tcBorders>
              <w:top w:val="nil"/>
              <w:left w:val="nil"/>
              <w:bottom w:val="single" w:sz="4" w:space="0" w:color="auto"/>
              <w:right w:val="single" w:sz="4" w:space="0" w:color="auto"/>
            </w:tcBorders>
            <w:shd w:val="clear" w:color="auto" w:fill="auto"/>
            <w:vAlign w:val="center"/>
            <w:hideMark/>
          </w:tcPr>
          <w:p w14:paraId="63204BF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w:t>
            </w:r>
          </w:p>
        </w:tc>
      </w:tr>
      <w:tr w:rsidR="004D3B7B" w:rsidRPr="00C33FF0" w14:paraId="68BD60B6"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4BCAAD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44F338C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5783,8</w:t>
            </w:r>
          </w:p>
        </w:tc>
        <w:tc>
          <w:tcPr>
            <w:tcW w:w="1567" w:type="pct"/>
            <w:tcBorders>
              <w:top w:val="nil"/>
              <w:left w:val="nil"/>
              <w:bottom w:val="single" w:sz="4" w:space="0" w:color="auto"/>
              <w:right w:val="single" w:sz="4" w:space="0" w:color="auto"/>
            </w:tcBorders>
            <w:shd w:val="clear" w:color="auto" w:fill="auto"/>
            <w:vAlign w:val="center"/>
            <w:hideMark/>
          </w:tcPr>
          <w:p w14:paraId="41D6CE8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563,18</w:t>
            </w:r>
          </w:p>
        </w:tc>
      </w:tr>
      <w:tr w:rsidR="004D3B7B" w:rsidRPr="00C33FF0" w14:paraId="1EC613F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34204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Кубринский сельский округ</w:t>
            </w:r>
          </w:p>
        </w:tc>
      </w:tr>
      <w:tr w:rsidR="004D3B7B" w:rsidRPr="00C33FF0" w14:paraId="4B92AAC7"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F7AC1D" w14:textId="54898E0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Кубринск (ООО «Инвест-Аудит»)</w:t>
            </w:r>
          </w:p>
        </w:tc>
      </w:tr>
      <w:tr w:rsidR="004D3B7B" w:rsidRPr="00C33FF0" w14:paraId="1514E95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4AE70C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43287B7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10819,4</w:t>
            </w:r>
          </w:p>
        </w:tc>
        <w:tc>
          <w:tcPr>
            <w:tcW w:w="1567" w:type="pct"/>
            <w:tcBorders>
              <w:top w:val="nil"/>
              <w:left w:val="nil"/>
              <w:bottom w:val="single" w:sz="4" w:space="0" w:color="auto"/>
              <w:right w:val="single" w:sz="4" w:space="0" w:color="auto"/>
            </w:tcBorders>
            <w:shd w:val="clear" w:color="auto" w:fill="auto"/>
            <w:vAlign w:val="center"/>
            <w:hideMark/>
          </w:tcPr>
          <w:p w14:paraId="031699B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941,59</w:t>
            </w:r>
          </w:p>
        </w:tc>
      </w:tr>
      <w:tr w:rsidR="004D3B7B" w:rsidRPr="00C33FF0" w14:paraId="24D154F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E49585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3ED01F3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1661,0</w:t>
            </w:r>
          </w:p>
        </w:tc>
        <w:tc>
          <w:tcPr>
            <w:tcW w:w="1567" w:type="pct"/>
            <w:tcBorders>
              <w:top w:val="nil"/>
              <w:left w:val="nil"/>
              <w:bottom w:val="single" w:sz="4" w:space="0" w:color="auto"/>
              <w:right w:val="single" w:sz="4" w:space="0" w:color="auto"/>
            </w:tcBorders>
            <w:shd w:val="clear" w:color="auto" w:fill="auto"/>
            <w:vAlign w:val="center"/>
            <w:hideMark/>
          </w:tcPr>
          <w:p w14:paraId="514A27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378,67</w:t>
            </w:r>
          </w:p>
        </w:tc>
      </w:tr>
      <w:tr w:rsidR="004D3B7B" w:rsidRPr="00C33FF0" w14:paraId="33CC71C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DB450F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5993863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0B90244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6D29D62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5361C7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7EFB38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1C77D9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7F4D4F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908ACB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5CD7DF7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12480,4</w:t>
            </w:r>
          </w:p>
        </w:tc>
        <w:tc>
          <w:tcPr>
            <w:tcW w:w="1567" w:type="pct"/>
            <w:tcBorders>
              <w:top w:val="nil"/>
              <w:left w:val="nil"/>
              <w:bottom w:val="single" w:sz="4" w:space="0" w:color="auto"/>
              <w:right w:val="single" w:sz="4" w:space="0" w:color="auto"/>
            </w:tcBorders>
            <w:shd w:val="clear" w:color="auto" w:fill="auto"/>
            <w:vAlign w:val="center"/>
            <w:hideMark/>
          </w:tcPr>
          <w:p w14:paraId="60A5E95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1320,26</w:t>
            </w:r>
          </w:p>
        </w:tc>
      </w:tr>
      <w:tr w:rsidR="004D3B7B" w:rsidRPr="00C33FF0" w14:paraId="05A6303F"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9BE4D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Нагорьевский сельский округ</w:t>
            </w:r>
          </w:p>
        </w:tc>
      </w:tr>
      <w:tr w:rsidR="004D3B7B" w:rsidRPr="00C33FF0" w14:paraId="2E2FB106"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95A03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Нагорье</w:t>
            </w:r>
          </w:p>
        </w:tc>
      </w:tr>
      <w:tr w:rsidR="004D3B7B" w:rsidRPr="00C33FF0" w14:paraId="3B23A61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6A70D9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01C2497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9851,4</w:t>
            </w:r>
          </w:p>
        </w:tc>
        <w:tc>
          <w:tcPr>
            <w:tcW w:w="1567" w:type="pct"/>
            <w:tcBorders>
              <w:top w:val="nil"/>
              <w:left w:val="nil"/>
              <w:bottom w:val="single" w:sz="4" w:space="0" w:color="auto"/>
              <w:right w:val="single" w:sz="4" w:space="0" w:color="auto"/>
            </w:tcBorders>
            <w:shd w:val="clear" w:color="auto" w:fill="auto"/>
            <w:vAlign w:val="center"/>
            <w:hideMark/>
          </w:tcPr>
          <w:p w14:paraId="1588C61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1041,36</w:t>
            </w:r>
          </w:p>
        </w:tc>
      </w:tr>
      <w:tr w:rsidR="004D3B7B" w:rsidRPr="00C33FF0" w14:paraId="4FF6E543"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1A6988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F35DE9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60A90A2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58B146F4"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DC6218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4501A20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6AB263F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31D3907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3FBEB2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1278782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32A6533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826165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5B030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6A8EC69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9851,4</w:t>
            </w:r>
          </w:p>
        </w:tc>
        <w:tc>
          <w:tcPr>
            <w:tcW w:w="1567" w:type="pct"/>
            <w:tcBorders>
              <w:top w:val="nil"/>
              <w:left w:val="nil"/>
              <w:bottom w:val="single" w:sz="4" w:space="0" w:color="auto"/>
              <w:right w:val="single" w:sz="4" w:space="0" w:color="auto"/>
            </w:tcBorders>
            <w:shd w:val="clear" w:color="auto" w:fill="auto"/>
            <w:vAlign w:val="center"/>
            <w:hideMark/>
          </w:tcPr>
          <w:p w14:paraId="026502B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1041,36</w:t>
            </w:r>
          </w:p>
        </w:tc>
      </w:tr>
      <w:tr w:rsidR="004D3B7B" w:rsidRPr="00C33FF0" w14:paraId="35F30A31"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34357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Веськовский сельский округ</w:t>
            </w:r>
          </w:p>
        </w:tc>
      </w:tr>
      <w:tr w:rsidR="004D3B7B" w:rsidRPr="00C33FF0" w14:paraId="2E2A4C7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DAC0F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Новоселье</w:t>
            </w:r>
          </w:p>
        </w:tc>
      </w:tr>
      <w:tr w:rsidR="004D3B7B" w:rsidRPr="00C33FF0" w14:paraId="285F402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7C3CDD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1DBD7B5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1761</w:t>
            </w:r>
          </w:p>
        </w:tc>
        <w:tc>
          <w:tcPr>
            <w:tcW w:w="1567" w:type="pct"/>
            <w:tcBorders>
              <w:top w:val="nil"/>
              <w:left w:val="nil"/>
              <w:bottom w:val="single" w:sz="4" w:space="0" w:color="auto"/>
              <w:right w:val="single" w:sz="4" w:space="0" w:color="auto"/>
            </w:tcBorders>
            <w:shd w:val="clear" w:color="auto" w:fill="auto"/>
            <w:vAlign w:val="center"/>
            <w:hideMark/>
          </w:tcPr>
          <w:p w14:paraId="093098B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224,47</w:t>
            </w:r>
          </w:p>
        </w:tc>
      </w:tr>
      <w:tr w:rsidR="004D3B7B" w:rsidRPr="00C33FF0" w14:paraId="27E3296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92C0CC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59F3F40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7EE4BAE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34BAA0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0B732A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1F1EDDE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p>
        </w:tc>
        <w:tc>
          <w:tcPr>
            <w:tcW w:w="1567" w:type="pct"/>
            <w:tcBorders>
              <w:top w:val="nil"/>
              <w:left w:val="nil"/>
              <w:bottom w:val="single" w:sz="4" w:space="0" w:color="auto"/>
              <w:right w:val="single" w:sz="4" w:space="0" w:color="auto"/>
            </w:tcBorders>
            <w:shd w:val="clear" w:color="auto" w:fill="auto"/>
            <w:vAlign w:val="center"/>
            <w:hideMark/>
          </w:tcPr>
          <w:p w14:paraId="7E349BD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714CB37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8C597A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С 2004</w:t>
            </w:r>
          </w:p>
        </w:tc>
        <w:tc>
          <w:tcPr>
            <w:tcW w:w="1850" w:type="pct"/>
            <w:tcBorders>
              <w:top w:val="nil"/>
              <w:left w:val="nil"/>
              <w:bottom w:val="single" w:sz="4" w:space="0" w:color="auto"/>
              <w:right w:val="single" w:sz="4" w:space="0" w:color="auto"/>
            </w:tcBorders>
            <w:shd w:val="clear" w:color="auto" w:fill="auto"/>
            <w:vAlign w:val="center"/>
            <w:hideMark/>
          </w:tcPr>
          <w:p w14:paraId="5F5760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291,8</w:t>
            </w:r>
          </w:p>
        </w:tc>
        <w:tc>
          <w:tcPr>
            <w:tcW w:w="1567" w:type="pct"/>
            <w:tcBorders>
              <w:top w:val="nil"/>
              <w:left w:val="nil"/>
              <w:bottom w:val="single" w:sz="4" w:space="0" w:color="auto"/>
              <w:right w:val="single" w:sz="4" w:space="0" w:color="auto"/>
            </w:tcBorders>
            <w:shd w:val="clear" w:color="auto" w:fill="auto"/>
            <w:vAlign w:val="center"/>
            <w:hideMark/>
          </w:tcPr>
          <w:p w14:paraId="360B79C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22,07</w:t>
            </w:r>
          </w:p>
        </w:tc>
      </w:tr>
      <w:tr w:rsidR="004D3B7B" w:rsidRPr="00C33FF0" w14:paraId="2A95E53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68CED9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07827C5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2052,8</w:t>
            </w:r>
          </w:p>
        </w:tc>
        <w:tc>
          <w:tcPr>
            <w:tcW w:w="1567" w:type="pct"/>
            <w:tcBorders>
              <w:top w:val="nil"/>
              <w:left w:val="nil"/>
              <w:bottom w:val="single" w:sz="4" w:space="0" w:color="auto"/>
              <w:right w:val="single" w:sz="4" w:space="0" w:color="auto"/>
            </w:tcBorders>
            <w:shd w:val="clear" w:color="auto" w:fill="auto"/>
            <w:vAlign w:val="center"/>
            <w:hideMark/>
          </w:tcPr>
          <w:p w14:paraId="33E9C777"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246,54</w:t>
            </w:r>
          </w:p>
        </w:tc>
      </w:tr>
      <w:tr w:rsidR="004D3B7B" w:rsidRPr="00C33FF0" w14:paraId="2C2C3167"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883A2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Глебовский сельский округ</w:t>
            </w:r>
          </w:p>
        </w:tc>
      </w:tr>
      <w:tr w:rsidR="004D3B7B" w:rsidRPr="00C33FF0" w14:paraId="04F8D4D1"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70159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Глебовское</w:t>
            </w:r>
          </w:p>
        </w:tc>
      </w:tr>
      <w:tr w:rsidR="004D3B7B" w:rsidRPr="00C33FF0" w14:paraId="6ABCADF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90907A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850" w:type="pct"/>
            <w:tcBorders>
              <w:top w:val="nil"/>
              <w:left w:val="nil"/>
              <w:bottom w:val="single" w:sz="4" w:space="0" w:color="auto"/>
              <w:right w:val="single" w:sz="4" w:space="0" w:color="auto"/>
            </w:tcBorders>
            <w:shd w:val="clear" w:color="auto" w:fill="auto"/>
            <w:vAlign w:val="center"/>
            <w:hideMark/>
          </w:tcPr>
          <w:p w14:paraId="4A78691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567" w:type="pct"/>
            <w:tcBorders>
              <w:top w:val="nil"/>
              <w:left w:val="nil"/>
              <w:bottom w:val="single" w:sz="4" w:space="0" w:color="auto"/>
              <w:right w:val="single" w:sz="4" w:space="0" w:color="auto"/>
            </w:tcBorders>
            <w:shd w:val="clear" w:color="auto" w:fill="auto"/>
            <w:vAlign w:val="center"/>
            <w:hideMark/>
          </w:tcPr>
          <w:p w14:paraId="0863764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4D3B7B" w:rsidRPr="00C33FF0" w14:paraId="77734A82"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6A134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Новое</w:t>
            </w:r>
          </w:p>
        </w:tc>
      </w:tr>
      <w:tr w:rsidR="004D3B7B" w:rsidRPr="00C33FF0" w14:paraId="0C9788D2"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CFE5FC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65AC32C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1967,0</w:t>
            </w:r>
          </w:p>
        </w:tc>
        <w:tc>
          <w:tcPr>
            <w:tcW w:w="1567" w:type="pct"/>
            <w:tcBorders>
              <w:top w:val="nil"/>
              <w:left w:val="nil"/>
              <w:bottom w:val="single" w:sz="4" w:space="0" w:color="auto"/>
              <w:right w:val="single" w:sz="4" w:space="0" w:color="auto"/>
            </w:tcBorders>
            <w:shd w:val="clear" w:color="auto" w:fill="auto"/>
            <w:vAlign w:val="center"/>
            <w:hideMark/>
          </w:tcPr>
          <w:p w14:paraId="1A24B09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198,34</w:t>
            </w:r>
          </w:p>
        </w:tc>
      </w:tr>
      <w:tr w:rsidR="004D3B7B" w:rsidRPr="00C33FF0" w14:paraId="1BB23A5B"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C688C5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1DD04A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709529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030DE94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F75842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7A5CD1B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55E6671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1A06F4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7B9F47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3E39C1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240,0</w:t>
            </w:r>
          </w:p>
        </w:tc>
        <w:tc>
          <w:tcPr>
            <w:tcW w:w="1567" w:type="pct"/>
            <w:tcBorders>
              <w:top w:val="nil"/>
              <w:left w:val="nil"/>
              <w:bottom w:val="single" w:sz="4" w:space="0" w:color="auto"/>
              <w:right w:val="single" w:sz="4" w:space="0" w:color="auto"/>
            </w:tcBorders>
            <w:shd w:val="clear" w:color="auto" w:fill="auto"/>
            <w:vAlign w:val="center"/>
            <w:hideMark/>
          </w:tcPr>
          <w:p w14:paraId="0DE83E0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30,19</w:t>
            </w:r>
          </w:p>
        </w:tc>
      </w:tr>
      <w:tr w:rsidR="004D3B7B" w:rsidRPr="00C33FF0" w14:paraId="0FA9081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22DAD83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40A6218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2207,0</w:t>
            </w:r>
          </w:p>
        </w:tc>
        <w:tc>
          <w:tcPr>
            <w:tcW w:w="1567" w:type="pct"/>
            <w:tcBorders>
              <w:top w:val="nil"/>
              <w:left w:val="nil"/>
              <w:bottom w:val="single" w:sz="4" w:space="0" w:color="auto"/>
              <w:right w:val="single" w:sz="4" w:space="0" w:color="auto"/>
            </w:tcBorders>
            <w:shd w:val="clear" w:color="auto" w:fill="auto"/>
            <w:vAlign w:val="center"/>
            <w:hideMark/>
          </w:tcPr>
          <w:p w14:paraId="4062216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228,54</w:t>
            </w:r>
          </w:p>
        </w:tc>
      </w:tr>
      <w:tr w:rsidR="004D3B7B" w:rsidRPr="00C33FF0" w14:paraId="73A083D6"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A87515" w14:textId="6E76D39E"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Купанский сельский округ</w:t>
            </w:r>
          </w:p>
        </w:tc>
      </w:tr>
      <w:tr w:rsidR="004D3B7B" w:rsidRPr="00C33FF0" w14:paraId="319AA040"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FEEA77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Купанское</w:t>
            </w:r>
          </w:p>
        </w:tc>
      </w:tr>
      <w:tr w:rsidR="004D3B7B" w:rsidRPr="00C33FF0" w14:paraId="69CC027C"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402770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3D9C9E08"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9197,0</w:t>
            </w:r>
          </w:p>
        </w:tc>
        <w:tc>
          <w:tcPr>
            <w:tcW w:w="1567" w:type="pct"/>
            <w:tcBorders>
              <w:top w:val="nil"/>
              <w:left w:val="nil"/>
              <w:bottom w:val="single" w:sz="4" w:space="0" w:color="auto"/>
              <w:right w:val="single" w:sz="4" w:space="0" w:color="auto"/>
            </w:tcBorders>
            <w:shd w:val="clear" w:color="auto" w:fill="auto"/>
            <w:vAlign w:val="center"/>
            <w:hideMark/>
          </w:tcPr>
          <w:p w14:paraId="3C6780F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1108,34</w:t>
            </w:r>
          </w:p>
        </w:tc>
      </w:tr>
      <w:tr w:rsidR="004D3B7B" w:rsidRPr="00C33FF0" w14:paraId="7A1D1C0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2883F1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4FE837D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1AB3ADB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89FF028"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49CA0A3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66F7DF89"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4E478401"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40BE2B3A"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ACD078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46A7579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986,0</w:t>
            </w:r>
          </w:p>
        </w:tc>
        <w:tc>
          <w:tcPr>
            <w:tcW w:w="1567" w:type="pct"/>
            <w:tcBorders>
              <w:top w:val="nil"/>
              <w:left w:val="nil"/>
              <w:bottom w:val="single" w:sz="4" w:space="0" w:color="auto"/>
              <w:right w:val="single" w:sz="4" w:space="0" w:color="auto"/>
            </w:tcBorders>
            <w:shd w:val="clear" w:color="auto" w:fill="auto"/>
            <w:vAlign w:val="center"/>
            <w:hideMark/>
          </w:tcPr>
          <w:p w14:paraId="1CD8B5A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76,69</w:t>
            </w:r>
          </w:p>
        </w:tc>
      </w:tr>
      <w:tr w:rsidR="004D3B7B" w:rsidRPr="00C33FF0" w14:paraId="7F2AC03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5A8D1C3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727F98FB"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10183,0</w:t>
            </w:r>
          </w:p>
        </w:tc>
        <w:tc>
          <w:tcPr>
            <w:tcW w:w="1567" w:type="pct"/>
            <w:tcBorders>
              <w:top w:val="nil"/>
              <w:left w:val="nil"/>
              <w:bottom w:val="single" w:sz="4" w:space="0" w:color="auto"/>
              <w:right w:val="single" w:sz="4" w:space="0" w:color="auto"/>
            </w:tcBorders>
            <w:shd w:val="clear" w:color="auto" w:fill="auto"/>
            <w:vAlign w:val="center"/>
            <w:hideMark/>
          </w:tcPr>
          <w:p w14:paraId="241CC7D3"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1185,03</w:t>
            </w:r>
          </w:p>
        </w:tc>
      </w:tr>
      <w:tr w:rsidR="004D3B7B" w:rsidRPr="00C33FF0" w14:paraId="1DA3DDC4"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1C1023" w14:textId="5FA150C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Перелесский сельский округ</w:t>
            </w:r>
          </w:p>
        </w:tc>
      </w:tr>
      <w:tr w:rsidR="004D3B7B" w:rsidRPr="00C33FF0" w14:paraId="5E8D6A1C" w14:textId="77777777" w:rsidTr="00B43878">
        <w:trPr>
          <w:trHeight w:val="28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7F73E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Тепловые сети от котельной с. Ивановское</w:t>
            </w:r>
          </w:p>
        </w:tc>
      </w:tr>
      <w:tr w:rsidR="004D3B7B" w:rsidRPr="00C33FF0" w14:paraId="7BE4E7B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722C992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До 1990</w:t>
            </w:r>
          </w:p>
        </w:tc>
        <w:tc>
          <w:tcPr>
            <w:tcW w:w="1850" w:type="pct"/>
            <w:tcBorders>
              <w:top w:val="nil"/>
              <w:left w:val="nil"/>
              <w:bottom w:val="single" w:sz="4" w:space="0" w:color="auto"/>
              <w:right w:val="single" w:sz="4" w:space="0" w:color="auto"/>
            </w:tcBorders>
            <w:shd w:val="clear" w:color="auto" w:fill="auto"/>
            <w:vAlign w:val="center"/>
            <w:hideMark/>
          </w:tcPr>
          <w:p w14:paraId="33FD277E"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1202,0</w:t>
            </w:r>
          </w:p>
        </w:tc>
        <w:tc>
          <w:tcPr>
            <w:tcW w:w="1567" w:type="pct"/>
            <w:tcBorders>
              <w:top w:val="nil"/>
              <w:left w:val="nil"/>
              <w:bottom w:val="single" w:sz="4" w:space="0" w:color="auto"/>
              <w:right w:val="single" w:sz="4" w:space="0" w:color="auto"/>
            </w:tcBorders>
            <w:shd w:val="clear" w:color="auto" w:fill="auto"/>
            <w:vAlign w:val="center"/>
            <w:hideMark/>
          </w:tcPr>
          <w:p w14:paraId="11E0E604"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160,59</w:t>
            </w:r>
          </w:p>
        </w:tc>
      </w:tr>
      <w:tr w:rsidR="004D3B7B" w:rsidRPr="00C33FF0" w14:paraId="5AB712FD"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179B380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1991 по 1998</w:t>
            </w:r>
          </w:p>
        </w:tc>
        <w:tc>
          <w:tcPr>
            <w:tcW w:w="1850" w:type="pct"/>
            <w:tcBorders>
              <w:top w:val="nil"/>
              <w:left w:val="nil"/>
              <w:bottom w:val="single" w:sz="4" w:space="0" w:color="auto"/>
              <w:right w:val="single" w:sz="4" w:space="0" w:color="auto"/>
            </w:tcBorders>
            <w:shd w:val="clear" w:color="auto" w:fill="auto"/>
            <w:vAlign w:val="center"/>
            <w:hideMark/>
          </w:tcPr>
          <w:p w14:paraId="38C0E31F"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328,4</w:t>
            </w:r>
          </w:p>
        </w:tc>
        <w:tc>
          <w:tcPr>
            <w:tcW w:w="1567" w:type="pct"/>
            <w:tcBorders>
              <w:top w:val="nil"/>
              <w:left w:val="nil"/>
              <w:bottom w:val="single" w:sz="4" w:space="0" w:color="auto"/>
              <w:right w:val="single" w:sz="4" w:space="0" w:color="auto"/>
            </w:tcBorders>
            <w:shd w:val="clear" w:color="auto" w:fill="auto"/>
            <w:vAlign w:val="center"/>
            <w:hideMark/>
          </w:tcPr>
          <w:p w14:paraId="5AD5E4C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35,47</w:t>
            </w:r>
          </w:p>
        </w:tc>
      </w:tr>
      <w:tr w:rsidR="004D3B7B" w:rsidRPr="00C33FF0" w14:paraId="219183B0"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3C606C8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1999 по 2003</w:t>
            </w:r>
          </w:p>
        </w:tc>
        <w:tc>
          <w:tcPr>
            <w:tcW w:w="1850" w:type="pct"/>
            <w:tcBorders>
              <w:top w:val="nil"/>
              <w:left w:val="nil"/>
              <w:bottom w:val="single" w:sz="4" w:space="0" w:color="auto"/>
              <w:right w:val="single" w:sz="4" w:space="0" w:color="auto"/>
            </w:tcBorders>
            <w:shd w:val="clear" w:color="auto" w:fill="auto"/>
            <w:vAlign w:val="center"/>
            <w:hideMark/>
          </w:tcPr>
          <w:p w14:paraId="5A30FB45"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1567" w:type="pct"/>
            <w:tcBorders>
              <w:top w:val="nil"/>
              <w:left w:val="nil"/>
              <w:bottom w:val="single" w:sz="4" w:space="0" w:color="auto"/>
              <w:right w:val="single" w:sz="4" w:space="0" w:color="auto"/>
            </w:tcBorders>
            <w:shd w:val="clear" w:color="auto" w:fill="auto"/>
            <w:vAlign w:val="center"/>
            <w:hideMark/>
          </w:tcPr>
          <w:p w14:paraId="242459B0"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r>
      <w:tr w:rsidR="004D3B7B" w:rsidRPr="00C33FF0" w14:paraId="27FF6D8E"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675CD1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2004</w:t>
            </w:r>
          </w:p>
        </w:tc>
        <w:tc>
          <w:tcPr>
            <w:tcW w:w="1850" w:type="pct"/>
            <w:tcBorders>
              <w:top w:val="nil"/>
              <w:left w:val="nil"/>
              <w:bottom w:val="single" w:sz="4" w:space="0" w:color="auto"/>
              <w:right w:val="single" w:sz="4" w:space="0" w:color="auto"/>
            </w:tcBorders>
            <w:shd w:val="clear" w:color="auto" w:fill="auto"/>
            <w:vAlign w:val="center"/>
            <w:hideMark/>
          </w:tcPr>
          <w:p w14:paraId="504A5A4D"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398,2</w:t>
            </w:r>
          </w:p>
        </w:tc>
        <w:tc>
          <w:tcPr>
            <w:tcW w:w="1567" w:type="pct"/>
            <w:tcBorders>
              <w:top w:val="nil"/>
              <w:left w:val="nil"/>
              <w:bottom w:val="single" w:sz="4" w:space="0" w:color="auto"/>
              <w:right w:val="single" w:sz="4" w:space="0" w:color="auto"/>
            </w:tcBorders>
            <w:shd w:val="clear" w:color="auto" w:fill="auto"/>
            <w:vAlign w:val="center"/>
            <w:hideMark/>
          </w:tcPr>
          <w:p w14:paraId="4F771F7A"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31,12</w:t>
            </w:r>
          </w:p>
        </w:tc>
      </w:tr>
      <w:tr w:rsidR="004D3B7B" w:rsidRPr="00C33FF0" w14:paraId="01879D81" w14:textId="77777777" w:rsidTr="00B43878">
        <w:trPr>
          <w:trHeight w:val="283"/>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0D1A9916"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850" w:type="pct"/>
            <w:tcBorders>
              <w:top w:val="nil"/>
              <w:left w:val="nil"/>
              <w:bottom w:val="single" w:sz="4" w:space="0" w:color="auto"/>
              <w:right w:val="single" w:sz="4" w:space="0" w:color="auto"/>
            </w:tcBorders>
            <w:shd w:val="clear" w:color="auto" w:fill="auto"/>
            <w:vAlign w:val="center"/>
            <w:hideMark/>
          </w:tcPr>
          <w:p w14:paraId="506F92D2"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1928,6</w:t>
            </w:r>
          </w:p>
        </w:tc>
        <w:tc>
          <w:tcPr>
            <w:tcW w:w="1567" w:type="pct"/>
            <w:tcBorders>
              <w:top w:val="nil"/>
              <w:left w:val="nil"/>
              <w:bottom w:val="single" w:sz="4" w:space="0" w:color="auto"/>
              <w:right w:val="single" w:sz="4" w:space="0" w:color="auto"/>
            </w:tcBorders>
            <w:shd w:val="clear" w:color="auto" w:fill="auto"/>
            <w:vAlign w:val="center"/>
            <w:hideMark/>
          </w:tcPr>
          <w:p w14:paraId="6360541C" w14:textId="77777777" w:rsidR="004D3B7B" w:rsidRPr="00C33FF0" w:rsidRDefault="004D3B7B" w:rsidP="004D3B7B">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227,17</w:t>
            </w:r>
          </w:p>
        </w:tc>
      </w:tr>
    </w:tbl>
    <w:p w14:paraId="2BEA66BA" w14:textId="0ABC2582" w:rsidR="00D840E0" w:rsidRPr="00C33FF0" w:rsidRDefault="00D840E0" w:rsidP="00F918C8">
      <w:pPr>
        <w:spacing w:line="240" w:lineRule="auto"/>
        <w:rPr>
          <w:noProof/>
        </w:rPr>
      </w:pPr>
    </w:p>
    <w:p w14:paraId="6CE2D8B9" w14:textId="5074CD07" w:rsidR="00D840E0" w:rsidRPr="00C33FF0" w:rsidRDefault="00D840E0" w:rsidP="00F918C8">
      <w:pPr>
        <w:spacing w:line="240" w:lineRule="auto"/>
      </w:pPr>
      <w:r w:rsidRPr="00C33FF0">
        <w:rPr>
          <w:noProof/>
          <w:lang w:eastAsia="ru-RU"/>
        </w:rPr>
        <w:lastRenderedPageBreak/>
        <w:drawing>
          <wp:inline distT="0" distB="0" distL="0" distR="0" wp14:anchorId="54CC5C30" wp14:editId="271FD1B0">
            <wp:extent cx="6073322" cy="4279123"/>
            <wp:effectExtent l="0" t="0" r="381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a:extLst>
                        <a:ext uri="{28A0092B-C50C-407E-A947-70E740481C1C}">
                          <a14:useLocalDpi xmlns:a14="http://schemas.microsoft.com/office/drawing/2010/main" val="0"/>
                        </a:ext>
                      </a:extLst>
                    </a:blip>
                    <a:srcRect l="3636" t="796" r="3723" b="-796"/>
                    <a:stretch/>
                  </pic:blipFill>
                  <pic:spPr bwMode="auto">
                    <a:xfrm>
                      <a:off x="0" y="0"/>
                      <a:ext cx="6090022" cy="4290889"/>
                    </a:xfrm>
                    <a:prstGeom prst="rect">
                      <a:avLst/>
                    </a:prstGeom>
                    <a:noFill/>
                    <a:ln>
                      <a:noFill/>
                    </a:ln>
                    <a:extLst>
                      <a:ext uri="{53640926-AAD7-44D8-BBD7-CCE9431645EC}">
                        <a14:shadowObscured xmlns:a14="http://schemas.microsoft.com/office/drawing/2010/main"/>
                      </a:ext>
                    </a:extLst>
                  </pic:spPr>
                </pic:pic>
              </a:graphicData>
            </a:graphic>
          </wp:inline>
        </w:drawing>
      </w:r>
    </w:p>
    <w:p w14:paraId="3E312368" w14:textId="5662C7E8" w:rsidR="00D840E0" w:rsidRPr="00C33FF0" w:rsidRDefault="00D840E0" w:rsidP="00B43878">
      <w:pPr>
        <w:pStyle w:val="a5"/>
        <w:spacing w:after="0"/>
        <w:ind w:firstLine="0"/>
        <w:jc w:val="center"/>
        <w:rPr>
          <w:rFonts w:eastAsia="Times New Roman"/>
          <w:lang w:eastAsia="ru-RU"/>
        </w:rPr>
      </w:pPr>
      <w:bookmarkStart w:id="89" w:name="_Toc152427339"/>
      <w:r w:rsidRPr="00C33FF0">
        <w:t xml:space="preserve">Рисунок </w:t>
      </w:r>
      <w:r w:rsidRPr="00C33FF0">
        <w:rPr>
          <w:noProof/>
        </w:rPr>
        <w:fldChar w:fldCharType="begin"/>
      </w:r>
      <w:r w:rsidRPr="00C33FF0">
        <w:rPr>
          <w:noProof/>
        </w:rPr>
        <w:instrText xml:space="preserve"> SEQ Рисунок \* ARABIC \s 1 </w:instrText>
      </w:r>
      <w:r w:rsidRPr="00C33FF0">
        <w:rPr>
          <w:noProof/>
        </w:rPr>
        <w:fldChar w:fldCharType="separate"/>
      </w:r>
      <w:r w:rsidR="00573854" w:rsidRPr="00C33FF0">
        <w:rPr>
          <w:noProof/>
        </w:rPr>
        <w:t>7</w:t>
      </w:r>
      <w:r w:rsidRPr="00C33FF0">
        <w:rPr>
          <w:noProof/>
        </w:rPr>
        <w:fldChar w:fldCharType="end"/>
      </w:r>
      <w:r w:rsidRPr="00C33FF0">
        <w:rPr>
          <w:rFonts w:eastAsia="Times New Roman"/>
          <w:lang w:eastAsia="ru-RU"/>
        </w:rPr>
        <w:t xml:space="preserve"> – Распределение протяженности тепловых сетей по годам прокладки трубопроводов</w:t>
      </w:r>
      <w:bookmarkEnd w:id="89"/>
    </w:p>
    <w:p w14:paraId="5CEF06FC" w14:textId="77777777" w:rsidR="00D840E0" w:rsidRPr="00C33FF0" w:rsidRDefault="00D840E0" w:rsidP="00F918C8">
      <w:pPr>
        <w:spacing w:line="240" w:lineRule="auto"/>
        <w:rPr>
          <w:rStyle w:val="ac"/>
        </w:rPr>
      </w:pPr>
    </w:p>
    <w:p w14:paraId="4A789A28" w14:textId="29A4AF27" w:rsidR="007C0FE8" w:rsidRPr="00C33FF0" w:rsidRDefault="00A7059F" w:rsidP="00607321">
      <w:pPr>
        <w:spacing w:after="0" w:line="240" w:lineRule="auto"/>
        <w:ind w:firstLine="709"/>
        <w:jc w:val="both"/>
        <w:rPr>
          <w:rStyle w:val="ac"/>
        </w:rPr>
      </w:pPr>
      <w:r w:rsidRPr="00C33FF0">
        <w:rPr>
          <w:rStyle w:val="ac"/>
        </w:rPr>
        <w:t xml:space="preserve">На территории ГО г. </w:t>
      </w:r>
      <w:r w:rsidR="002E2386" w:rsidRPr="00C33FF0">
        <w:rPr>
          <w:rStyle w:val="ac"/>
        </w:rPr>
        <w:t>Переславль-Залесский</w:t>
      </w:r>
      <w:r w:rsidRPr="00C33FF0">
        <w:rPr>
          <w:rStyle w:val="ac"/>
        </w:rPr>
        <w:t xml:space="preserve"> </w:t>
      </w:r>
      <w:r w:rsidR="00196868" w:rsidRPr="00C33FF0">
        <w:rPr>
          <w:rStyle w:val="ac"/>
        </w:rPr>
        <w:t>8</w:t>
      </w:r>
      <w:r w:rsidR="00D840E0" w:rsidRPr="00C33FF0">
        <w:rPr>
          <w:rStyle w:val="ac"/>
        </w:rPr>
        <w:t>4,15</w:t>
      </w:r>
      <w:r w:rsidR="00196868" w:rsidRPr="00C33FF0">
        <w:rPr>
          <w:rStyle w:val="ac"/>
        </w:rPr>
        <w:t xml:space="preserve"> % тепловых сетей имеют срок эксплуатации 2</w:t>
      </w:r>
      <w:r w:rsidR="004D3B7B" w:rsidRPr="00C33FF0">
        <w:rPr>
          <w:rStyle w:val="ac"/>
        </w:rPr>
        <w:t>8</w:t>
      </w:r>
      <w:r w:rsidR="00196868" w:rsidRPr="00C33FF0">
        <w:rPr>
          <w:rStyle w:val="ac"/>
        </w:rPr>
        <w:t xml:space="preserve"> лет и более, </w:t>
      </w:r>
      <w:r w:rsidR="00D840E0" w:rsidRPr="00C33FF0">
        <w:rPr>
          <w:rStyle w:val="ac"/>
        </w:rPr>
        <w:t xml:space="preserve">4,4 </w:t>
      </w:r>
      <w:r w:rsidR="00196868" w:rsidRPr="00C33FF0">
        <w:rPr>
          <w:rStyle w:val="ac"/>
        </w:rPr>
        <w:t>% всех тепловых сетей эксплуатируются не более 12 лет.</w:t>
      </w:r>
    </w:p>
    <w:p w14:paraId="5CF844BA" w14:textId="4B4B3899" w:rsidR="007C0FE8" w:rsidRPr="00C33FF0" w:rsidRDefault="007C0FE8" w:rsidP="00607321">
      <w:pPr>
        <w:spacing w:after="120" w:line="240" w:lineRule="auto"/>
        <w:ind w:firstLine="709"/>
        <w:jc w:val="both"/>
        <w:rPr>
          <w:rStyle w:val="ac"/>
        </w:rPr>
      </w:pPr>
      <w:r w:rsidRPr="00C33FF0">
        <w:rPr>
          <w:rStyle w:val="ac"/>
        </w:rPr>
        <w:t>Сведения о количестве и средней тепловой мощности центральных тепло</w:t>
      </w:r>
      <w:r w:rsidR="00026118" w:rsidRPr="00C33FF0">
        <w:rPr>
          <w:rStyle w:val="ac"/>
        </w:rPr>
        <w:t>вых пунктов приведено в таблице</w:t>
      </w:r>
      <w:r w:rsidR="00597C52" w:rsidRPr="00C33FF0">
        <w:rPr>
          <w:rStyle w:val="ac"/>
        </w:rPr>
        <w:t xml:space="preserve"> </w:t>
      </w:r>
      <w:r w:rsidR="004D3B7B" w:rsidRPr="00C33FF0">
        <w:rPr>
          <w:rStyle w:val="ac"/>
        </w:rPr>
        <w:fldChar w:fldCharType="begin"/>
      </w:r>
      <w:r w:rsidR="004D3B7B" w:rsidRPr="00C33FF0">
        <w:rPr>
          <w:rStyle w:val="ac"/>
        </w:rPr>
        <w:instrText xml:space="preserve"> REF _Ref151909900 \h </w:instrText>
      </w:r>
      <w:r w:rsidR="00597C52" w:rsidRPr="00C33FF0">
        <w:rPr>
          <w:rStyle w:val="ac"/>
        </w:rPr>
        <w:instrText xml:space="preserve"> \* MERGEFORMAT </w:instrText>
      </w:r>
      <w:r w:rsidR="004D3B7B" w:rsidRPr="00C33FF0">
        <w:rPr>
          <w:rStyle w:val="ac"/>
        </w:rPr>
      </w:r>
      <w:r w:rsidR="004D3B7B" w:rsidRPr="00C33FF0">
        <w:rPr>
          <w:rStyle w:val="ac"/>
        </w:rPr>
        <w:fldChar w:fldCharType="separate"/>
      </w:r>
      <w:r w:rsidR="00573854" w:rsidRPr="00C33FF0">
        <w:rPr>
          <w:vanish/>
        </w:rPr>
        <w:t xml:space="preserve">Таблица </w:t>
      </w:r>
      <w:r w:rsidR="00573854" w:rsidRPr="00C33FF0">
        <w:rPr>
          <w:noProof/>
        </w:rPr>
        <w:t>24</w:t>
      </w:r>
      <w:r w:rsidR="004D3B7B" w:rsidRPr="00C33FF0">
        <w:rPr>
          <w:rStyle w:val="ac"/>
        </w:rPr>
        <w:fldChar w:fldCharType="end"/>
      </w:r>
      <w:r w:rsidRPr="00C33FF0">
        <w:rPr>
          <w:rStyle w:val="ac"/>
        </w:rPr>
        <w:t>.</w:t>
      </w:r>
    </w:p>
    <w:p w14:paraId="4FFEF581" w14:textId="33A84755" w:rsidR="00CF5C0A" w:rsidRPr="00C33FF0" w:rsidDel="00A45C4C" w:rsidRDefault="007C0FE8" w:rsidP="00607321">
      <w:pPr>
        <w:spacing w:after="0" w:line="240" w:lineRule="auto"/>
        <w:jc w:val="both"/>
      </w:pPr>
      <w:bookmarkStart w:id="90" w:name="_Hlk61250519"/>
      <w:bookmarkStart w:id="91" w:name="_Ref151909900"/>
      <w:bookmarkStart w:id="92" w:name="_Toc152427287"/>
      <w:r w:rsidRPr="00C33FF0">
        <w:t xml:space="preserve">Таблица </w:t>
      </w:r>
      <w:bookmarkEnd w:id="90"/>
      <w:r w:rsidR="00933B00" w:rsidRPr="00C33FF0">
        <w:fldChar w:fldCharType="begin"/>
      </w:r>
      <w:r w:rsidR="00933B00" w:rsidRPr="00C33FF0">
        <w:instrText xml:space="preserve"> SEQ Таблица \* ARABIC \s 1 </w:instrText>
      </w:r>
      <w:r w:rsidR="00933B00" w:rsidRPr="00C33FF0">
        <w:fldChar w:fldCharType="separate"/>
      </w:r>
      <w:r w:rsidR="00573854" w:rsidRPr="00C33FF0">
        <w:rPr>
          <w:noProof/>
        </w:rPr>
        <w:t>24</w:t>
      </w:r>
      <w:r w:rsidR="00933B00" w:rsidRPr="00C33FF0">
        <w:rPr>
          <w:noProof/>
        </w:rPr>
        <w:fldChar w:fldCharType="end"/>
      </w:r>
      <w:bookmarkEnd w:id="91"/>
      <w:r w:rsidRPr="00C33FF0">
        <w:t xml:space="preserve"> – </w:t>
      </w:r>
      <w:r w:rsidRPr="00C33FF0">
        <w:rPr>
          <w:rStyle w:val="ac"/>
        </w:rPr>
        <w:t>Количество и средняя тепловая мощность ЦТП</w:t>
      </w:r>
      <w:r w:rsidRPr="00C33FF0">
        <w:t xml:space="preserve"> в зоне деятельности ЕТО </w:t>
      </w:r>
      <w:r w:rsidR="00026118" w:rsidRPr="00C33FF0">
        <w:t>ООО</w:t>
      </w:r>
      <w:r w:rsidRPr="00C33FF0">
        <w:t xml:space="preserve"> «</w:t>
      </w:r>
      <w:r w:rsidR="00026118" w:rsidRPr="00C33FF0">
        <w:t>ГКС</w:t>
      </w:r>
      <w:r w:rsidRPr="00C33FF0">
        <w:t>»</w:t>
      </w:r>
      <w:bookmarkEnd w:id="92"/>
      <w:r w:rsidRPr="00C33FF0" w:rsidDel="00A45C4C">
        <w:t xml:space="preserve"> </w:t>
      </w:r>
    </w:p>
    <w:tbl>
      <w:tblPr>
        <w:tblW w:w="5000" w:type="pct"/>
        <w:jc w:val="center"/>
        <w:tblCellMar>
          <w:left w:w="0" w:type="dxa"/>
          <w:right w:w="0" w:type="dxa"/>
        </w:tblCellMar>
        <w:tblLook w:val="04A0" w:firstRow="1" w:lastRow="0" w:firstColumn="1" w:lastColumn="0" w:noHBand="0" w:noVBand="1"/>
      </w:tblPr>
      <w:tblGrid>
        <w:gridCol w:w="3048"/>
        <w:gridCol w:w="3562"/>
        <w:gridCol w:w="3017"/>
      </w:tblGrid>
      <w:tr w:rsidR="00CF5C0A" w:rsidRPr="00C33FF0" w14:paraId="7F5A08E0" w14:textId="77777777" w:rsidTr="00026118">
        <w:trPr>
          <w:trHeight w:val="20"/>
          <w:jc w:val="center"/>
        </w:trPr>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D4450" w14:textId="5A11D170" w:rsidR="00CF5C0A" w:rsidRPr="00C33FF0" w:rsidRDefault="00CF5C0A" w:rsidP="00B43878">
            <w:pPr>
              <w:jc w:val="center"/>
              <w:rPr>
                <w:rFonts w:eastAsia="Times New Roman" w:cs="Times New Roman"/>
                <w:sz w:val="20"/>
                <w:szCs w:val="20"/>
              </w:rPr>
            </w:pPr>
            <w:r w:rsidRPr="00C33FF0">
              <w:rPr>
                <w:sz w:val="20"/>
                <w:szCs w:val="20"/>
              </w:rPr>
              <w:t>Год разработки</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14:paraId="14D25A80" w14:textId="77777777" w:rsidR="00CF5C0A" w:rsidRPr="00C33FF0" w:rsidRDefault="00CF5C0A" w:rsidP="00B43878">
            <w:pPr>
              <w:jc w:val="center"/>
              <w:rPr>
                <w:sz w:val="20"/>
                <w:szCs w:val="20"/>
              </w:rPr>
            </w:pPr>
            <w:r w:rsidRPr="00C33FF0">
              <w:rPr>
                <w:sz w:val="20"/>
                <w:szCs w:val="20"/>
              </w:rPr>
              <w:t>Количество ЦТП</w:t>
            </w:r>
          </w:p>
        </w:tc>
        <w:tc>
          <w:tcPr>
            <w:tcW w:w="1567" w:type="pct"/>
            <w:tcBorders>
              <w:top w:val="single" w:sz="4" w:space="0" w:color="auto"/>
              <w:left w:val="nil"/>
              <w:bottom w:val="single" w:sz="4" w:space="0" w:color="auto"/>
              <w:right w:val="single" w:sz="4" w:space="0" w:color="auto"/>
            </w:tcBorders>
            <w:shd w:val="clear" w:color="auto" w:fill="auto"/>
            <w:vAlign w:val="center"/>
            <w:hideMark/>
          </w:tcPr>
          <w:p w14:paraId="64E6A522" w14:textId="77777777" w:rsidR="00CF5C0A" w:rsidRPr="00C33FF0" w:rsidRDefault="00CF5C0A" w:rsidP="00B43878">
            <w:pPr>
              <w:jc w:val="center"/>
              <w:rPr>
                <w:sz w:val="20"/>
                <w:szCs w:val="20"/>
              </w:rPr>
            </w:pPr>
            <w:r w:rsidRPr="00C33FF0">
              <w:rPr>
                <w:sz w:val="20"/>
                <w:szCs w:val="20"/>
              </w:rPr>
              <w:t>Средняя тепловая мощность ЦТП, Гкал/ч</w:t>
            </w:r>
          </w:p>
        </w:tc>
      </w:tr>
      <w:tr w:rsidR="00CF5C0A" w:rsidRPr="00C33FF0" w14:paraId="530C2A6D" w14:textId="77777777" w:rsidTr="00026118">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C137F6C" w14:textId="36656739" w:rsidR="00CF5C0A" w:rsidRPr="00C33FF0" w:rsidRDefault="00CF5C0A" w:rsidP="00026118">
            <w:pPr>
              <w:jc w:val="center"/>
              <w:rPr>
                <w:sz w:val="20"/>
                <w:szCs w:val="20"/>
              </w:rPr>
            </w:pPr>
            <w:r w:rsidRPr="00C33FF0">
              <w:rPr>
                <w:sz w:val="20"/>
                <w:szCs w:val="20"/>
              </w:rPr>
              <w:t>ООО «</w:t>
            </w:r>
            <w:r w:rsidR="00026118" w:rsidRPr="00C33FF0">
              <w:rPr>
                <w:sz w:val="20"/>
                <w:szCs w:val="20"/>
              </w:rPr>
              <w:t>ГКС</w:t>
            </w:r>
            <w:r w:rsidRPr="00C33FF0">
              <w:rPr>
                <w:sz w:val="20"/>
                <w:szCs w:val="20"/>
              </w:rPr>
              <w:t>»</w:t>
            </w:r>
          </w:p>
        </w:tc>
      </w:tr>
      <w:tr w:rsidR="00CF5C0A" w:rsidRPr="00C33FF0" w14:paraId="5BFD08DC" w14:textId="77777777" w:rsidTr="00026118">
        <w:trPr>
          <w:trHeight w:val="20"/>
          <w:jc w:val="center"/>
        </w:trPr>
        <w:tc>
          <w:tcPr>
            <w:tcW w:w="1583" w:type="pct"/>
            <w:tcBorders>
              <w:top w:val="nil"/>
              <w:left w:val="single" w:sz="4" w:space="0" w:color="auto"/>
              <w:bottom w:val="single" w:sz="4" w:space="0" w:color="auto"/>
              <w:right w:val="single" w:sz="4" w:space="0" w:color="auto"/>
            </w:tcBorders>
            <w:shd w:val="clear" w:color="auto" w:fill="auto"/>
            <w:vAlign w:val="center"/>
            <w:hideMark/>
          </w:tcPr>
          <w:p w14:paraId="60ECEE1D" w14:textId="6CB8A2EE" w:rsidR="00CF5C0A" w:rsidRPr="00C33FF0" w:rsidRDefault="00CF5C0A" w:rsidP="00B43878">
            <w:pPr>
              <w:jc w:val="center"/>
              <w:rPr>
                <w:sz w:val="20"/>
                <w:szCs w:val="20"/>
              </w:rPr>
            </w:pPr>
            <w:r w:rsidRPr="00C33FF0">
              <w:rPr>
                <w:sz w:val="20"/>
                <w:szCs w:val="20"/>
              </w:rPr>
              <w:t>20</w:t>
            </w:r>
            <w:r w:rsidR="00607321" w:rsidRPr="00C33FF0">
              <w:rPr>
                <w:sz w:val="20"/>
                <w:szCs w:val="20"/>
              </w:rPr>
              <w:t>21</w:t>
            </w:r>
          </w:p>
        </w:tc>
        <w:tc>
          <w:tcPr>
            <w:tcW w:w="1850" w:type="pct"/>
            <w:tcBorders>
              <w:top w:val="nil"/>
              <w:left w:val="nil"/>
              <w:bottom w:val="single" w:sz="4" w:space="0" w:color="auto"/>
              <w:right w:val="single" w:sz="4" w:space="0" w:color="auto"/>
            </w:tcBorders>
            <w:shd w:val="clear" w:color="auto" w:fill="auto"/>
            <w:vAlign w:val="center"/>
            <w:hideMark/>
          </w:tcPr>
          <w:p w14:paraId="7C77CB96" w14:textId="30EA2F4F" w:rsidR="00CF5C0A" w:rsidRPr="00C33FF0" w:rsidRDefault="00026118" w:rsidP="00B43878">
            <w:pPr>
              <w:jc w:val="center"/>
              <w:rPr>
                <w:sz w:val="20"/>
                <w:szCs w:val="20"/>
              </w:rPr>
            </w:pPr>
            <w:r w:rsidRPr="00C33FF0">
              <w:rPr>
                <w:sz w:val="20"/>
                <w:szCs w:val="20"/>
              </w:rPr>
              <w:t>15</w:t>
            </w:r>
          </w:p>
        </w:tc>
        <w:tc>
          <w:tcPr>
            <w:tcW w:w="1567" w:type="pct"/>
            <w:tcBorders>
              <w:top w:val="nil"/>
              <w:left w:val="nil"/>
              <w:bottom w:val="single" w:sz="4" w:space="0" w:color="auto"/>
              <w:right w:val="single" w:sz="4" w:space="0" w:color="auto"/>
            </w:tcBorders>
            <w:shd w:val="clear" w:color="auto" w:fill="auto"/>
            <w:vAlign w:val="center"/>
            <w:hideMark/>
          </w:tcPr>
          <w:p w14:paraId="1ACA3FC4" w14:textId="77777777" w:rsidR="00CF5C0A" w:rsidRPr="00C33FF0" w:rsidRDefault="00CF5C0A" w:rsidP="00B43878">
            <w:pPr>
              <w:jc w:val="center"/>
              <w:rPr>
                <w:sz w:val="20"/>
                <w:szCs w:val="20"/>
              </w:rPr>
            </w:pPr>
            <w:r w:rsidRPr="00C33FF0">
              <w:rPr>
                <w:sz w:val="20"/>
                <w:szCs w:val="20"/>
              </w:rPr>
              <w:t>0,909</w:t>
            </w:r>
          </w:p>
        </w:tc>
      </w:tr>
    </w:tbl>
    <w:p w14:paraId="2666F40E" w14:textId="6A26E7CA" w:rsidR="00CF5C0A" w:rsidRPr="00C33FF0" w:rsidRDefault="00CF5C0A" w:rsidP="00135E58">
      <w:pPr>
        <w:spacing w:before="240" w:after="0" w:line="240" w:lineRule="auto"/>
        <w:ind w:firstLine="709"/>
        <w:jc w:val="both"/>
        <w:rPr>
          <w:rFonts w:eastAsia="Times New Roman" w:cs="Arial"/>
          <w:szCs w:val="24"/>
          <w:lang w:eastAsia="ru-RU"/>
        </w:rPr>
      </w:pPr>
      <w:r w:rsidRPr="00C33FF0">
        <w:rPr>
          <w:rFonts w:eastAsia="Times New Roman" w:cs="Arial"/>
          <w:szCs w:val="24"/>
          <w:lang w:eastAsia="ru-RU"/>
        </w:rPr>
        <w:t xml:space="preserve">Потребители, присоединенные к тепловым сетям через индивидуальные тепловые пункты на территории ГО г. </w:t>
      </w:r>
      <w:r w:rsidR="002E2386" w:rsidRPr="00C33FF0">
        <w:rPr>
          <w:rFonts w:eastAsia="Times New Roman" w:cs="Arial"/>
          <w:szCs w:val="24"/>
          <w:lang w:eastAsia="ru-RU"/>
        </w:rPr>
        <w:t>Переславль-Залесский</w:t>
      </w:r>
      <w:r w:rsidRPr="00C33FF0">
        <w:rPr>
          <w:rFonts w:eastAsia="Times New Roman" w:cs="Arial"/>
          <w:szCs w:val="24"/>
          <w:lang w:eastAsia="ru-RU"/>
        </w:rPr>
        <w:t xml:space="preserve"> </w:t>
      </w:r>
      <w:r w:rsidR="00597C52" w:rsidRPr="00C33FF0">
        <w:rPr>
          <w:rFonts w:eastAsia="Times New Roman" w:cs="Arial"/>
          <w:szCs w:val="24"/>
          <w:lang w:eastAsia="ru-RU"/>
        </w:rPr>
        <w:t>отсутствуют</w:t>
      </w:r>
      <w:r w:rsidRPr="00C33FF0">
        <w:rPr>
          <w:rFonts w:eastAsia="Times New Roman" w:cs="Arial"/>
          <w:szCs w:val="24"/>
          <w:lang w:eastAsia="ru-RU"/>
        </w:rPr>
        <w:t xml:space="preserve">. </w:t>
      </w:r>
    </w:p>
    <w:p w14:paraId="6457561F" w14:textId="5F53A17C" w:rsidR="00CF5C0A" w:rsidRPr="00C33FF0" w:rsidRDefault="00CF5C0A" w:rsidP="00B43878">
      <w:pPr>
        <w:spacing w:after="0" w:line="240" w:lineRule="auto"/>
        <w:ind w:firstLine="709"/>
        <w:jc w:val="both"/>
        <w:rPr>
          <w:rFonts w:cs="Arial"/>
        </w:rPr>
      </w:pPr>
      <w:r w:rsidRPr="00C33FF0">
        <w:rPr>
          <w:rFonts w:eastAsia="Times New Roman" w:cs="Arial"/>
          <w:szCs w:val="24"/>
          <w:lang w:eastAsia="ru-RU"/>
        </w:rPr>
        <w:t xml:space="preserve">Потребители, присоединенные к тепловым сетям </w:t>
      </w:r>
      <w:r w:rsidRPr="00C33FF0">
        <w:rPr>
          <w:rFonts w:cs="Arial"/>
        </w:rPr>
        <w:t>по схеме с разбором теплоносителя на цели горячего водоснабжения из систем отопления, отсутствуют.</w:t>
      </w:r>
    </w:p>
    <w:p w14:paraId="4741B7A8" w14:textId="3040593B" w:rsidR="00393F06" w:rsidRPr="00C33FF0" w:rsidRDefault="00393F06" w:rsidP="00607321">
      <w:pPr>
        <w:spacing w:after="0" w:line="240" w:lineRule="auto"/>
        <w:ind w:firstLine="709"/>
        <w:jc w:val="both"/>
        <w:rPr>
          <w:rStyle w:val="ac"/>
        </w:rPr>
      </w:pPr>
      <w:r w:rsidRPr="00C33FF0">
        <w:rPr>
          <w:rStyle w:val="ac"/>
        </w:rPr>
        <w:t>Для обеспечения расчетных гидравлических режимов в зоне действия котельной ООО «</w:t>
      </w:r>
      <w:r w:rsidR="00026118" w:rsidRPr="00C33FF0">
        <w:rPr>
          <w:rFonts w:eastAsia="Times New Roman"/>
          <w:lang w:eastAsia="ru-RU"/>
        </w:rPr>
        <w:t>РЭНСОМ</w:t>
      </w:r>
      <w:r w:rsidRPr="00C33FF0">
        <w:rPr>
          <w:rStyle w:val="ac"/>
        </w:rPr>
        <w:t>» функционируют 4 повысительные насосные станции</w:t>
      </w:r>
      <w:r w:rsidR="00D565F7" w:rsidRPr="00C33FF0">
        <w:rPr>
          <w:rStyle w:val="ac"/>
        </w:rPr>
        <w:t xml:space="preserve">, находящиеся на балансе </w:t>
      </w:r>
      <w:r w:rsidR="00026118" w:rsidRPr="00C33FF0">
        <w:rPr>
          <w:rStyle w:val="ac"/>
        </w:rPr>
        <w:t>ООО</w:t>
      </w:r>
      <w:r w:rsidR="00D565F7" w:rsidRPr="00C33FF0">
        <w:rPr>
          <w:rStyle w:val="ac"/>
        </w:rPr>
        <w:t xml:space="preserve"> «</w:t>
      </w:r>
      <w:r w:rsidR="00026118" w:rsidRPr="00C33FF0">
        <w:rPr>
          <w:rStyle w:val="ac"/>
        </w:rPr>
        <w:t>ГКС</w:t>
      </w:r>
      <w:r w:rsidR="00D565F7" w:rsidRPr="00C33FF0">
        <w:rPr>
          <w:rStyle w:val="ac"/>
        </w:rPr>
        <w:t>»</w:t>
      </w:r>
      <w:r w:rsidRPr="00C33FF0">
        <w:rPr>
          <w:rStyle w:val="ac"/>
        </w:rPr>
        <w:t xml:space="preserve"> (далее по тексту – ПНС).</w:t>
      </w:r>
      <w:r w:rsidR="00D565F7" w:rsidRPr="00C33FF0">
        <w:rPr>
          <w:rStyle w:val="ac"/>
        </w:rPr>
        <w:t xml:space="preserve"> </w:t>
      </w:r>
      <w:r w:rsidRPr="00C33FF0">
        <w:rPr>
          <w:rStyle w:val="ac"/>
        </w:rPr>
        <w:t>Краткая информация о ПНС приведена в</w:t>
      </w:r>
      <w:r w:rsidR="00B95017" w:rsidRPr="00C33FF0">
        <w:rPr>
          <w:rStyle w:val="ac"/>
        </w:rPr>
        <w:br/>
      </w:r>
      <w:r w:rsidRPr="00C33FF0">
        <w:rPr>
          <w:rStyle w:val="ac"/>
        </w:rPr>
        <w:t xml:space="preserve"> таблице</w:t>
      </w:r>
      <w:r w:rsidR="00026118" w:rsidRPr="00C33FF0">
        <w:rPr>
          <w:rStyle w:val="ac"/>
        </w:rPr>
        <w:t xml:space="preserve"> </w:t>
      </w:r>
      <w:r w:rsidR="00026118" w:rsidRPr="00C33FF0">
        <w:rPr>
          <w:rStyle w:val="ac"/>
        </w:rPr>
        <w:fldChar w:fldCharType="begin"/>
      </w:r>
      <w:r w:rsidR="00026118" w:rsidRPr="00C33FF0">
        <w:rPr>
          <w:rStyle w:val="ac"/>
        </w:rPr>
        <w:instrText xml:space="preserve"> REF _Ref151910262 \h  \* MERGEFORMAT </w:instrText>
      </w:r>
      <w:r w:rsidR="00026118" w:rsidRPr="00C33FF0">
        <w:rPr>
          <w:rStyle w:val="ac"/>
        </w:rPr>
      </w:r>
      <w:r w:rsidR="00026118" w:rsidRPr="00C33FF0">
        <w:rPr>
          <w:rStyle w:val="ac"/>
        </w:rPr>
        <w:fldChar w:fldCharType="separate"/>
      </w:r>
      <w:r w:rsidR="00573854" w:rsidRPr="00C33FF0">
        <w:rPr>
          <w:vanish/>
        </w:rPr>
        <w:t xml:space="preserve">Таблица </w:t>
      </w:r>
      <w:r w:rsidR="00573854" w:rsidRPr="00C33FF0">
        <w:rPr>
          <w:noProof/>
        </w:rPr>
        <w:t>25</w:t>
      </w:r>
      <w:r w:rsidR="00026118" w:rsidRPr="00C33FF0">
        <w:rPr>
          <w:rStyle w:val="ac"/>
        </w:rPr>
        <w:fldChar w:fldCharType="end"/>
      </w:r>
      <w:r w:rsidRPr="00C33FF0">
        <w:rPr>
          <w:rStyle w:val="ac"/>
        </w:rPr>
        <w:t>.</w:t>
      </w:r>
    </w:p>
    <w:p w14:paraId="1988AC48" w14:textId="77777777" w:rsidR="00D565F7" w:rsidRPr="00C33FF0" w:rsidRDefault="00D565F7" w:rsidP="00F918C8">
      <w:pPr>
        <w:spacing w:line="240" w:lineRule="auto"/>
        <w:sectPr w:rsidR="00D565F7" w:rsidRPr="00C33FF0" w:rsidSect="00A6239F">
          <w:footerReference w:type="default" r:id="rId31"/>
          <w:pgSz w:w="11906" w:h="16838" w:code="9"/>
          <w:pgMar w:top="851" w:right="851" w:bottom="1134" w:left="1418" w:header="170" w:footer="210" w:gutter="0"/>
          <w:pgBorders>
            <w:top w:val="single" w:sz="12" w:space="5" w:color="F79646" w:themeColor="accent6"/>
            <w:bottom w:val="thinThickSmallGap" w:sz="24" w:space="1" w:color="F79646" w:themeColor="accent6"/>
          </w:pgBorders>
          <w:cols w:space="708"/>
          <w:docGrid w:linePitch="360"/>
        </w:sectPr>
      </w:pPr>
    </w:p>
    <w:p w14:paraId="3F2F7BBA" w14:textId="7E02D59F" w:rsidR="00393F06" w:rsidRPr="00C33FF0" w:rsidRDefault="00393F06" w:rsidP="00E62BDD">
      <w:pPr>
        <w:spacing w:after="0" w:line="240" w:lineRule="auto"/>
        <w:rPr>
          <w:rFonts w:eastAsia="Times New Roman" w:cs="Times New Roman"/>
          <w:szCs w:val="24"/>
          <w:lang w:eastAsia="ru-RU"/>
        </w:rPr>
      </w:pPr>
      <w:bookmarkStart w:id="93" w:name="_Hlk61250510"/>
      <w:bookmarkStart w:id="94" w:name="_Ref151910262"/>
      <w:bookmarkStart w:id="95" w:name="_Toc152427288"/>
      <w:r w:rsidRPr="00C33FF0">
        <w:lastRenderedPageBreak/>
        <w:t xml:space="preserve">Таблица </w:t>
      </w:r>
      <w:bookmarkEnd w:id="93"/>
      <w:r w:rsidR="00933B00" w:rsidRPr="00C33FF0">
        <w:fldChar w:fldCharType="begin"/>
      </w:r>
      <w:r w:rsidR="00933B00" w:rsidRPr="00C33FF0">
        <w:instrText xml:space="preserve"> SEQ Таблица \* ARABIC \s 1 </w:instrText>
      </w:r>
      <w:r w:rsidR="00933B00" w:rsidRPr="00C33FF0">
        <w:fldChar w:fldCharType="separate"/>
      </w:r>
      <w:r w:rsidR="00573854" w:rsidRPr="00C33FF0">
        <w:rPr>
          <w:noProof/>
        </w:rPr>
        <w:t>25</w:t>
      </w:r>
      <w:r w:rsidR="00933B00" w:rsidRPr="00C33FF0">
        <w:rPr>
          <w:noProof/>
        </w:rPr>
        <w:fldChar w:fldCharType="end"/>
      </w:r>
      <w:bookmarkEnd w:id="94"/>
      <w:r w:rsidRPr="00C33FF0">
        <w:t xml:space="preserve"> – Характеристика оборудования насосных станций теплосетевой организации </w:t>
      </w:r>
      <w:r w:rsidR="00026118" w:rsidRPr="00C33FF0">
        <w:t>ООО</w:t>
      </w:r>
      <w:r w:rsidRPr="00C33FF0">
        <w:t xml:space="preserve"> «</w:t>
      </w:r>
      <w:r w:rsidR="00026118" w:rsidRPr="00C33FF0">
        <w:t>ГКС</w:t>
      </w:r>
      <w:r w:rsidRPr="00C33FF0">
        <w:t>» в зоне деятельности единой теплоснабжающей организации</w:t>
      </w:r>
      <w:bookmarkEnd w:id="95"/>
    </w:p>
    <w:tbl>
      <w:tblPr>
        <w:tblW w:w="5000" w:type="pct"/>
        <w:tblLayout w:type="fixed"/>
        <w:tblLook w:val="04A0" w:firstRow="1" w:lastRow="0" w:firstColumn="1" w:lastColumn="0" w:noHBand="0" w:noVBand="1"/>
      </w:tblPr>
      <w:tblGrid>
        <w:gridCol w:w="1499"/>
        <w:gridCol w:w="1980"/>
        <w:gridCol w:w="2212"/>
        <w:gridCol w:w="1256"/>
        <w:gridCol w:w="1119"/>
        <w:gridCol w:w="1535"/>
        <w:gridCol w:w="1538"/>
        <w:gridCol w:w="2232"/>
        <w:gridCol w:w="1472"/>
      </w:tblGrid>
      <w:tr w:rsidR="00D565F7" w:rsidRPr="00C33FF0" w14:paraId="2CD4E523" w14:textId="77777777" w:rsidTr="00B43878">
        <w:trPr>
          <w:trHeight w:val="283"/>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B9109E"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Насосная станция</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23BF4DE0"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7D1B40FF"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Марка насосов</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19996070" w14:textId="59503F6F"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Кол</w:t>
            </w:r>
            <w:r w:rsidR="00D565F7" w:rsidRPr="00C33FF0">
              <w:rPr>
                <w:rFonts w:eastAsia="Times New Roman" w:cs="Times New Roman"/>
                <w:sz w:val="20"/>
                <w:szCs w:val="20"/>
                <w:lang w:eastAsia="ru-RU"/>
              </w:rPr>
              <w:t>ичест</w:t>
            </w:r>
            <w:r w:rsidRPr="00C33FF0">
              <w:rPr>
                <w:rFonts w:eastAsia="Times New Roman" w:cs="Times New Roman"/>
                <w:sz w:val="20"/>
                <w:szCs w:val="20"/>
                <w:lang w:eastAsia="ru-RU"/>
              </w:rPr>
              <w:t>во насосов, шт.</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C156E73"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м</w:t>
            </w:r>
            <w:r w:rsidRPr="00C33FF0">
              <w:rPr>
                <w:rFonts w:eastAsia="Times New Roman" w:cs="Times New Roman"/>
                <w:sz w:val="20"/>
                <w:szCs w:val="20"/>
                <w:vertAlign w:val="superscript"/>
                <w:lang w:eastAsia="ru-RU"/>
              </w:rPr>
              <w:t>3</w:t>
            </w:r>
            <w:r w:rsidRPr="00C33FF0">
              <w:rPr>
                <w:rFonts w:eastAsia="Times New Roman" w:cs="Times New Roman"/>
                <w:sz w:val="20"/>
                <w:szCs w:val="20"/>
                <w:lang w:eastAsia="ru-RU"/>
              </w:rPr>
              <w:t>/час</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4D3AE960"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Давление на входе, атм</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6817D92C"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Давление на выходе, атм</w:t>
            </w:r>
          </w:p>
        </w:tc>
        <w:tc>
          <w:tcPr>
            <w:tcW w:w="752" w:type="pct"/>
            <w:tcBorders>
              <w:top w:val="single" w:sz="4" w:space="0" w:color="auto"/>
              <w:left w:val="nil"/>
              <w:bottom w:val="single" w:sz="4" w:space="0" w:color="auto"/>
              <w:right w:val="single" w:sz="4" w:space="0" w:color="auto"/>
            </w:tcBorders>
            <w:shd w:val="clear" w:color="auto" w:fill="auto"/>
            <w:vAlign w:val="center"/>
            <w:hideMark/>
          </w:tcPr>
          <w:p w14:paraId="75F349E4"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Схема присоединения насосов к магистральным трубопроводам</w:t>
            </w:r>
          </w:p>
        </w:tc>
        <w:tc>
          <w:tcPr>
            <w:tcW w:w="496" w:type="pct"/>
            <w:tcBorders>
              <w:top w:val="single" w:sz="4" w:space="0" w:color="auto"/>
              <w:left w:val="nil"/>
              <w:bottom w:val="single" w:sz="4" w:space="0" w:color="auto"/>
              <w:right w:val="single" w:sz="4" w:space="0" w:color="auto"/>
            </w:tcBorders>
            <w:shd w:val="clear" w:color="auto" w:fill="auto"/>
            <w:vAlign w:val="center"/>
            <w:hideMark/>
          </w:tcPr>
          <w:p w14:paraId="1166B906" w14:textId="77777777" w:rsidR="00393F06" w:rsidRPr="00C33FF0" w:rsidRDefault="00393F06"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Состояние каждого насоса</w:t>
            </w:r>
          </w:p>
        </w:tc>
      </w:tr>
      <w:tr w:rsidR="00D565F7" w:rsidRPr="00C33FF0" w14:paraId="355ACA45" w14:textId="77777777" w:rsidTr="00B43878">
        <w:trPr>
          <w:trHeight w:val="283"/>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7E672DE7"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ПНС-1</w:t>
            </w:r>
          </w:p>
        </w:tc>
        <w:tc>
          <w:tcPr>
            <w:tcW w:w="667" w:type="pct"/>
            <w:tcBorders>
              <w:top w:val="nil"/>
              <w:left w:val="nil"/>
              <w:bottom w:val="single" w:sz="4" w:space="0" w:color="auto"/>
              <w:right w:val="single" w:sz="4" w:space="0" w:color="auto"/>
            </w:tcBorders>
            <w:shd w:val="clear" w:color="auto" w:fill="auto"/>
            <w:vAlign w:val="center"/>
            <w:hideMark/>
          </w:tcPr>
          <w:p w14:paraId="5758EDFA"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Б. Протечная</w:t>
            </w:r>
          </w:p>
        </w:tc>
        <w:tc>
          <w:tcPr>
            <w:tcW w:w="745" w:type="pct"/>
            <w:tcBorders>
              <w:top w:val="nil"/>
              <w:left w:val="nil"/>
              <w:bottom w:val="single" w:sz="4" w:space="0" w:color="auto"/>
              <w:right w:val="single" w:sz="4" w:space="0" w:color="auto"/>
            </w:tcBorders>
            <w:shd w:val="clear" w:color="auto" w:fill="auto"/>
            <w:vAlign w:val="center"/>
            <w:hideMark/>
          </w:tcPr>
          <w:p w14:paraId="09AE81CA"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К80-50-200</w:t>
            </w:r>
          </w:p>
        </w:tc>
        <w:tc>
          <w:tcPr>
            <w:tcW w:w="423" w:type="pct"/>
            <w:tcBorders>
              <w:top w:val="nil"/>
              <w:left w:val="nil"/>
              <w:bottom w:val="single" w:sz="4" w:space="0" w:color="auto"/>
              <w:right w:val="single" w:sz="4" w:space="0" w:color="auto"/>
            </w:tcBorders>
            <w:shd w:val="clear" w:color="auto" w:fill="auto"/>
            <w:vAlign w:val="center"/>
            <w:hideMark/>
          </w:tcPr>
          <w:p w14:paraId="06B5E06D"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377" w:type="pct"/>
            <w:tcBorders>
              <w:top w:val="nil"/>
              <w:left w:val="nil"/>
              <w:bottom w:val="single" w:sz="4" w:space="0" w:color="auto"/>
              <w:right w:val="single" w:sz="4" w:space="0" w:color="auto"/>
            </w:tcBorders>
            <w:shd w:val="clear" w:color="auto" w:fill="auto"/>
            <w:vAlign w:val="center"/>
            <w:hideMark/>
          </w:tcPr>
          <w:p w14:paraId="0A6F785D"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w:t>
            </w:r>
          </w:p>
        </w:tc>
        <w:tc>
          <w:tcPr>
            <w:tcW w:w="517" w:type="pct"/>
            <w:tcBorders>
              <w:top w:val="nil"/>
              <w:left w:val="nil"/>
              <w:bottom w:val="single" w:sz="4" w:space="0" w:color="auto"/>
              <w:right w:val="single" w:sz="4" w:space="0" w:color="auto"/>
            </w:tcBorders>
            <w:shd w:val="clear" w:color="auto" w:fill="auto"/>
            <w:vAlign w:val="center"/>
            <w:hideMark/>
          </w:tcPr>
          <w:p w14:paraId="71693530"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6C2A757C"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752" w:type="pct"/>
            <w:tcBorders>
              <w:top w:val="nil"/>
              <w:left w:val="nil"/>
              <w:bottom w:val="single" w:sz="4" w:space="0" w:color="auto"/>
              <w:right w:val="single" w:sz="4" w:space="0" w:color="auto"/>
            </w:tcBorders>
            <w:shd w:val="clear" w:color="auto" w:fill="auto"/>
            <w:vAlign w:val="center"/>
            <w:hideMark/>
          </w:tcPr>
          <w:p w14:paraId="33EA0A69" w14:textId="5FFF114C"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Параллельно</w:t>
            </w:r>
          </w:p>
        </w:tc>
        <w:tc>
          <w:tcPr>
            <w:tcW w:w="496" w:type="pct"/>
            <w:tcBorders>
              <w:top w:val="nil"/>
              <w:left w:val="nil"/>
              <w:bottom w:val="single" w:sz="4" w:space="0" w:color="auto"/>
              <w:right w:val="single" w:sz="4" w:space="0" w:color="auto"/>
            </w:tcBorders>
            <w:shd w:val="clear" w:color="auto" w:fill="auto"/>
            <w:vAlign w:val="center"/>
            <w:hideMark/>
          </w:tcPr>
          <w:p w14:paraId="349E3B6E" w14:textId="60B6EE22"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 работе</w:t>
            </w:r>
          </w:p>
        </w:tc>
      </w:tr>
      <w:tr w:rsidR="00D565F7" w:rsidRPr="00C33FF0" w14:paraId="102E14F5" w14:textId="77777777" w:rsidTr="00B43878">
        <w:trPr>
          <w:trHeight w:val="283"/>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770E94B3"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ПНС-2</w:t>
            </w:r>
          </w:p>
        </w:tc>
        <w:tc>
          <w:tcPr>
            <w:tcW w:w="667" w:type="pct"/>
            <w:tcBorders>
              <w:top w:val="nil"/>
              <w:left w:val="nil"/>
              <w:bottom w:val="single" w:sz="4" w:space="0" w:color="auto"/>
              <w:right w:val="single" w:sz="4" w:space="0" w:color="auto"/>
            </w:tcBorders>
            <w:shd w:val="clear" w:color="auto" w:fill="auto"/>
            <w:vAlign w:val="center"/>
            <w:hideMark/>
          </w:tcPr>
          <w:p w14:paraId="056B9CDA"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Комитетская</w:t>
            </w:r>
          </w:p>
        </w:tc>
        <w:tc>
          <w:tcPr>
            <w:tcW w:w="745" w:type="pct"/>
            <w:tcBorders>
              <w:top w:val="nil"/>
              <w:left w:val="nil"/>
              <w:bottom w:val="single" w:sz="4" w:space="0" w:color="auto"/>
              <w:right w:val="single" w:sz="4" w:space="0" w:color="auto"/>
            </w:tcBorders>
            <w:shd w:val="clear" w:color="auto" w:fill="auto"/>
            <w:vAlign w:val="center"/>
            <w:hideMark/>
          </w:tcPr>
          <w:p w14:paraId="0C6D1A8F"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ЕВАRА ЗМ 50-160/5,5</w:t>
            </w:r>
          </w:p>
        </w:tc>
        <w:tc>
          <w:tcPr>
            <w:tcW w:w="423" w:type="pct"/>
            <w:tcBorders>
              <w:top w:val="nil"/>
              <w:left w:val="nil"/>
              <w:bottom w:val="single" w:sz="4" w:space="0" w:color="auto"/>
              <w:right w:val="single" w:sz="4" w:space="0" w:color="auto"/>
            </w:tcBorders>
            <w:shd w:val="clear" w:color="auto" w:fill="auto"/>
            <w:vAlign w:val="center"/>
            <w:hideMark/>
          </w:tcPr>
          <w:p w14:paraId="50A09EBD"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377" w:type="pct"/>
            <w:tcBorders>
              <w:top w:val="nil"/>
              <w:left w:val="nil"/>
              <w:bottom w:val="single" w:sz="4" w:space="0" w:color="auto"/>
              <w:right w:val="single" w:sz="4" w:space="0" w:color="auto"/>
            </w:tcBorders>
            <w:shd w:val="clear" w:color="auto" w:fill="auto"/>
            <w:vAlign w:val="center"/>
            <w:hideMark/>
          </w:tcPr>
          <w:p w14:paraId="3CF69ABE"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w:t>
            </w:r>
          </w:p>
        </w:tc>
        <w:tc>
          <w:tcPr>
            <w:tcW w:w="517" w:type="pct"/>
            <w:tcBorders>
              <w:top w:val="nil"/>
              <w:left w:val="nil"/>
              <w:bottom w:val="single" w:sz="4" w:space="0" w:color="auto"/>
              <w:right w:val="single" w:sz="4" w:space="0" w:color="auto"/>
            </w:tcBorders>
            <w:shd w:val="clear" w:color="auto" w:fill="auto"/>
            <w:vAlign w:val="center"/>
            <w:hideMark/>
          </w:tcPr>
          <w:p w14:paraId="5B9B3BF2"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6D579358"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752" w:type="pct"/>
            <w:tcBorders>
              <w:top w:val="nil"/>
              <w:left w:val="nil"/>
              <w:bottom w:val="single" w:sz="4" w:space="0" w:color="auto"/>
              <w:right w:val="single" w:sz="4" w:space="0" w:color="auto"/>
            </w:tcBorders>
            <w:shd w:val="clear" w:color="auto" w:fill="auto"/>
            <w:vAlign w:val="center"/>
            <w:hideMark/>
          </w:tcPr>
          <w:p w14:paraId="53BC8E67" w14:textId="6BD997C8"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Параллельно</w:t>
            </w:r>
          </w:p>
        </w:tc>
        <w:tc>
          <w:tcPr>
            <w:tcW w:w="496" w:type="pct"/>
            <w:tcBorders>
              <w:top w:val="nil"/>
              <w:left w:val="nil"/>
              <w:bottom w:val="single" w:sz="4" w:space="0" w:color="auto"/>
              <w:right w:val="single" w:sz="4" w:space="0" w:color="auto"/>
            </w:tcBorders>
            <w:shd w:val="clear" w:color="auto" w:fill="auto"/>
            <w:vAlign w:val="center"/>
            <w:hideMark/>
          </w:tcPr>
          <w:p w14:paraId="3186F5AA" w14:textId="3E985D1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работе</w:t>
            </w:r>
          </w:p>
          <w:p w14:paraId="03AFF3F1" w14:textId="218B38F3"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резервере</w:t>
            </w:r>
          </w:p>
        </w:tc>
      </w:tr>
      <w:tr w:rsidR="00D565F7" w:rsidRPr="00C33FF0" w14:paraId="232BCC22" w14:textId="77777777" w:rsidTr="00B43878">
        <w:trPr>
          <w:trHeight w:val="283"/>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52E6BB84"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ПНС-3</w:t>
            </w:r>
          </w:p>
        </w:tc>
        <w:tc>
          <w:tcPr>
            <w:tcW w:w="667" w:type="pct"/>
            <w:tcBorders>
              <w:top w:val="nil"/>
              <w:left w:val="nil"/>
              <w:bottom w:val="single" w:sz="4" w:space="0" w:color="auto"/>
              <w:right w:val="single" w:sz="4" w:space="0" w:color="auto"/>
            </w:tcBorders>
            <w:shd w:val="clear" w:color="auto" w:fill="auto"/>
            <w:vAlign w:val="center"/>
            <w:hideMark/>
          </w:tcPr>
          <w:p w14:paraId="78B49FD9"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Советская, 3</w:t>
            </w:r>
          </w:p>
        </w:tc>
        <w:tc>
          <w:tcPr>
            <w:tcW w:w="745" w:type="pct"/>
            <w:tcBorders>
              <w:top w:val="nil"/>
              <w:left w:val="nil"/>
              <w:bottom w:val="single" w:sz="4" w:space="0" w:color="auto"/>
              <w:right w:val="single" w:sz="4" w:space="0" w:color="auto"/>
            </w:tcBorders>
            <w:shd w:val="clear" w:color="auto" w:fill="auto"/>
            <w:vAlign w:val="center"/>
            <w:hideMark/>
          </w:tcPr>
          <w:p w14:paraId="4465536C"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WILO BL 65/160-11/2</w:t>
            </w:r>
          </w:p>
        </w:tc>
        <w:tc>
          <w:tcPr>
            <w:tcW w:w="423" w:type="pct"/>
            <w:tcBorders>
              <w:top w:val="nil"/>
              <w:left w:val="nil"/>
              <w:bottom w:val="single" w:sz="4" w:space="0" w:color="auto"/>
              <w:right w:val="single" w:sz="4" w:space="0" w:color="auto"/>
            </w:tcBorders>
            <w:shd w:val="clear" w:color="auto" w:fill="auto"/>
            <w:vAlign w:val="center"/>
            <w:hideMark/>
          </w:tcPr>
          <w:p w14:paraId="7E3E3F5B"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377" w:type="pct"/>
            <w:tcBorders>
              <w:top w:val="nil"/>
              <w:left w:val="nil"/>
              <w:bottom w:val="single" w:sz="4" w:space="0" w:color="auto"/>
              <w:right w:val="single" w:sz="4" w:space="0" w:color="auto"/>
            </w:tcBorders>
            <w:shd w:val="clear" w:color="auto" w:fill="auto"/>
            <w:vAlign w:val="center"/>
            <w:hideMark/>
          </w:tcPr>
          <w:p w14:paraId="35118031"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63</w:t>
            </w:r>
          </w:p>
        </w:tc>
        <w:tc>
          <w:tcPr>
            <w:tcW w:w="517" w:type="pct"/>
            <w:tcBorders>
              <w:top w:val="nil"/>
              <w:left w:val="nil"/>
              <w:bottom w:val="single" w:sz="4" w:space="0" w:color="auto"/>
              <w:right w:val="single" w:sz="4" w:space="0" w:color="auto"/>
            </w:tcBorders>
            <w:shd w:val="clear" w:color="auto" w:fill="auto"/>
            <w:vAlign w:val="center"/>
            <w:hideMark/>
          </w:tcPr>
          <w:p w14:paraId="7B6FB4A2"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0771AD15"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752" w:type="pct"/>
            <w:tcBorders>
              <w:top w:val="nil"/>
              <w:left w:val="nil"/>
              <w:bottom w:val="single" w:sz="4" w:space="0" w:color="auto"/>
              <w:right w:val="single" w:sz="4" w:space="0" w:color="auto"/>
            </w:tcBorders>
            <w:shd w:val="clear" w:color="auto" w:fill="auto"/>
            <w:vAlign w:val="center"/>
            <w:hideMark/>
          </w:tcPr>
          <w:p w14:paraId="2F09A66B" w14:textId="52127CF4"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Параллельно</w:t>
            </w:r>
          </w:p>
        </w:tc>
        <w:tc>
          <w:tcPr>
            <w:tcW w:w="496" w:type="pct"/>
            <w:tcBorders>
              <w:top w:val="nil"/>
              <w:left w:val="nil"/>
              <w:bottom w:val="single" w:sz="4" w:space="0" w:color="auto"/>
              <w:right w:val="single" w:sz="4" w:space="0" w:color="auto"/>
            </w:tcBorders>
            <w:shd w:val="clear" w:color="auto" w:fill="auto"/>
            <w:vAlign w:val="center"/>
            <w:hideMark/>
          </w:tcPr>
          <w:p w14:paraId="5CE31E84" w14:textId="7638157E"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работе</w:t>
            </w:r>
          </w:p>
          <w:p w14:paraId="20421BA8" w14:textId="10168B9E"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резервере</w:t>
            </w:r>
          </w:p>
        </w:tc>
      </w:tr>
      <w:tr w:rsidR="00D565F7" w:rsidRPr="00C33FF0" w14:paraId="62F57D80" w14:textId="77777777" w:rsidTr="00B43878">
        <w:trPr>
          <w:trHeight w:val="283"/>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6242EE7F"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ПНС-4</w:t>
            </w:r>
          </w:p>
        </w:tc>
        <w:tc>
          <w:tcPr>
            <w:tcW w:w="667" w:type="pct"/>
            <w:tcBorders>
              <w:top w:val="nil"/>
              <w:left w:val="nil"/>
              <w:bottom w:val="single" w:sz="4" w:space="0" w:color="auto"/>
              <w:right w:val="single" w:sz="4" w:space="0" w:color="auto"/>
            </w:tcBorders>
            <w:shd w:val="clear" w:color="auto" w:fill="auto"/>
            <w:vAlign w:val="center"/>
            <w:hideMark/>
          </w:tcPr>
          <w:p w14:paraId="3CC4562E"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ул. Плещеевская</w:t>
            </w:r>
          </w:p>
        </w:tc>
        <w:tc>
          <w:tcPr>
            <w:tcW w:w="745" w:type="pct"/>
            <w:tcBorders>
              <w:top w:val="nil"/>
              <w:left w:val="nil"/>
              <w:bottom w:val="single" w:sz="4" w:space="0" w:color="auto"/>
              <w:right w:val="single" w:sz="4" w:space="0" w:color="auto"/>
            </w:tcBorders>
            <w:shd w:val="clear" w:color="auto" w:fill="auto"/>
            <w:vAlign w:val="center"/>
            <w:hideMark/>
          </w:tcPr>
          <w:p w14:paraId="532AE698"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ЕВАRА ЗМ 40-125/2,2</w:t>
            </w:r>
          </w:p>
        </w:tc>
        <w:tc>
          <w:tcPr>
            <w:tcW w:w="423" w:type="pct"/>
            <w:tcBorders>
              <w:top w:val="nil"/>
              <w:left w:val="nil"/>
              <w:bottom w:val="single" w:sz="4" w:space="0" w:color="auto"/>
              <w:right w:val="single" w:sz="4" w:space="0" w:color="auto"/>
            </w:tcBorders>
            <w:shd w:val="clear" w:color="auto" w:fill="auto"/>
            <w:vAlign w:val="center"/>
            <w:hideMark/>
          </w:tcPr>
          <w:p w14:paraId="2FDD44CA"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377" w:type="pct"/>
            <w:tcBorders>
              <w:top w:val="nil"/>
              <w:left w:val="nil"/>
              <w:bottom w:val="single" w:sz="4" w:space="0" w:color="auto"/>
              <w:right w:val="single" w:sz="4" w:space="0" w:color="auto"/>
            </w:tcBorders>
            <w:shd w:val="clear" w:color="auto" w:fill="auto"/>
            <w:vAlign w:val="center"/>
            <w:hideMark/>
          </w:tcPr>
          <w:p w14:paraId="56A4BE9E"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w:t>
            </w:r>
          </w:p>
        </w:tc>
        <w:tc>
          <w:tcPr>
            <w:tcW w:w="517" w:type="pct"/>
            <w:tcBorders>
              <w:top w:val="nil"/>
              <w:left w:val="nil"/>
              <w:bottom w:val="single" w:sz="4" w:space="0" w:color="auto"/>
              <w:right w:val="single" w:sz="4" w:space="0" w:color="auto"/>
            </w:tcBorders>
            <w:shd w:val="clear" w:color="auto" w:fill="auto"/>
            <w:vAlign w:val="center"/>
            <w:hideMark/>
          </w:tcPr>
          <w:p w14:paraId="093186F2"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4C12B9B2" w14:textId="77777777"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752" w:type="pct"/>
            <w:tcBorders>
              <w:top w:val="nil"/>
              <w:left w:val="nil"/>
              <w:bottom w:val="single" w:sz="4" w:space="0" w:color="auto"/>
              <w:right w:val="single" w:sz="4" w:space="0" w:color="auto"/>
            </w:tcBorders>
            <w:shd w:val="clear" w:color="auto" w:fill="auto"/>
            <w:vAlign w:val="center"/>
            <w:hideMark/>
          </w:tcPr>
          <w:p w14:paraId="056ABBF5" w14:textId="6AE9C959"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Параллельно</w:t>
            </w:r>
          </w:p>
        </w:tc>
        <w:tc>
          <w:tcPr>
            <w:tcW w:w="496" w:type="pct"/>
            <w:tcBorders>
              <w:top w:val="nil"/>
              <w:left w:val="nil"/>
              <w:bottom w:val="single" w:sz="4" w:space="0" w:color="auto"/>
              <w:right w:val="single" w:sz="4" w:space="0" w:color="auto"/>
            </w:tcBorders>
            <w:shd w:val="clear" w:color="auto" w:fill="auto"/>
            <w:vAlign w:val="center"/>
            <w:hideMark/>
          </w:tcPr>
          <w:p w14:paraId="594222AF" w14:textId="609D7051"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работе</w:t>
            </w:r>
          </w:p>
          <w:p w14:paraId="6AB954C2" w14:textId="593974E8" w:rsidR="00D565F7" w:rsidRPr="00C33FF0" w:rsidRDefault="00D565F7" w:rsidP="00B43878">
            <w:pPr>
              <w:spacing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в резервере</w:t>
            </w:r>
          </w:p>
        </w:tc>
      </w:tr>
    </w:tbl>
    <w:p w14:paraId="38863681" w14:textId="197E0B5C" w:rsidR="00C0539B" w:rsidRPr="00C33FF0" w:rsidRDefault="00C0539B" w:rsidP="00F918C8">
      <w:pPr>
        <w:rPr>
          <w:rFonts w:cs="Arial"/>
        </w:rPr>
      </w:pPr>
    </w:p>
    <w:p w14:paraId="26C36832" w14:textId="77777777" w:rsidR="00C0539B" w:rsidRPr="00C33FF0" w:rsidRDefault="00C0539B" w:rsidP="00C0539B">
      <w:pPr>
        <w:rPr>
          <w:rFonts w:cs="Arial"/>
        </w:rPr>
      </w:pPr>
    </w:p>
    <w:p w14:paraId="3C9F729F" w14:textId="77777777" w:rsidR="00C0539B" w:rsidRPr="00C33FF0" w:rsidRDefault="00C0539B" w:rsidP="00C0539B">
      <w:pPr>
        <w:rPr>
          <w:rFonts w:cs="Arial"/>
        </w:rPr>
      </w:pPr>
    </w:p>
    <w:p w14:paraId="457CB7C4" w14:textId="77777777" w:rsidR="00C0539B" w:rsidRPr="00C33FF0" w:rsidRDefault="00C0539B" w:rsidP="00C0539B">
      <w:pPr>
        <w:rPr>
          <w:rFonts w:cs="Arial"/>
        </w:rPr>
      </w:pPr>
    </w:p>
    <w:p w14:paraId="13869620" w14:textId="7561EAE6" w:rsidR="00C0539B" w:rsidRPr="00C33FF0" w:rsidRDefault="00C0539B" w:rsidP="00C0539B">
      <w:pPr>
        <w:rPr>
          <w:rFonts w:cs="Arial"/>
        </w:rPr>
      </w:pPr>
    </w:p>
    <w:p w14:paraId="487D6EF8" w14:textId="051364ED" w:rsidR="00C0539B" w:rsidRPr="00C33FF0" w:rsidRDefault="00C0539B" w:rsidP="00C0539B">
      <w:pPr>
        <w:tabs>
          <w:tab w:val="left" w:pos="6930"/>
        </w:tabs>
        <w:rPr>
          <w:rFonts w:cs="Arial"/>
        </w:rPr>
      </w:pPr>
      <w:r w:rsidRPr="00C33FF0">
        <w:rPr>
          <w:rFonts w:cs="Arial"/>
        </w:rPr>
        <w:tab/>
      </w:r>
    </w:p>
    <w:p w14:paraId="3363CA25" w14:textId="153788AF" w:rsidR="00D565F7" w:rsidRPr="00C33FF0" w:rsidRDefault="00C0539B" w:rsidP="00C0539B">
      <w:pPr>
        <w:tabs>
          <w:tab w:val="left" w:pos="6930"/>
        </w:tabs>
        <w:rPr>
          <w:rFonts w:cs="Arial"/>
        </w:rPr>
        <w:sectPr w:rsidR="00D565F7" w:rsidRPr="00C33FF0" w:rsidSect="008D4987">
          <w:footerReference w:type="default" r:id="rId32"/>
          <w:pgSz w:w="16838" w:h="11906" w:orient="landscape" w:code="9"/>
          <w:pgMar w:top="851" w:right="851" w:bottom="851" w:left="1134" w:header="170" w:footer="567" w:gutter="0"/>
          <w:pgBorders>
            <w:top w:val="single" w:sz="12" w:space="5" w:color="F79646" w:themeColor="accent6"/>
            <w:bottom w:val="thinThickSmallGap" w:sz="24" w:space="1" w:color="F79646" w:themeColor="accent6"/>
          </w:pgBorders>
          <w:cols w:space="708"/>
          <w:docGrid w:linePitch="360"/>
        </w:sectPr>
      </w:pPr>
      <w:r w:rsidRPr="00C33FF0">
        <w:rPr>
          <w:rFonts w:cs="Arial"/>
        </w:rPr>
        <w:tab/>
      </w:r>
    </w:p>
    <w:p w14:paraId="0206370A" w14:textId="77777777" w:rsidR="0085317F" w:rsidRPr="00C33FF0" w:rsidRDefault="0085317F" w:rsidP="0085317F">
      <w:pPr>
        <w:pStyle w:val="3"/>
      </w:pPr>
      <w:bookmarkStart w:id="96" w:name="_bookmark2"/>
      <w:bookmarkStart w:id="97" w:name="_Toc50545008"/>
      <w:bookmarkStart w:id="98" w:name="_Toc152427407"/>
      <w:bookmarkEnd w:id="96"/>
      <w:r w:rsidRPr="00C33FF0">
        <w:lastRenderedPageBreak/>
        <w:t>Описание типов и количества секционирующей и регулирующей арматуры на тепловых сетях</w:t>
      </w:r>
      <w:bookmarkEnd w:id="97"/>
      <w:bookmarkEnd w:id="98"/>
    </w:p>
    <w:p w14:paraId="5FC282D6" w14:textId="77777777" w:rsidR="000D7DB9" w:rsidRPr="00C33FF0" w:rsidRDefault="000D7DB9" w:rsidP="00B43878">
      <w:pPr>
        <w:spacing w:after="0" w:line="240" w:lineRule="auto"/>
        <w:ind w:firstLine="709"/>
        <w:jc w:val="both"/>
      </w:pPr>
      <w:r w:rsidRPr="00C33FF0">
        <w:t>Запорная и регулирующая арматура тепловых сетей располагается:</w:t>
      </w:r>
    </w:p>
    <w:p w14:paraId="44222D00" w14:textId="25E94A46" w:rsidR="000D7DB9" w:rsidRPr="00C33FF0" w:rsidRDefault="000D7DB9" w:rsidP="006456FF">
      <w:pPr>
        <w:pStyle w:val="aff5"/>
        <w:numPr>
          <w:ilvl w:val="1"/>
          <w:numId w:val="17"/>
        </w:numPr>
        <w:tabs>
          <w:tab w:val="left" w:pos="993"/>
        </w:tabs>
        <w:spacing w:after="0" w:line="240" w:lineRule="auto"/>
        <w:ind w:left="1134"/>
        <w:jc w:val="both"/>
      </w:pPr>
      <w:r w:rsidRPr="00C33FF0">
        <w:t>на выходе из источников тепловой энергии;</w:t>
      </w:r>
    </w:p>
    <w:p w14:paraId="6E2529FF" w14:textId="1939A8F0" w:rsidR="000D7DB9" w:rsidRPr="00C33FF0" w:rsidRDefault="000D7DB9" w:rsidP="006456FF">
      <w:pPr>
        <w:pStyle w:val="aff5"/>
        <w:numPr>
          <w:ilvl w:val="1"/>
          <w:numId w:val="17"/>
        </w:numPr>
        <w:tabs>
          <w:tab w:val="left" w:pos="993"/>
        </w:tabs>
        <w:spacing w:after="0" w:line="240" w:lineRule="auto"/>
        <w:ind w:left="1134"/>
        <w:jc w:val="both"/>
      </w:pPr>
      <w:r w:rsidRPr="00C33FF0">
        <w:t xml:space="preserve">на трубопроводах водяных тепловых сетей (секционирующие задвижки); </w:t>
      </w:r>
    </w:p>
    <w:p w14:paraId="22C9030A" w14:textId="628612C4" w:rsidR="000D7DB9" w:rsidRPr="00C33FF0" w:rsidRDefault="000D7DB9" w:rsidP="006456FF">
      <w:pPr>
        <w:pStyle w:val="aff5"/>
        <w:numPr>
          <w:ilvl w:val="1"/>
          <w:numId w:val="17"/>
        </w:numPr>
        <w:tabs>
          <w:tab w:val="left" w:pos="993"/>
        </w:tabs>
        <w:spacing w:after="0" w:line="240" w:lineRule="auto"/>
        <w:ind w:left="1134"/>
        <w:jc w:val="both"/>
      </w:pPr>
      <w:r w:rsidRPr="00C33FF0">
        <w:t>на перемычках между теплосетями;</w:t>
      </w:r>
    </w:p>
    <w:p w14:paraId="14866396" w14:textId="034F2A5D" w:rsidR="000D7DB9" w:rsidRPr="00C33FF0" w:rsidRDefault="000D7DB9" w:rsidP="006456FF">
      <w:pPr>
        <w:pStyle w:val="aff5"/>
        <w:numPr>
          <w:ilvl w:val="1"/>
          <w:numId w:val="17"/>
        </w:numPr>
        <w:tabs>
          <w:tab w:val="left" w:pos="993"/>
        </w:tabs>
        <w:spacing w:after="0" w:line="240" w:lineRule="auto"/>
        <w:ind w:left="1134"/>
        <w:jc w:val="both"/>
      </w:pPr>
      <w:r w:rsidRPr="00C33FF0">
        <w:t>в узлах на трубопроводах ответвлений;</w:t>
      </w:r>
    </w:p>
    <w:p w14:paraId="02A739E1" w14:textId="3B89ED20" w:rsidR="000D7DB9" w:rsidRPr="00C33FF0" w:rsidRDefault="000D7DB9" w:rsidP="006456FF">
      <w:pPr>
        <w:pStyle w:val="aff5"/>
        <w:numPr>
          <w:ilvl w:val="1"/>
          <w:numId w:val="17"/>
        </w:numPr>
        <w:tabs>
          <w:tab w:val="left" w:pos="993"/>
        </w:tabs>
        <w:spacing w:after="0" w:line="240" w:lineRule="auto"/>
        <w:ind w:left="1134"/>
        <w:jc w:val="both"/>
      </w:pPr>
      <w:r w:rsidRPr="00C33FF0">
        <w:t>в индивидуальных тепловых пунктах непосредственно у потребителей.</w:t>
      </w:r>
    </w:p>
    <w:p w14:paraId="64640BAF" w14:textId="77777777" w:rsidR="000D7DB9" w:rsidRPr="00C33FF0" w:rsidRDefault="000D7DB9" w:rsidP="00B43878">
      <w:pPr>
        <w:spacing w:after="0" w:line="240" w:lineRule="auto"/>
        <w:ind w:firstLine="709"/>
        <w:jc w:val="both"/>
      </w:pPr>
      <w:r w:rsidRPr="00C33FF0">
        <w:t>Основным видом запорной арматуры на тепловых сетях являются стальные задвижки с ручным приводом, шаровые клапаны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w:t>
      </w:r>
    </w:p>
    <w:p w14:paraId="012380B1" w14:textId="76389A4E" w:rsidR="003A29C3" w:rsidRPr="00C33FF0" w:rsidRDefault="000D7DB9" w:rsidP="00B43878">
      <w:pPr>
        <w:spacing w:after="0" w:line="240" w:lineRule="auto"/>
        <w:ind w:firstLine="709"/>
        <w:jc w:val="both"/>
      </w:pPr>
      <w:r w:rsidRPr="00C33FF0">
        <w:t>Для обеспечения возможности оперативного переключения на сетях предусмотрена установка секционирующих 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 СНиП.</w:t>
      </w:r>
    </w:p>
    <w:p w14:paraId="74848E28" w14:textId="77777777" w:rsidR="00026118" w:rsidRPr="00C33FF0" w:rsidRDefault="00026118" w:rsidP="00B43878">
      <w:pPr>
        <w:spacing w:after="0" w:line="240" w:lineRule="auto"/>
        <w:ind w:firstLine="709"/>
        <w:jc w:val="both"/>
      </w:pPr>
    </w:p>
    <w:p w14:paraId="69DCA426" w14:textId="77777777" w:rsidR="0085317F" w:rsidRPr="00C33FF0" w:rsidRDefault="0085317F" w:rsidP="0085317F">
      <w:pPr>
        <w:pStyle w:val="3"/>
      </w:pPr>
      <w:bookmarkStart w:id="99" w:name="_Toc50545009"/>
      <w:bookmarkStart w:id="100" w:name="_Toc152427408"/>
      <w:r w:rsidRPr="00C33FF0">
        <w:t>Описание типов и строительных особенностей тепловых пунктов, тепловых камер и павильонов</w:t>
      </w:r>
      <w:bookmarkEnd w:id="99"/>
      <w:bookmarkEnd w:id="100"/>
    </w:p>
    <w:p w14:paraId="547BC25E" w14:textId="7E6FD9F3" w:rsidR="00C151C8" w:rsidRPr="00C33FF0" w:rsidRDefault="00196868" w:rsidP="0085317F">
      <w:pPr>
        <w:spacing w:line="240" w:lineRule="auto"/>
        <w:ind w:firstLine="709"/>
        <w:jc w:val="both"/>
        <w:rPr>
          <w:rStyle w:val="ac"/>
        </w:rPr>
      </w:pPr>
      <w:r w:rsidRPr="00C33FF0">
        <w:rPr>
          <w:rStyle w:val="ac"/>
        </w:rPr>
        <w:t xml:space="preserve">На тепловых сетях </w:t>
      </w:r>
      <w:r w:rsidR="00026118" w:rsidRPr="00C33FF0">
        <w:rPr>
          <w:rStyle w:val="ac"/>
        </w:rPr>
        <w:t>ООО</w:t>
      </w:r>
      <w:r w:rsidR="00FA38CE" w:rsidRPr="00C33FF0">
        <w:rPr>
          <w:rStyle w:val="ac"/>
        </w:rPr>
        <w:t xml:space="preserve"> «</w:t>
      </w:r>
      <w:r w:rsidR="00026118" w:rsidRPr="00C33FF0">
        <w:rPr>
          <w:rStyle w:val="ac"/>
        </w:rPr>
        <w:t>ГКС</w:t>
      </w:r>
      <w:r w:rsidR="00FA38CE" w:rsidRPr="00C33FF0">
        <w:rPr>
          <w:rStyle w:val="ac"/>
        </w:rPr>
        <w:t>»</w:t>
      </w:r>
      <w:r w:rsidRPr="00C33FF0">
        <w:rPr>
          <w:rStyle w:val="ac"/>
        </w:rPr>
        <w:t xml:space="preserve"> тепловые камеры выполнены в основном подземно из бетонных плит.</w:t>
      </w:r>
      <w:r w:rsidR="00C151C8" w:rsidRPr="00C33FF0">
        <w:rPr>
          <w:rStyle w:val="ac"/>
        </w:rPr>
        <w:t xml:space="preserve"> </w:t>
      </w:r>
      <w:r w:rsidRPr="00C33FF0">
        <w:rPr>
          <w:rStyle w:val="ac"/>
        </w:rPr>
        <w:t xml:space="preserve">Для компенсации температурных удлинений чаще всего применяются </w:t>
      </w:r>
      <w:r w:rsidR="000D7DB9" w:rsidRPr="00C33FF0">
        <w:rPr>
          <w:rStyle w:val="ac"/>
        </w:rPr>
        <w:t>П</w:t>
      </w:r>
      <w:r w:rsidRPr="00C33FF0">
        <w:rPr>
          <w:rStyle w:val="ac"/>
        </w:rPr>
        <w:t>–</w:t>
      </w:r>
      <w:r w:rsidR="000D7DB9" w:rsidRPr="00C33FF0">
        <w:rPr>
          <w:rStyle w:val="ac"/>
        </w:rPr>
        <w:t xml:space="preserve"> </w:t>
      </w:r>
      <w:r w:rsidRPr="00C33FF0">
        <w:rPr>
          <w:rStyle w:val="ac"/>
        </w:rPr>
        <w:t>и</w:t>
      </w:r>
      <w:r w:rsidR="000D7DB9" w:rsidRPr="00C33FF0">
        <w:rPr>
          <w:rStyle w:val="ac"/>
        </w:rPr>
        <w:t xml:space="preserve"> </w:t>
      </w:r>
      <w:r w:rsidRPr="00C33FF0">
        <w:rPr>
          <w:rStyle w:val="ac"/>
        </w:rPr>
        <w:t>Г–образные компенсаторы тепловых расширений 1959</w:t>
      </w:r>
      <w:r w:rsidR="002F18CC" w:rsidRPr="00C33FF0">
        <w:rPr>
          <w:rStyle w:val="ac"/>
        </w:rPr>
        <w:t xml:space="preserve"> – </w:t>
      </w:r>
      <w:r w:rsidRPr="00C33FF0">
        <w:rPr>
          <w:rStyle w:val="ac"/>
        </w:rPr>
        <w:t>1990</w:t>
      </w:r>
      <w:r w:rsidR="000D7DB9" w:rsidRPr="00C33FF0">
        <w:rPr>
          <w:rStyle w:val="ac"/>
        </w:rPr>
        <w:t xml:space="preserve"> </w:t>
      </w:r>
      <w:r w:rsidRPr="00C33FF0">
        <w:rPr>
          <w:rStyle w:val="ac"/>
        </w:rPr>
        <w:t>годов</w:t>
      </w:r>
      <w:r w:rsidR="000D7DB9" w:rsidRPr="00C33FF0">
        <w:rPr>
          <w:rStyle w:val="ac"/>
        </w:rPr>
        <w:t xml:space="preserve"> </w:t>
      </w:r>
      <w:r w:rsidRPr="00C33FF0">
        <w:rPr>
          <w:rStyle w:val="ac"/>
        </w:rPr>
        <w:t>постройки.</w:t>
      </w:r>
      <w:r w:rsidR="000D7DB9" w:rsidRPr="00C33FF0">
        <w:rPr>
          <w:rStyle w:val="ac"/>
        </w:rPr>
        <w:t xml:space="preserve"> </w:t>
      </w:r>
      <w:r w:rsidRPr="00C33FF0">
        <w:rPr>
          <w:rStyle w:val="ac"/>
        </w:rPr>
        <w:t>Капитальные ремонты на компенсаторах не проводились.</w:t>
      </w:r>
    </w:p>
    <w:p w14:paraId="7BCA671E" w14:textId="2ACA064D" w:rsidR="00694109" w:rsidRPr="00C33FF0" w:rsidRDefault="00694109" w:rsidP="00694109">
      <w:pPr>
        <w:spacing w:after="120" w:line="240" w:lineRule="auto"/>
        <w:ind w:firstLine="709"/>
        <w:jc w:val="both"/>
      </w:pPr>
      <w:r w:rsidRPr="00C33FF0">
        <w:t>На территории ГО г. Переславл</w:t>
      </w:r>
      <w:r w:rsidR="002E2386" w:rsidRPr="00C33FF0">
        <w:t>ь</w:t>
      </w:r>
      <w:r w:rsidRPr="00C33FF0">
        <w:t>-</w:t>
      </w:r>
      <w:r w:rsidR="00597C52" w:rsidRPr="00C33FF0">
        <w:t>Залесский</w:t>
      </w:r>
      <w:r w:rsidRPr="00C33FF0">
        <w:t xml:space="preserve"> приготовление теплоносителя для нужд отопления и горячего водоснабжения потребителей, присоединенных к тепловым сетям от котельных ООО «</w:t>
      </w:r>
      <w:r w:rsidR="00026118" w:rsidRPr="00C33FF0">
        <w:rPr>
          <w:rFonts w:eastAsia="Times New Roman"/>
          <w:lang w:eastAsia="ru-RU"/>
        </w:rPr>
        <w:t>РЭНСОМ</w:t>
      </w:r>
      <w:r w:rsidRPr="00C33FF0">
        <w:t xml:space="preserve">» и </w:t>
      </w:r>
      <w:r w:rsidR="00026118" w:rsidRPr="00C33FF0">
        <w:t>МУП</w:t>
      </w:r>
      <w:r w:rsidRPr="00C33FF0">
        <w:t xml:space="preserve"> «</w:t>
      </w:r>
      <w:r w:rsidR="00026118" w:rsidRPr="00C33FF0">
        <w:t>Теплосервис»</w:t>
      </w:r>
      <w:r w:rsidRPr="00C33FF0">
        <w:t xml:space="preserve"> происходит в 15 центральных тепловых пунктах (далее по тексту – ЦТП). Информация о ЦТП приведена в таблице </w:t>
      </w:r>
      <w:r w:rsidR="00026118" w:rsidRPr="00C33FF0">
        <w:fldChar w:fldCharType="begin"/>
      </w:r>
      <w:r w:rsidR="00026118" w:rsidRPr="00C33FF0">
        <w:instrText xml:space="preserve"> REF _Ref151910370 \h  \* MERGEFORMAT </w:instrText>
      </w:r>
      <w:r w:rsidR="00026118" w:rsidRPr="00C33FF0">
        <w:fldChar w:fldCharType="separate"/>
      </w:r>
      <w:r w:rsidR="00573854" w:rsidRPr="00C33FF0">
        <w:rPr>
          <w:vanish/>
        </w:rPr>
        <w:t xml:space="preserve">Таблица </w:t>
      </w:r>
      <w:r w:rsidR="00573854" w:rsidRPr="00C33FF0">
        <w:rPr>
          <w:noProof/>
        </w:rPr>
        <w:t>26</w:t>
      </w:r>
      <w:r w:rsidR="00026118" w:rsidRPr="00C33FF0">
        <w:fldChar w:fldCharType="end"/>
      </w:r>
      <w:r w:rsidRPr="00C33FF0">
        <w:t>.</w:t>
      </w:r>
    </w:p>
    <w:p w14:paraId="1EE2E083" w14:textId="40731925" w:rsidR="00694109" w:rsidRPr="00C33FF0" w:rsidRDefault="00694109" w:rsidP="00694109">
      <w:pPr>
        <w:spacing w:after="0" w:line="240" w:lineRule="auto"/>
      </w:pPr>
      <w:bookmarkStart w:id="101" w:name="_Ref151910370"/>
      <w:bookmarkStart w:id="102" w:name="_Toc15242728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26</w:t>
      </w:r>
      <w:r w:rsidR="00777A87" w:rsidRPr="00C33FF0">
        <w:rPr>
          <w:noProof/>
        </w:rPr>
        <w:fldChar w:fldCharType="end"/>
      </w:r>
      <w:bookmarkEnd w:id="101"/>
      <w:r w:rsidR="0071692F" w:rsidRPr="00C33FF0">
        <w:t xml:space="preserve"> </w:t>
      </w:r>
      <w:r w:rsidRPr="00C33FF0">
        <w:t xml:space="preserve"> – Информация о ЦТП город </w:t>
      </w:r>
      <w:r w:rsidR="002E2386" w:rsidRPr="00C33FF0">
        <w:t>Переславль-Залесский</w:t>
      </w:r>
      <w:bookmarkEnd w:id="102"/>
    </w:p>
    <w:tbl>
      <w:tblPr>
        <w:tblStyle w:val="ae"/>
        <w:tblW w:w="5000" w:type="pct"/>
        <w:tblLayout w:type="fixed"/>
        <w:tblLook w:val="04A0" w:firstRow="1" w:lastRow="0" w:firstColumn="1" w:lastColumn="0" w:noHBand="0" w:noVBand="1"/>
      </w:tblPr>
      <w:tblGrid>
        <w:gridCol w:w="476"/>
        <w:gridCol w:w="1431"/>
        <w:gridCol w:w="1664"/>
        <w:gridCol w:w="1409"/>
        <w:gridCol w:w="1536"/>
        <w:gridCol w:w="793"/>
        <w:gridCol w:w="693"/>
        <w:gridCol w:w="1625"/>
      </w:tblGrid>
      <w:tr w:rsidR="00694109" w:rsidRPr="00C33FF0" w14:paraId="6F5DD8C1" w14:textId="77777777" w:rsidTr="000A2AA9">
        <w:trPr>
          <w:trHeight w:val="283"/>
          <w:tblHeader/>
        </w:trPr>
        <w:tc>
          <w:tcPr>
            <w:tcW w:w="247" w:type="pct"/>
            <w:vMerge w:val="restart"/>
            <w:vAlign w:val="center"/>
          </w:tcPr>
          <w:p w14:paraId="00CBC9C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 п/п</w:t>
            </w:r>
          </w:p>
        </w:tc>
        <w:tc>
          <w:tcPr>
            <w:tcW w:w="743" w:type="pct"/>
            <w:vMerge w:val="restart"/>
            <w:vAlign w:val="center"/>
          </w:tcPr>
          <w:p w14:paraId="25077B28"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Номер, наименование ЦТП</w:t>
            </w:r>
          </w:p>
        </w:tc>
        <w:tc>
          <w:tcPr>
            <w:tcW w:w="864" w:type="pct"/>
            <w:vMerge w:val="restart"/>
            <w:vAlign w:val="center"/>
          </w:tcPr>
          <w:p w14:paraId="2B0C6E0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Адрес</w:t>
            </w:r>
          </w:p>
        </w:tc>
        <w:tc>
          <w:tcPr>
            <w:tcW w:w="732" w:type="pct"/>
            <w:vMerge w:val="restart"/>
            <w:vAlign w:val="center"/>
          </w:tcPr>
          <w:p w14:paraId="16E6906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Схема подключения отопления</w:t>
            </w:r>
          </w:p>
        </w:tc>
        <w:tc>
          <w:tcPr>
            <w:tcW w:w="798" w:type="pct"/>
            <w:vMerge w:val="restart"/>
            <w:vAlign w:val="center"/>
          </w:tcPr>
          <w:p w14:paraId="263E669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Схема подключения ГВС</w:t>
            </w:r>
          </w:p>
        </w:tc>
        <w:tc>
          <w:tcPr>
            <w:tcW w:w="772" w:type="pct"/>
            <w:gridSpan w:val="2"/>
            <w:vAlign w:val="center"/>
          </w:tcPr>
          <w:p w14:paraId="42F1B22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Тепловые нагрузки, Гкал/ч</w:t>
            </w:r>
          </w:p>
        </w:tc>
        <w:tc>
          <w:tcPr>
            <w:tcW w:w="844" w:type="pct"/>
            <w:vMerge w:val="restart"/>
            <w:vAlign w:val="center"/>
          </w:tcPr>
          <w:p w14:paraId="4D4BC8A9"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Автоматизация</w:t>
            </w:r>
          </w:p>
        </w:tc>
      </w:tr>
      <w:tr w:rsidR="00694109" w:rsidRPr="00C33FF0" w14:paraId="139E0A66" w14:textId="77777777" w:rsidTr="000A2AA9">
        <w:trPr>
          <w:trHeight w:val="283"/>
          <w:tblHeader/>
        </w:trPr>
        <w:tc>
          <w:tcPr>
            <w:tcW w:w="247" w:type="pct"/>
            <w:vMerge/>
            <w:vAlign w:val="center"/>
          </w:tcPr>
          <w:p w14:paraId="7E514A63" w14:textId="77777777" w:rsidR="00694109" w:rsidRPr="00C33FF0" w:rsidRDefault="00694109" w:rsidP="000A2AA9">
            <w:pPr>
              <w:jc w:val="center"/>
              <w:rPr>
                <w:rFonts w:asciiTheme="minorHAnsi" w:eastAsia="Times New Roman" w:hAnsiTheme="minorHAnsi" w:cstheme="minorHAnsi"/>
                <w:sz w:val="20"/>
                <w:szCs w:val="20"/>
                <w:lang w:eastAsia="ru-RU"/>
              </w:rPr>
            </w:pPr>
          </w:p>
        </w:tc>
        <w:tc>
          <w:tcPr>
            <w:tcW w:w="743" w:type="pct"/>
            <w:vMerge/>
            <w:vAlign w:val="center"/>
          </w:tcPr>
          <w:p w14:paraId="0F9FB5EC" w14:textId="77777777" w:rsidR="00694109" w:rsidRPr="00C33FF0" w:rsidRDefault="00694109" w:rsidP="000A2AA9">
            <w:pPr>
              <w:jc w:val="center"/>
              <w:rPr>
                <w:rFonts w:asciiTheme="minorHAnsi" w:eastAsia="Times New Roman" w:hAnsiTheme="minorHAnsi" w:cstheme="minorHAnsi"/>
                <w:sz w:val="20"/>
                <w:szCs w:val="20"/>
                <w:lang w:eastAsia="ru-RU"/>
              </w:rPr>
            </w:pPr>
          </w:p>
        </w:tc>
        <w:tc>
          <w:tcPr>
            <w:tcW w:w="864" w:type="pct"/>
            <w:vMerge/>
            <w:vAlign w:val="center"/>
          </w:tcPr>
          <w:p w14:paraId="7D12DF3F" w14:textId="77777777" w:rsidR="00694109" w:rsidRPr="00C33FF0" w:rsidRDefault="00694109" w:rsidP="000A2AA9">
            <w:pPr>
              <w:jc w:val="center"/>
              <w:rPr>
                <w:rFonts w:asciiTheme="minorHAnsi" w:eastAsia="Times New Roman" w:hAnsiTheme="minorHAnsi" w:cstheme="minorHAnsi"/>
                <w:sz w:val="20"/>
                <w:szCs w:val="20"/>
                <w:lang w:eastAsia="ru-RU"/>
              </w:rPr>
            </w:pPr>
          </w:p>
        </w:tc>
        <w:tc>
          <w:tcPr>
            <w:tcW w:w="732" w:type="pct"/>
            <w:vMerge/>
            <w:vAlign w:val="center"/>
          </w:tcPr>
          <w:p w14:paraId="580B5CC9" w14:textId="77777777" w:rsidR="00694109" w:rsidRPr="00C33FF0" w:rsidRDefault="00694109" w:rsidP="000A2AA9">
            <w:pPr>
              <w:jc w:val="center"/>
              <w:rPr>
                <w:rFonts w:asciiTheme="minorHAnsi" w:eastAsia="Times New Roman" w:hAnsiTheme="minorHAnsi" w:cstheme="minorHAnsi"/>
                <w:sz w:val="20"/>
                <w:szCs w:val="20"/>
                <w:lang w:eastAsia="ru-RU"/>
              </w:rPr>
            </w:pPr>
          </w:p>
        </w:tc>
        <w:tc>
          <w:tcPr>
            <w:tcW w:w="798" w:type="pct"/>
            <w:vMerge/>
            <w:vAlign w:val="center"/>
          </w:tcPr>
          <w:p w14:paraId="46F3703F" w14:textId="77777777" w:rsidR="00694109" w:rsidRPr="00C33FF0" w:rsidRDefault="00694109" w:rsidP="000A2AA9">
            <w:pPr>
              <w:jc w:val="center"/>
              <w:rPr>
                <w:rFonts w:asciiTheme="minorHAnsi" w:eastAsia="Times New Roman" w:hAnsiTheme="minorHAnsi" w:cstheme="minorHAnsi"/>
                <w:sz w:val="20"/>
                <w:szCs w:val="20"/>
                <w:lang w:eastAsia="ru-RU"/>
              </w:rPr>
            </w:pPr>
          </w:p>
        </w:tc>
        <w:tc>
          <w:tcPr>
            <w:tcW w:w="412" w:type="pct"/>
            <w:vAlign w:val="center"/>
          </w:tcPr>
          <w:p w14:paraId="042609F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Зима</w:t>
            </w:r>
          </w:p>
        </w:tc>
        <w:tc>
          <w:tcPr>
            <w:tcW w:w="360" w:type="pct"/>
            <w:vAlign w:val="center"/>
          </w:tcPr>
          <w:p w14:paraId="425808F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Лето</w:t>
            </w:r>
          </w:p>
        </w:tc>
        <w:tc>
          <w:tcPr>
            <w:tcW w:w="844" w:type="pct"/>
            <w:vMerge/>
            <w:vAlign w:val="center"/>
          </w:tcPr>
          <w:p w14:paraId="465DB2B8" w14:textId="77777777" w:rsidR="00694109" w:rsidRPr="00C33FF0" w:rsidRDefault="00694109" w:rsidP="000A2AA9">
            <w:pPr>
              <w:jc w:val="center"/>
              <w:rPr>
                <w:rFonts w:asciiTheme="minorHAnsi" w:eastAsia="Times New Roman" w:hAnsiTheme="minorHAnsi" w:cstheme="minorHAnsi"/>
                <w:sz w:val="20"/>
                <w:szCs w:val="20"/>
                <w:lang w:eastAsia="ru-RU"/>
              </w:rPr>
            </w:pPr>
          </w:p>
        </w:tc>
      </w:tr>
      <w:tr w:rsidR="00694109" w:rsidRPr="00C33FF0" w14:paraId="1ABD5229" w14:textId="77777777" w:rsidTr="000A2AA9">
        <w:trPr>
          <w:trHeight w:val="283"/>
        </w:trPr>
        <w:tc>
          <w:tcPr>
            <w:tcW w:w="247" w:type="pct"/>
            <w:vAlign w:val="center"/>
          </w:tcPr>
          <w:p w14:paraId="31019E7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w:t>
            </w:r>
          </w:p>
        </w:tc>
        <w:tc>
          <w:tcPr>
            <w:tcW w:w="743" w:type="pct"/>
            <w:vAlign w:val="center"/>
          </w:tcPr>
          <w:p w14:paraId="2628B93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w:t>
            </w:r>
          </w:p>
        </w:tc>
        <w:tc>
          <w:tcPr>
            <w:tcW w:w="864" w:type="pct"/>
            <w:vAlign w:val="center"/>
          </w:tcPr>
          <w:p w14:paraId="035603C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50 лет Комсомола, 9а</w:t>
            </w:r>
          </w:p>
        </w:tc>
        <w:tc>
          <w:tcPr>
            <w:tcW w:w="732" w:type="pct"/>
            <w:vAlign w:val="center"/>
          </w:tcPr>
          <w:p w14:paraId="15DB440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17CE9C5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6C51560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1,266</w:t>
            </w:r>
          </w:p>
        </w:tc>
        <w:tc>
          <w:tcPr>
            <w:tcW w:w="360" w:type="pct"/>
            <w:vAlign w:val="center"/>
          </w:tcPr>
          <w:p w14:paraId="075D436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1,266</w:t>
            </w:r>
          </w:p>
        </w:tc>
        <w:tc>
          <w:tcPr>
            <w:tcW w:w="844" w:type="pct"/>
            <w:vAlign w:val="center"/>
          </w:tcPr>
          <w:p w14:paraId="1FEE79A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278F97C2" w14:textId="77777777" w:rsidTr="000A2AA9">
        <w:trPr>
          <w:trHeight w:val="283"/>
        </w:trPr>
        <w:tc>
          <w:tcPr>
            <w:tcW w:w="247" w:type="pct"/>
            <w:vAlign w:val="center"/>
          </w:tcPr>
          <w:p w14:paraId="6C05B09B"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2</w:t>
            </w:r>
          </w:p>
        </w:tc>
        <w:tc>
          <w:tcPr>
            <w:tcW w:w="743" w:type="pct"/>
            <w:vAlign w:val="center"/>
          </w:tcPr>
          <w:p w14:paraId="31550F9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№2</w:t>
            </w:r>
          </w:p>
        </w:tc>
        <w:tc>
          <w:tcPr>
            <w:tcW w:w="864" w:type="pct"/>
            <w:vAlign w:val="center"/>
          </w:tcPr>
          <w:p w14:paraId="2744C3B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Кооперативная, 56г</w:t>
            </w:r>
          </w:p>
        </w:tc>
        <w:tc>
          <w:tcPr>
            <w:tcW w:w="732" w:type="pct"/>
            <w:vAlign w:val="center"/>
          </w:tcPr>
          <w:p w14:paraId="141425F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6401EF5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3948B32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1,145</w:t>
            </w:r>
          </w:p>
        </w:tc>
        <w:tc>
          <w:tcPr>
            <w:tcW w:w="360" w:type="pct"/>
            <w:vAlign w:val="center"/>
          </w:tcPr>
          <w:p w14:paraId="350EB0D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1,145</w:t>
            </w:r>
          </w:p>
        </w:tc>
        <w:tc>
          <w:tcPr>
            <w:tcW w:w="844" w:type="pct"/>
            <w:vAlign w:val="center"/>
          </w:tcPr>
          <w:p w14:paraId="0FA4279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МЭО 12-25-100</w:t>
            </w:r>
          </w:p>
        </w:tc>
      </w:tr>
      <w:tr w:rsidR="00694109" w:rsidRPr="00C33FF0" w14:paraId="52E3E1FA" w14:textId="77777777" w:rsidTr="000A2AA9">
        <w:trPr>
          <w:trHeight w:val="283"/>
        </w:trPr>
        <w:tc>
          <w:tcPr>
            <w:tcW w:w="247" w:type="pct"/>
            <w:vAlign w:val="center"/>
          </w:tcPr>
          <w:p w14:paraId="4ABDC76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3</w:t>
            </w:r>
          </w:p>
        </w:tc>
        <w:tc>
          <w:tcPr>
            <w:tcW w:w="743" w:type="pct"/>
            <w:vAlign w:val="center"/>
          </w:tcPr>
          <w:p w14:paraId="6D971FF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№3</w:t>
            </w:r>
          </w:p>
        </w:tc>
        <w:tc>
          <w:tcPr>
            <w:tcW w:w="864" w:type="pct"/>
            <w:vAlign w:val="center"/>
          </w:tcPr>
          <w:p w14:paraId="59B2425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Менделеева, 34а</w:t>
            </w:r>
          </w:p>
        </w:tc>
        <w:tc>
          <w:tcPr>
            <w:tcW w:w="732" w:type="pct"/>
            <w:vAlign w:val="center"/>
          </w:tcPr>
          <w:p w14:paraId="26A8B889"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31BC35F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1C6E0DA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1,203</w:t>
            </w:r>
          </w:p>
        </w:tc>
        <w:tc>
          <w:tcPr>
            <w:tcW w:w="360" w:type="pct"/>
            <w:vAlign w:val="center"/>
          </w:tcPr>
          <w:p w14:paraId="450FAFB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1,203</w:t>
            </w:r>
          </w:p>
        </w:tc>
        <w:tc>
          <w:tcPr>
            <w:tcW w:w="844" w:type="pct"/>
            <w:vAlign w:val="center"/>
          </w:tcPr>
          <w:p w14:paraId="05D4E1B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25A1E2E6" w14:textId="77777777" w:rsidTr="000A2AA9">
        <w:trPr>
          <w:trHeight w:val="283"/>
        </w:trPr>
        <w:tc>
          <w:tcPr>
            <w:tcW w:w="247" w:type="pct"/>
            <w:vAlign w:val="center"/>
          </w:tcPr>
          <w:p w14:paraId="0B610C0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4</w:t>
            </w:r>
          </w:p>
        </w:tc>
        <w:tc>
          <w:tcPr>
            <w:tcW w:w="743" w:type="pct"/>
            <w:vAlign w:val="center"/>
          </w:tcPr>
          <w:p w14:paraId="2516A0E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№4</w:t>
            </w:r>
          </w:p>
        </w:tc>
        <w:tc>
          <w:tcPr>
            <w:tcW w:w="864" w:type="pct"/>
            <w:vAlign w:val="center"/>
          </w:tcPr>
          <w:p w14:paraId="7027F1F8"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Строителей, 43а</w:t>
            </w:r>
          </w:p>
        </w:tc>
        <w:tc>
          <w:tcPr>
            <w:tcW w:w="732" w:type="pct"/>
            <w:vAlign w:val="center"/>
          </w:tcPr>
          <w:p w14:paraId="477AA37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46DCF2B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2557B64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1,687</w:t>
            </w:r>
          </w:p>
        </w:tc>
        <w:tc>
          <w:tcPr>
            <w:tcW w:w="360" w:type="pct"/>
            <w:vAlign w:val="center"/>
          </w:tcPr>
          <w:p w14:paraId="30F7FE2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1,653</w:t>
            </w:r>
          </w:p>
        </w:tc>
        <w:tc>
          <w:tcPr>
            <w:tcW w:w="844" w:type="pct"/>
            <w:vAlign w:val="center"/>
          </w:tcPr>
          <w:p w14:paraId="34DD375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3C9906DE" w14:textId="77777777" w:rsidTr="000A2AA9">
        <w:trPr>
          <w:trHeight w:val="283"/>
        </w:trPr>
        <w:tc>
          <w:tcPr>
            <w:tcW w:w="247" w:type="pct"/>
            <w:vAlign w:val="center"/>
          </w:tcPr>
          <w:p w14:paraId="4E8A4B8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5</w:t>
            </w:r>
          </w:p>
        </w:tc>
        <w:tc>
          <w:tcPr>
            <w:tcW w:w="743" w:type="pct"/>
            <w:vAlign w:val="center"/>
          </w:tcPr>
          <w:p w14:paraId="2A812A5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№5</w:t>
            </w:r>
          </w:p>
        </w:tc>
        <w:tc>
          <w:tcPr>
            <w:tcW w:w="864" w:type="pct"/>
            <w:vAlign w:val="center"/>
          </w:tcPr>
          <w:p w14:paraId="3841A4A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Октябрьская, 41а</w:t>
            </w:r>
          </w:p>
        </w:tc>
        <w:tc>
          <w:tcPr>
            <w:tcW w:w="732" w:type="pct"/>
            <w:vAlign w:val="center"/>
          </w:tcPr>
          <w:p w14:paraId="4956166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06A6135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2C407A4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1,653</w:t>
            </w:r>
          </w:p>
        </w:tc>
        <w:tc>
          <w:tcPr>
            <w:tcW w:w="360" w:type="pct"/>
            <w:vAlign w:val="center"/>
          </w:tcPr>
          <w:p w14:paraId="409F937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1,653</w:t>
            </w:r>
          </w:p>
        </w:tc>
        <w:tc>
          <w:tcPr>
            <w:tcW w:w="844" w:type="pct"/>
            <w:vAlign w:val="center"/>
          </w:tcPr>
          <w:p w14:paraId="44E9135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МЭО 12-25-100</w:t>
            </w:r>
          </w:p>
        </w:tc>
      </w:tr>
      <w:tr w:rsidR="00694109" w:rsidRPr="00C33FF0" w14:paraId="55A7E9FF" w14:textId="77777777" w:rsidTr="000A2AA9">
        <w:trPr>
          <w:trHeight w:val="283"/>
        </w:trPr>
        <w:tc>
          <w:tcPr>
            <w:tcW w:w="247" w:type="pct"/>
            <w:vAlign w:val="center"/>
          </w:tcPr>
          <w:p w14:paraId="55A946F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6</w:t>
            </w:r>
          </w:p>
        </w:tc>
        <w:tc>
          <w:tcPr>
            <w:tcW w:w="743" w:type="pct"/>
            <w:vAlign w:val="center"/>
          </w:tcPr>
          <w:p w14:paraId="5A1372A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№6</w:t>
            </w:r>
          </w:p>
        </w:tc>
        <w:tc>
          <w:tcPr>
            <w:tcW w:w="864" w:type="pct"/>
            <w:vAlign w:val="center"/>
          </w:tcPr>
          <w:p w14:paraId="3722481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Маяковского, 23а</w:t>
            </w:r>
          </w:p>
        </w:tc>
        <w:tc>
          <w:tcPr>
            <w:tcW w:w="732" w:type="pct"/>
            <w:vAlign w:val="center"/>
          </w:tcPr>
          <w:p w14:paraId="3935330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48F3CA7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4BAA39A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0,787</w:t>
            </w:r>
          </w:p>
        </w:tc>
        <w:tc>
          <w:tcPr>
            <w:tcW w:w="360" w:type="pct"/>
            <w:vAlign w:val="center"/>
          </w:tcPr>
          <w:p w14:paraId="5C72850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0,787</w:t>
            </w:r>
          </w:p>
        </w:tc>
        <w:tc>
          <w:tcPr>
            <w:tcW w:w="844" w:type="pct"/>
            <w:vAlign w:val="center"/>
          </w:tcPr>
          <w:p w14:paraId="30660A5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МЭО 12-25-100</w:t>
            </w:r>
          </w:p>
        </w:tc>
      </w:tr>
      <w:tr w:rsidR="00694109" w:rsidRPr="00C33FF0" w14:paraId="1A4A4198" w14:textId="77777777" w:rsidTr="000A2AA9">
        <w:trPr>
          <w:trHeight w:val="283"/>
        </w:trPr>
        <w:tc>
          <w:tcPr>
            <w:tcW w:w="247" w:type="pct"/>
            <w:vAlign w:val="center"/>
          </w:tcPr>
          <w:p w14:paraId="25C8CA88"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7</w:t>
            </w:r>
          </w:p>
        </w:tc>
        <w:tc>
          <w:tcPr>
            <w:tcW w:w="743" w:type="pct"/>
            <w:vAlign w:val="center"/>
          </w:tcPr>
          <w:p w14:paraId="230E96A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№7</w:t>
            </w:r>
          </w:p>
        </w:tc>
        <w:tc>
          <w:tcPr>
            <w:tcW w:w="864" w:type="pct"/>
            <w:vAlign w:val="center"/>
          </w:tcPr>
          <w:p w14:paraId="01B656F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Кооперативная, 14а</w:t>
            </w:r>
          </w:p>
        </w:tc>
        <w:tc>
          <w:tcPr>
            <w:tcW w:w="732" w:type="pct"/>
            <w:vAlign w:val="center"/>
          </w:tcPr>
          <w:p w14:paraId="4B321FF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5D00F3F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089D16AB"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0,662</w:t>
            </w:r>
          </w:p>
        </w:tc>
        <w:tc>
          <w:tcPr>
            <w:tcW w:w="360" w:type="pct"/>
            <w:vAlign w:val="center"/>
          </w:tcPr>
          <w:p w14:paraId="0D7B44D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0,662</w:t>
            </w:r>
          </w:p>
        </w:tc>
        <w:tc>
          <w:tcPr>
            <w:tcW w:w="844" w:type="pct"/>
            <w:vAlign w:val="center"/>
          </w:tcPr>
          <w:p w14:paraId="4D0D823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59C8536B" w14:textId="77777777" w:rsidTr="000A2AA9">
        <w:trPr>
          <w:trHeight w:val="283"/>
        </w:trPr>
        <w:tc>
          <w:tcPr>
            <w:tcW w:w="247" w:type="pct"/>
            <w:vAlign w:val="center"/>
          </w:tcPr>
          <w:p w14:paraId="2DC3191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8</w:t>
            </w:r>
          </w:p>
        </w:tc>
        <w:tc>
          <w:tcPr>
            <w:tcW w:w="743" w:type="pct"/>
            <w:vAlign w:val="center"/>
          </w:tcPr>
          <w:p w14:paraId="30A776E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№8 (ИПС)</w:t>
            </w:r>
          </w:p>
        </w:tc>
        <w:tc>
          <w:tcPr>
            <w:tcW w:w="864" w:type="pct"/>
            <w:vAlign w:val="center"/>
          </w:tcPr>
          <w:p w14:paraId="23886D8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Полевая, 6б</w:t>
            </w:r>
          </w:p>
        </w:tc>
        <w:tc>
          <w:tcPr>
            <w:tcW w:w="732" w:type="pct"/>
            <w:vAlign w:val="center"/>
          </w:tcPr>
          <w:p w14:paraId="43DFB5E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7853410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2CF2940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0,430</w:t>
            </w:r>
          </w:p>
        </w:tc>
        <w:tc>
          <w:tcPr>
            <w:tcW w:w="360" w:type="pct"/>
            <w:vAlign w:val="center"/>
          </w:tcPr>
          <w:p w14:paraId="71253BA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0,430</w:t>
            </w:r>
          </w:p>
        </w:tc>
        <w:tc>
          <w:tcPr>
            <w:tcW w:w="844" w:type="pct"/>
            <w:vAlign w:val="center"/>
          </w:tcPr>
          <w:p w14:paraId="3C6DC26B"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22EF5EC0" w14:textId="77777777" w:rsidTr="000A2AA9">
        <w:trPr>
          <w:trHeight w:val="283"/>
        </w:trPr>
        <w:tc>
          <w:tcPr>
            <w:tcW w:w="247" w:type="pct"/>
            <w:vAlign w:val="center"/>
          </w:tcPr>
          <w:p w14:paraId="753513D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lastRenderedPageBreak/>
              <w:t>9</w:t>
            </w:r>
          </w:p>
        </w:tc>
        <w:tc>
          <w:tcPr>
            <w:tcW w:w="743" w:type="pct"/>
            <w:vAlign w:val="center"/>
          </w:tcPr>
          <w:p w14:paraId="10466B5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№9 (АРЗ)</w:t>
            </w:r>
          </w:p>
        </w:tc>
        <w:tc>
          <w:tcPr>
            <w:tcW w:w="864" w:type="pct"/>
            <w:vAlign w:val="center"/>
          </w:tcPr>
          <w:p w14:paraId="7890621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Заводская, 30а</w:t>
            </w:r>
          </w:p>
        </w:tc>
        <w:tc>
          <w:tcPr>
            <w:tcW w:w="732" w:type="pct"/>
            <w:vAlign w:val="center"/>
          </w:tcPr>
          <w:p w14:paraId="560FC76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366172F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5385331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1,145</w:t>
            </w:r>
          </w:p>
        </w:tc>
        <w:tc>
          <w:tcPr>
            <w:tcW w:w="360" w:type="pct"/>
            <w:vAlign w:val="center"/>
          </w:tcPr>
          <w:p w14:paraId="3805073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1,145</w:t>
            </w:r>
          </w:p>
        </w:tc>
        <w:tc>
          <w:tcPr>
            <w:tcW w:w="844" w:type="pct"/>
            <w:vAlign w:val="center"/>
          </w:tcPr>
          <w:p w14:paraId="33F396D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МЭО 12-25-100</w:t>
            </w:r>
          </w:p>
        </w:tc>
      </w:tr>
      <w:tr w:rsidR="00694109" w:rsidRPr="00C33FF0" w14:paraId="094DBC59" w14:textId="77777777" w:rsidTr="000A2AA9">
        <w:trPr>
          <w:trHeight w:val="283"/>
        </w:trPr>
        <w:tc>
          <w:tcPr>
            <w:tcW w:w="247" w:type="pct"/>
            <w:vAlign w:val="center"/>
          </w:tcPr>
          <w:p w14:paraId="5412A3A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10</w:t>
            </w:r>
          </w:p>
        </w:tc>
        <w:tc>
          <w:tcPr>
            <w:tcW w:w="743" w:type="pct"/>
            <w:vAlign w:val="center"/>
          </w:tcPr>
          <w:p w14:paraId="6A1CDE1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 xml:space="preserve">ЦТП №10 </w:t>
            </w:r>
            <w:r w:rsidRPr="00C33FF0">
              <w:rPr>
                <w:rFonts w:asciiTheme="minorHAnsi" w:eastAsia="Times New Roman" w:hAnsiTheme="minorHAnsi" w:cstheme="minorHAnsi"/>
                <w:sz w:val="20"/>
                <w:szCs w:val="20"/>
                <w:lang w:eastAsia="ru-RU"/>
              </w:rPr>
              <w:br/>
              <w:t>(127 кв)</w:t>
            </w:r>
          </w:p>
        </w:tc>
        <w:tc>
          <w:tcPr>
            <w:tcW w:w="864" w:type="pct"/>
            <w:vAlign w:val="center"/>
          </w:tcPr>
          <w:p w14:paraId="7081CAF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Свободы, 60а</w:t>
            </w:r>
          </w:p>
        </w:tc>
        <w:tc>
          <w:tcPr>
            <w:tcW w:w="732" w:type="pct"/>
            <w:vAlign w:val="center"/>
          </w:tcPr>
          <w:p w14:paraId="3E5423B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3CEA45E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0288410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0,428</w:t>
            </w:r>
          </w:p>
        </w:tc>
        <w:tc>
          <w:tcPr>
            <w:tcW w:w="360" w:type="pct"/>
            <w:vAlign w:val="center"/>
          </w:tcPr>
          <w:p w14:paraId="403467E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0,428</w:t>
            </w:r>
          </w:p>
        </w:tc>
        <w:tc>
          <w:tcPr>
            <w:tcW w:w="844" w:type="pct"/>
            <w:vAlign w:val="center"/>
          </w:tcPr>
          <w:p w14:paraId="35834DD5"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САЗ 015-00.00.000 РЭ</w:t>
            </w:r>
          </w:p>
        </w:tc>
      </w:tr>
      <w:tr w:rsidR="00694109" w:rsidRPr="00C33FF0" w14:paraId="36B546A3" w14:textId="77777777" w:rsidTr="000A2AA9">
        <w:trPr>
          <w:trHeight w:val="283"/>
        </w:trPr>
        <w:tc>
          <w:tcPr>
            <w:tcW w:w="247" w:type="pct"/>
            <w:vAlign w:val="center"/>
          </w:tcPr>
          <w:p w14:paraId="063F5F4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w:t>
            </w:r>
          </w:p>
        </w:tc>
        <w:tc>
          <w:tcPr>
            <w:tcW w:w="743" w:type="pct"/>
            <w:vAlign w:val="center"/>
          </w:tcPr>
          <w:p w14:paraId="4835E79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№11</w:t>
            </w:r>
            <w:r w:rsidRPr="00C33FF0">
              <w:rPr>
                <w:rFonts w:asciiTheme="minorHAnsi" w:eastAsia="Times New Roman" w:hAnsiTheme="minorHAnsi" w:cstheme="minorHAnsi"/>
                <w:sz w:val="20"/>
                <w:szCs w:val="20"/>
                <w:lang w:eastAsia="ru-RU"/>
              </w:rPr>
              <w:br/>
              <w:t>(132 кв)</w:t>
            </w:r>
          </w:p>
        </w:tc>
        <w:tc>
          <w:tcPr>
            <w:tcW w:w="864" w:type="pct"/>
            <w:vAlign w:val="center"/>
          </w:tcPr>
          <w:p w14:paraId="5701DDA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Пушкина, 11а</w:t>
            </w:r>
          </w:p>
        </w:tc>
        <w:tc>
          <w:tcPr>
            <w:tcW w:w="732" w:type="pct"/>
            <w:vAlign w:val="center"/>
          </w:tcPr>
          <w:p w14:paraId="7DA01A3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0219A631"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2D0957E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0,668</w:t>
            </w:r>
          </w:p>
        </w:tc>
        <w:tc>
          <w:tcPr>
            <w:tcW w:w="360" w:type="pct"/>
            <w:vAlign w:val="center"/>
          </w:tcPr>
          <w:p w14:paraId="5A7F0CCB"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0,668</w:t>
            </w:r>
          </w:p>
        </w:tc>
        <w:tc>
          <w:tcPr>
            <w:tcW w:w="844" w:type="pct"/>
            <w:vAlign w:val="center"/>
          </w:tcPr>
          <w:p w14:paraId="571AB59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ДСОР-110-1,0-136-У2</w:t>
            </w:r>
          </w:p>
        </w:tc>
      </w:tr>
      <w:tr w:rsidR="00694109" w:rsidRPr="00C33FF0" w14:paraId="06487563" w14:textId="77777777" w:rsidTr="000A2AA9">
        <w:trPr>
          <w:trHeight w:val="283"/>
        </w:trPr>
        <w:tc>
          <w:tcPr>
            <w:tcW w:w="247" w:type="pct"/>
            <w:vAlign w:val="center"/>
          </w:tcPr>
          <w:p w14:paraId="63639A7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w:t>
            </w:r>
          </w:p>
        </w:tc>
        <w:tc>
          <w:tcPr>
            <w:tcW w:w="743" w:type="pct"/>
            <w:vAlign w:val="center"/>
          </w:tcPr>
          <w:p w14:paraId="7F2939A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№12 (Баня)</w:t>
            </w:r>
          </w:p>
        </w:tc>
        <w:tc>
          <w:tcPr>
            <w:tcW w:w="864" w:type="pct"/>
            <w:vAlign w:val="center"/>
          </w:tcPr>
          <w:p w14:paraId="6B9633A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пер. Кривоколенный, 1</w:t>
            </w:r>
          </w:p>
        </w:tc>
        <w:tc>
          <w:tcPr>
            <w:tcW w:w="732" w:type="pct"/>
            <w:vAlign w:val="center"/>
          </w:tcPr>
          <w:p w14:paraId="7C497D0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2A4ED8F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Одноступенчатая</w:t>
            </w:r>
          </w:p>
        </w:tc>
        <w:tc>
          <w:tcPr>
            <w:tcW w:w="412" w:type="pct"/>
            <w:vAlign w:val="center"/>
          </w:tcPr>
          <w:p w14:paraId="2DE5C6E8"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0,668</w:t>
            </w:r>
          </w:p>
        </w:tc>
        <w:tc>
          <w:tcPr>
            <w:tcW w:w="360" w:type="pct"/>
            <w:vAlign w:val="center"/>
          </w:tcPr>
          <w:p w14:paraId="630C89F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0,668</w:t>
            </w:r>
          </w:p>
        </w:tc>
        <w:tc>
          <w:tcPr>
            <w:tcW w:w="844" w:type="pct"/>
            <w:vAlign w:val="center"/>
          </w:tcPr>
          <w:p w14:paraId="7314F6A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w:t>
            </w:r>
          </w:p>
        </w:tc>
      </w:tr>
      <w:tr w:rsidR="00694109" w:rsidRPr="00C33FF0" w14:paraId="3863FAA2" w14:textId="77777777" w:rsidTr="000A2AA9">
        <w:trPr>
          <w:trHeight w:val="283"/>
        </w:trPr>
        <w:tc>
          <w:tcPr>
            <w:tcW w:w="247" w:type="pct"/>
            <w:vAlign w:val="center"/>
          </w:tcPr>
          <w:p w14:paraId="24CC1A5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13</w:t>
            </w:r>
          </w:p>
        </w:tc>
        <w:tc>
          <w:tcPr>
            <w:tcW w:w="743" w:type="pct"/>
            <w:vAlign w:val="center"/>
          </w:tcPr>
          <w:p w14:paraId="451AC74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№13 (Фрегат)</w:t>
            </w:r>
          </w:p>
        </w:tc>
        <w:tc>
          <w:tcPr>
            <w:tcW w:w="864" w:type="pct"/>
            <w:vAlign w:val="center"/>
          </w:tcPr>
          <w:p w14:paraId="2F5CDD6B"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Ростовская, 27а</w:t>
            </w:r>
          </w:p>
        </w:tc>
        <w:tc>
          <w:tcPr>
            <w:tcW w:w="732" w:type="pct"/>
            <w:vAlign w:val="center"/>
          </w:tcPr>
          <w:p w14:paraId="18A722CC"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5EEEA62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046A03C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0,207</w:t>
            </w:r>
          </w:p>
        </w:tc>
        <w:tc>
          <w:tcPr>
            <w:tcW w:w="360" w:type="pct"/>
            <w:vAlign w:val="center"/>
          </w:tcPr>
          <w:p w14:paraId="721FFE0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0,207</w:t>
            </w:r>
          </w:p>
        </w:tc>
        <w:tc>
          <w:tcPr>
            <w:tcW w:w="844" w:type="pct"/>
            <w:vAlign w:val="center"/>
          </w:tcPr>
          <w:p w14:paraId="50611B5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САЗ015-00ю000РЭ</w:t>
            </w:r>
          </w:p>
        </w:tc>
      </w:tr>
      <w:tr w:rsidR="00694109" w:rsidRPr="00C33FF0" w14:paraId="23EF12E3" w14:textId="77777777" w:rsidTr="000A2AA9">
        <w:trPr>
          <w:trHeight w:val="283"/>
        </w:trPr>
        <w:tc>
          <w:tcPr>
            <w:tcW w:w="247" w:type="pct"/>
            <w:vAlign w:val="center"/>
          </w:tcPr>
          <w:p w14:paraId="6E92DAA3"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14</w:t>
            </w:r>
          </w:p>
        </w:tc>
        <w:tc>
          <w:tcPr>
            <w:tcW w:w="743" w:type="pct"/>
            <w:vAlign w:val="center"/>
          </w:tcPr>
          <w:p w14:paraId="12DA8B7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№14 (Конная)</w:t>
            </w:r>
          </w:p>
        </w:tc>
        <w:tc>
          <w:tcPr>
            <w:tcW w:w="864" w:type="pct"/>
            <w:vAlign w:val="center"/>
          </w:tcPr>
          <w:p w14:paraId="6526000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ул. Первомайская, пом. РП2а</w:t>
            </w:r>
          </w:p>
        </w:tc>
        <w:tc>
          <w:tcPr>
            <w:tcW w:w="732" w:type="pct"/>
            <w:vAlign w:val="center"/>
          </w:tcPr>
          <w:p w14:paraId="7DDB8FD6"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6B2A04A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Двухступенчатая</w:t>
            </w:r>
          </w:p>
        </w:tc>
        <w:tc>
          <w:tcPr>
            <w:tcW w:w="412" w:type="pct"/>
            <w:vAlign w:val="center"/>
          </w:tcPr>
          <w:p w14:paraId="46010A2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0,8</w:t>
            </w:r>
          </w:p>
        </w:tc>
        <w:tc>
          <w:tcPr>
            <w:tcW w:w="360" w:type="pct"/>
            <w:vAlign w:val="center"/>
          </w:tcPr>
          <w:p w14:paraId="30F05144"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0,8</w:t>
            </w:r>
          </w:p>
        </w:tc>
        <w:tc>
          <w:tcPr>
            <w:tcW w:w="844" w:type="pct"/>
            <w:vAlign w:val="center"/>
          </w:tcPr>
          <w:p w14:paraId="0E6A6D48"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w:t>
            </w:r>
          </w:p>
        </w:tc>
      </w:tr>
      <w:tr w:rsidR="00694109" w:rsidRPr="00C33FF0" w14:paraId="39757960" w14:textId="77777777" w:rsidTr="000A2AA9">
        <w:trPr>
          <w:trHeight w:val="283"/>
        </w:trPr>
        <w:tc>
          <w:tcPr>
            <w:tcW w:w="247" w:type="pct"/>
            <w:vAlign w:val="center"/>
          </w:tcPr>
          <w:p w14:paraId="25B45CFE"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15</w:t>
            </w:r>
          </w:p>
        </w:tc>
        <w:tc>
          <w:tcPr>
            <w:tcW w:w="743" w:type="pct"/>
            <w:vAlign w:val="center"/>
          </w:tcPr>
          <w:p w14:paraId="13603D8A"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ЦТП №15 (Чкаловский)</w:t>
            </w:r>
          </w:p>
        </w:tc>
        <w:tc>
          <w:tcPr>
            <w:tcW w:w="864" w:type="pct"/>
            <w:vAlign w:val="center"/>
          </w:tcPr>
          <w:p w14:paraId="6E2592A0"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мкр Чкаловский,29а</w:t>
            </w:r>
          </w:p>
        </w:tc>
        <w:tc>
          <w:tcPr>
            <w:tcW w:w="732" w:type="pct"/>
            <w:vAlign w:val="center"/>
          </w:tcPr>
          <w:p w14:paraId="3276E682"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Зависимая</w:t>
            </w:r>
          </w:p>
        </w:tc>
        <w:tc>
          <w:tcPr>
            <w:tcW w:w="798" w:type="pct"/>
            <w:vAlign w:val="center"/>
          </w:tcPr>
          <w:p w14:paraId="1675CFB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Одноступенчатая</w:t>
            </w:r>
          </w:p>
        </w:tc>
        <w:tc>
          <w:tcPr>
            <w:tcW w:w="412" w:type="pct"/>
            <w:vAlign w:val="center"/>
          </w:tcPr>
          <w:p w14:paraId="40AF3637"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1,0</w:t>
            </w:r>
          </w:p>
        </w:tc>
        <w:tc>
          <w:tcPr>
            <w:tcW w:w="360" w:type="pct"/>
            <w:vAlign w:val="center"/>
          </w:tcPr>
          <w:p w14:paraId="1CBFAA6F"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1,0</w:t>
            </w:r>
          </w:p>
        </w:tc>
        <w:tc>
          <w:tcPr>
            <w:tcW w:w="844" w:type="pct"/>
            <w:vAlign w:val="center"/>
          </w:tcPr>
          <w:p w14:paraId="7FFA1E9D" w14:textId="77777777" w:rsidR="00694109" w:rsidRPr="00C33FF0" w:rsidRDefault="00694109" w:rsidP="000A2AA9">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w:t>
            </w:r>
          </w:p>
        </w:tc>
      </w:tr>
    </w:tbl>
    <w:p w14:paraId="6ABE39F4" w14:textId="610996FD" w:rsidR="00694109" w:rsidRPr="00C33FF0" w:rsidRDefault="00694109" w:rsidP="00694109">
      <w:pPr>
        <w:spacing w:before="240" w:after="0" w:line="240" w:lineRule="auto"/>
        <w:ind w:firstLine="709"/>
        <w:jc w:val="both"/>
      </w:pPr>
      <w:r w:rsidRPr="00C33FF0">
        <w:t xml:space="preserve">Теплоноситель, для нужд отопления потребителей сельских округов, приготавливается непосредственно на котельных </w:t>
      </w:r>
      <w:r w:rsidR="00026118" w:rsidRPr="00C33FF0">
        <w:t>ООО</w:t>
      </w:r>
      <w:r w:rsidRPr="00C33FF0">
        <w:t xml:space="preserve"> «</w:t>
      </w:r>
      <w:r w:rsidR="00026118" w:rsidRPr="00C33FF0">
        <w:t>ГКС</w:t>
      </w:r>
      <w:r w:rsidRPr="00C33FF0">
        <w:t>», центральные и индивидуальные тепловые пункты отсутствуют.</w:t>
      </w:r>
    </w:p>
    <w:p w14:paraId="52D441AE" w14:textId="77777777" w:rsidR="00694109" w:rsidRPr="00C33FF0" w:rsidRDefault="00694109" w:rsidP="00B43878">
      <w:pPr>
        <w:spacing w:after="0" w:line="240" w:lineRule="auto"/>
        <w:ind w:firstLine="709"/>
        <w:jc w:val="both"/>
        <w:rPr>
          <w:rStyle w:val="ac"/>
        </w:rPr>
      </w:pPr>
    </w:p>
    <w:p w14:paraId="44331755" w14:textId="77777777" w:rsidR="00C45C6D" w:rsidRPr="00C33FF0" w:rsidRDefault="00C45C6D" w:rsidP="00C45C6D">
      <w:pPr>
        <w:pStyle w:val="3"/>
      </w:pPr>
      <w:bookmarkStart w:id="103" w:name="_Toc50545010"/>
      <w:bookmarkStart w:id="104" w:name="_Toc152427409"/>
      <w:r w:rsidRPr="00C33FF0">
        <w:t>Описание графиков регулирования отпуска тепла в тепловые сети с анализом их обоснованности</w:t>
      </w:r>
      <w:bookmarkEnd w:id="103"/>
      <w:bookmarkEnd w:id="104"/>
    </w:p>
    <w:p w14:paraId="321675B4" w14:textId="376D3838" w:rsidR="00026118" w:rsidRPr="00C33FF0" w:rsidRDefault="00026118" w:rsidP="00026118">
      <w:pPr>
        <w:pStyle w:val="a5"/>
        <w:spacing w:after="0" w:line="240" w:lineRule="auto"/>
      </w:pPr>
      <w:r w:rsidRPr="00C33FF0">
        <w:t>Система теплоснабжения котельной ООО «</w:t>
      </w:r>
      <w:r w:rsidRPr="00C33FF0">
        <w:rPr>
          <w:rFonts w:eastAsia="Times New Roman"/>
          <w:lang w:eastAsia="ru-RU"/>
        </w:rPr>
        <w:t>РЭНСОМ</w:t>
      </w:r>
      <w:r w:rsidRPr="00C33FF0">
        <w:t>» – закрытая</w:t>
      </w:r>
      <w:r w:rsidR="007E2D7A" w:rsidRPr="00C33FF0">
        <w:t>, зависимая</w:t>
      </w:r>
      <w:r w:rsidRPr="00C33FF0">
        <w:t xml:space="preserve"> без отбора теплоносителя из систем отопления в теплопотребляющих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 отопления и ГВС зданий.</w:t>
      </w:r>
    </w:p>
    <w:p w14:paraId="22AE53C8" w14:textId="77777777" w:rsidR="00026118" w:rsidRPr="00C33FF0" w:rsidRDefault="00026118" w:rsidP="00026118">
      <w:pPr>
        <w:pStyle w:val="a5"/>
        <w:spacing w:after="0" w:line="240" w:lineRule="auto"/>
      </w:pPr>
      <w:r w:rsidRPr="00C33FF0">
        <w:t xml:space="preserve">Отпуск тепловой энергии с коллекторов по магистралям М-1 и М-3 осуществляется по температурному графику 130/70 ⁰С со срезкой 115 ⁰С и спрямлением 70 ⁰С для обеспечения нагрузки ГВС. </w:t>
      </w:r>
    </w:p>
    <w:p w14:paraId="14D0EDE2" w14:textId="77777777" w:rsidR="00026118" w:rsidRPr="00C33FF0" w:rsidRDefault="00026118" w:rsidP="00026118">
      <w:pPr>
        <w:pStyle w:val="a5"/>
        <w:spacing w:after="0" w:line="240" w:lineRule="auto"/>
      </w:pPr>
      <w:r w:rsidRPr="00C33FF0">
        <w:t>По тепловой магистрали М-2 отпуск тепловой энергии осуществляется по температурному графику 95/70 ⁰С.</w:t>
      </w:r>
    </w:p>
    <w:p w14:paraId="2E42C2DB" w14:textId="06F8B5B1" w:rsidR="00026118" w:rsidRPr="00C33FF0" w:rsidRDefault="00026118" w:rsidP="00026118">
      <w:pPr>
        <w:pStyle w:val="a5"/>
        <w:spacing w:after="0" w:line="240" w:lineRule="auto"/>
      </w:pPr>
      <w:r w:rsidRPr="00C33FF0">
        <w:t xml:space="preserve">Система теплоснабжения котельной мкр. </w:t>
      </w:r>
      <w:r w:rsidR="0056730B" w:rsidRPr="00C33FF0">
        <w:rPr>
          <w:rFonts w:eastAsia="Times New Roman"/>
          <w:lang w:eastAsia="ru-RU"/>
        </w:rPr>
        <w:t xml:space="preserve">Чкаловский, 62 </w:t>
      </w:r>
      <w:r w:rsidRPr="00C33FF0">
        <w:t xml:space="preserve">МУП «Теплосервис» – закрытая 4-х трубная, без отбора теплоносителя из систем отопления в теплопотребляющих установках зданий на нужды ГВС. </w:t>
      </w:r>
    </w:p>
    <w:p w14:paraId="523A1789" w14:textId="77777777" w:rsidR="00026118" w:rsidRPr="00C33FF0" w:rsidRDefault="00026118" w:rsidP="00026118">
      <w:pPr>
        <w:pStyle w:val="a5"/>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19A5C3A8" w14:textId="77777777" w:rsidR="00026118" w:rsidRPr="00C33FF0" w:rsidRDefault="00026118" w:rsidP="00026118">
      <w:pPr>
        <w:pStyle w:val="a5"/>
        <w:spacing w:after="0" w:line="240" w:lineRule="auto"/>
      </w:pPr>
      <w:r w:rsidRPr="00C33FF0">
        <w:t>Системы теплоснабжения городских котельных по ул. Московская, 15 и по ул. Московская, 26 – закрытые 2-х трубные, без отбора теплоносителя из систем отопления в теплопотребляющих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теплопотребляющих установках зданий на нужды ГВС. Котельные по ул. Зеленая и пос. Сельхозтехника не имеют присоединенной нагрузки ГВС.</w:t>
      </w:r>
    </w:p>
    <w:p w14:paraId="074FB231" w14:textId="77777777" w:rsidR="00026118" w:rsidRPr="00C33FF0" w:rsidRDefault="00026118" w:rsidP="00026118">
      <w:pPr>
        <w:pStyle w:val="a5"/>
        <w:spacing w:after="0" w:line="240" w:lineRule="auto"/>
      </w:pPr>
      <w:r w:rsidRPr="00C33FF0">
        <w:t>Системы теплоснабжения сельских котельных не имеют присоединенной нагрузки ГВС.</w:t>
      </w:r>
    </w:p>
    <w:p w14:paraId="1773B115" w14:textId="77777777" w:rsidR="00026118" w:rsidRPr="00C33FF0" w:rsidRDefault="00026118" w:rsidP="00026118">
      <w:pPr>
        <w:pStyle w:val="a5"/>
        <w:spacing w:after="0" w:line="240" w:lineRule="auto"/>
      </w:pPr>
      <w:r w:rsidRPr="00C33FF0">
        <w:lastRenderedPageBreak/>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1A5AD08D" w14:textId="02C602AA" w:rsidR="00026118" w:rsidRPr="00C33FF0" w:rsidRDefault="00026118" w:rsidP="00026118">
      <w:pPr>
        <w:spacing w:after="0" w:line="240" w:lineRule="auto"/>
        <w:ind w:firstLine="709"/>
        <w:jc w:val="both"/>
      </w:pPr>
      <w:r w:rsidRPr="00C33FF0">
        <w:rPr>
          <w:rStyle w:val="ac"/>
          <w:rFonts w:cs="Times New Roman"/>
        </w:rPr>
        <w:t xml:space="preserve">Температурные графики отпуска тепловой энергии, представлены в п.1.2.7. </w:t>
      </w:r>
      <w:r w:rsidRPr="00C33FF0">
        <w:t>Величина температуры теплоносителя изменяется в зависимости от температуры наружного воздуха.</w:t>
      </w:r>
    </w:p>
    <w:p w14:paraId="37693A3A" w14:textId="77777777" w:rsidR="00026118" w:rsidRPr="00C33FF0" w:rsidRDefault="00026118" w:rsidP="00B43878">
      <w:pPr>
        <w:spacing w:after="0" w:line="240" w:lineRule="auto"/>
        <w:ind w:firstLine="709"/>
        <w:jc w:val="both"/>
        <w:rPr>
          <w:rStyle w:val="ac"/>
          <w:rFonts w:cs="Times New Roman"/>
        </w:rPr>
      </w:pPr>
    </w:p>
    <w:p w14:paraId="0EE15B27" w14:textId="77777777" w:rsidR="00C45C6D" w:rsidRPr="00C33FF0" w:rsidRDefault="00C45C6D" w:rsidP="00C45C6D">
      <w:pPr>
        <w:pStyle w:val="3"/>
      </w:pPr>
      <w:bookmarkStart w:id="105" w:name="_Toc50545011"/>
      <w:bookmarkStart w:id="106" w:name="_Toc152427410"/>
      <w:r w:rsidRPr="00C33FF0">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5"/>
      <w:bookmarkEnd w:id="106"/>
    </w:p>
    <w:p w14:paraId="4E6AB198" w14:textId="7DA77420" w:rsidR="00666572" w:rsidRPr="00C33FF0" w:rsidRDefault="00666572" w:rsidP="00B43878">
      <w:pPr>
        <w:spacing w:after="0" w:line="240" w:lineRule="auto"/>
        <w:ind w:firstLine="709"/>
        <w:jc w:val="both"/>
        <w:rPr>
          <w:rFonts w:eastAsia="Times New Roman" w:cs="Arial"/>
          <w:szCs w:val="24"/>
        </w:rPr>
      </w:pPr>
      <w:r w:rsidRPr="00C33FF0">
        <w:rPr>
          <w:rFonts w:eastAsia="Times New Roman" w:cs="Arial"/>
          <w:szCs w:val="24"/>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1C1EE56A" w14:textId="77777777" w:rsidR="00026118" w:rsidRPr="00C33FF0" w:rsidRDefault="00026118" w:rsidP="00B43878">
      <w:pPr>
        <w:spacing w:after="0" w:line="240" w:lineRule="auto"/>
        <w:ind w:firstLine="709"/>
        <w:jc w:val="both"/>
        <w:rPr>
          <w:rFonts w:eastAsia="Times New Roman" w:cs="Arial"/>
          <w:szCs w:val="24"/>
        </w:rPr>
      </w:pPr>
    </w:p>
    <w:p w14:paraId="4C379956" w14:textId="77777777" w:rsidR="00C45C6D" w:rsidRPr="00C33FF0" w:rsidRDefault="00C45C6D" w:rsidP="00C45C6D">
      <w:pPr>
        <w:pStyle w:val="3"/>
      </w:pPr>
      <w:bookmarkStart w:id="107" w:name="_Toc50545012"/>
      <w:bookmarkStart w:id="108" w:name="_Toc152427411"/>
      <w:r w:rsidRPr="00C33FF0">
        <w:t>Гидравлические режимы и пьезометрические графики тепловых сетей</w:t>
      </w:r>
      <w:bookmarkEnd w:id="107"/>
      <w:bookmarkEnd w:id="108"/>
    </w:p>
    <w:p w14:paraId="3B5473D1" w14:textId="77777777" w:rsidR="00666572" w:rsidRPr="00C33FF0" w:rsidRDefault="00666572" w:rsidP="00B43878">
      <w:pPr>
        <w:spacing w:after="0" w:line="240" w:lineRule="auto"/>
        <w:ind w:right="40"/>
        <w:jc w:val="both"/>
        <w:rPr>
          <w:rFonts w:eastAsia="Times New Roman" w:cs="Arial"/>
          <w:szCs w:val="24"/>
        </w:rPr>
      </w:pPr>
      <w:r w:rsidRPr="00C33FF0">
        <w:rPr>
          <w:rFonts w:eastAsia="Times New Roman" w:cs="Arial"/>
          <w:szCs w:val="24"/>
        </w:rPr>
        <w:t>При расчёте гидравлического режима тепловой сети решаются следующие задачи:</w:t>
      </w:r>
    </w:p>
    <w:p w14:paraId="31EBEFC5" w14:textId="51F3F1DF"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определение диаметров трубопроводов;</w:t>
      </w:r>
    </w:p>
    <w:p w14:paraId="435A200C" w14:textId="5F060783"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определение падения давления-напора;</w:t>
      </w:r>
    </w:p>
    <w:p w14:paraId="738C5123" w14:textId="604F5E31" w:rsidR="00666572" w:rsidRPr="00C33FF0" w:rsidRDefault="00666572"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определение действующих напоров в различных точках сети;</w:t>
      </w:r>
    </w:p>
    <w:p w14:paraId="69119151" w14:textId="65525865" w:rsidR="00666572" w:rsidRPr="00C33FF0" w:rsidRDefault="00666572"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определение допустимых давлений в трубопроводах при различных режимах работы и состояниях теплосети.</w:t>
      </w:r>
    </w:p>
    <w:p w14:paraId="6200B5F4"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50513033"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55B2F735" w14:textId="24EF0F26"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давление (напор) в любой точке обратной магистрали не должно быть выше допускаемого рабочего давления в местных системах.</w:t>
      </w:r>
    </w:p>
    <w:p w14:paraId="4DC28E8F" w14:textId="1275F909"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давление в обратном трубопроводе должно обеспечить залив водой верхних линий и приборов местных систем отопления.</w:t>
      </w:r>
    </w:p>
    <w:p w14:paraId="3BE3E9C7" w14:textId="6261DAFD"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давление в обратной магистрали во избежание образования вакуума не должно быть ниже 0,05-0,1 МПа (5-10 м вод. ст.).</w:t>
      </w:r>
    </w:p>
    <w:p w14:paraId="318C4B5D" w14:textId="2C85A80E"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давление на всасывающей стороне сетевого насоса не должно быть ниже 0,05 МПа (5 м вод. ст.).</w:t>
      </w:r>
    </w:p>
    <w:p w14:paraId="6E3400FB" w14:textId="206F3430"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давление в любой точке подающего трубопровода должно быть выше давления вскипания при максимальной температуре теплоносителя.</w:t>
      </w:r>
    </w:p>
    <w:p w14:paraId="117B1EAC" w14:textId="00029BAE" w:rsidR="00666572" w:rsidRPr="00C33FF0" w:rsidRDefault="00666572" w:rsidP="006456FF">
      <w:pPr>
        <w:pStyle w:val="aff5"/>
        <w:numPr>
          <w:ilvl w:val="1"/>
          <w:numId w:val="14"/>
        </w:numPr>
        <w:spacing w:after="0" w:line="240" w:lineRule="auto"/>
        <w:ind w:left="993" w:right="40" w:hanging="284"/>
        <w:jc w:val="both"/>
        <w:rPr>
          <w:rFonts w:eastAsia="Times New Roman" w:cs="Arial"/>
          <w:szCs w:val="24"/>
        </w:rPr>
      </w:pPr>
      <w:r w:rsidRPr="00C33FF0">
        <w:rPr>
          <w:rFonts w:eastAsia="Times New Roman" w:cs="Arial"/>
          <w:szCs w:val="24"/>
        </w:rPr>
        <w:t>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0AD7A46D" w14:textId="4543E775" w:rsidR="002F0810" w:rsidRPr="00C33FF0" w:rsidRDefault="00196868" w:rsidP="00B43878">
      <w:pPr>
        <w:pStyle w:val="a5"/>
        <w:spacing w:after="0" w:line="240" w:lineRule="auto"/>
      </w:pPr>
      <w:r w:rsidRPr="00C33FF0">
        <w:t xml:space="preserve">Результаты расчетов </w:t>
      </w:r>
      <w:r w:rsidR="00666572" w:rsidRPr="00C33FF0">
        <w:t xml:space="preserve">существующих </w:t>
      </w:r>
      <w:r w:rsidRPr="00C33FF0">
        <w:t xml:space="preserve">гидравлических режимов тепловых сетей </w:t>
      </w:r>
      <w:r w:rsidR="00666572" w:rsidRPr="00C33FF0">
        <w:br/>
        <w:t xml:space="preserve">ГО г. </w:t>
      </w:r>
      <w:r w:rsidR="002E2386" w:rsidRPr="00C33FF0">
        <w:t>Переславль-Залесский</w:t>
      </w:r>
      <w:r w:rsidR="00666572" w:rsidRPr="00C33FF0">
        <w:t xml:space="preserve"> </w:t>
      </w:r>
      <w:r w:rsidRPr="00C33FF0">
        <w:t xml:space="preserve">приведены в </w:t>
      </w:r>
      <w:r w:rsidR="00666572" w:rsidRPr="00C33FF0">
        <w:t>Приложении к о</w:t>
      </w:r>
      <w:r w:rsidRPr="00C33FF0">
        <w:t>босновывающи</w:t>
      </w:r>
      <w:r w:rsidR="00666572" w:rsidRPr="00C33FF0">
        <w:t>м</w:t>
      </w:r>
      <w:r w:rsidRPr="00C33FF0">
        <w:t xml:space="preserve"> </w:t>
      </w:r>
      <w:r w:rsidR="00666572" w:rsidRPr="00C33FF0">
        <w:t>материалам.</w:t>
      </w:r>
    </w:p>
    <w:p w14:paraId="591355BC" w14:textId="77777777" w:rsidR="00197A83" w:rsidRPr="00C33FF0" w:rsidRDefault="00197A83" w:rsidP="00B43878">
      <w:pPr>
        <w:pStyle w:val="a5"/>
        <w:spacing w:after="0" w:line="240" w:lineRule="auto"/>
      </w:pPr>
    </w:p>
    <w:p w14:paraId="42D63BA7" w14:textId="77777777" w:rsidR="00C45C6D" w:rsidRPr="00C33FF0" w:rsidRDefault="00C45C6D" w:rsidP="00C45C6D">
      <w:pPr>
        <w:pStyle w:val="3"/>
        <w:spacing w:after="0"/>
      </w:pPr>
      <w:bookmarkStart w:id="109" w:name="_Toc50545013"/>
      <w:bookmarkStart w:id="110" w:name="_Toc152427412"/>
      <w:r w:rsidRPr="00C33FF0">
        <w:lastRenderedPageBreak/>
        <w:t>Статистика отказов тепловых сетей (аварийных ситуаций) за последние 5 лет</w:t>
      </w:r>
      <w:bookmarkEnd w:id="109"/>
      <w:bookmarkEnd w:id="110"/>
    </w:p>
    <w:p w14:paraId="3ACF3200" w14:textId="33ED82EF" w:rsidR="00D13A4B" w:rsidRPr="00C33FF0" w:rsidRDefault="00D13A4B" w:rsidP="00B43878">
      <w:pPr>
        <w:pStyle w:val="a5"/>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w:t>
      </w:r>
      <w:r w:rsidRPr="00C33FF0">
        <w:rPr>
          <w:rFonts w:eastAsia="Times New Roman" w:cs="Arial"/>
        </w:rPr>
        <w:t xml:space="preserve"> «</w:t>
      </w:r>
      <w:r w:rsidR="00197A83" w:rsidRPr="00C33FF0">
        <w:rPr>
          <w:rFonts w:eastAsia="Times New Roman" w:cs="Arial"/>
        </w:rPr>
        <w:t>ГКС</w:t>
      </w:r>
      <w:r w:rsidRPr="00C33FF0">
        <w:rPr>
          <w:rFonts w:eastAsia="Times New Roman" w:cs="Arial"/>
        </w:rPr>
        <w:t>» не происходило. Проводились только плановые и текущие ремонты.</w:t>
      </w:r>
    </w:p>
    <w:p w14:paraId="39C4C7E4" w14:textId="77777777" w:rsidR="00197A83" w:rsidRPr="00C33FF0" w:rsidRDefault="00197A83" w:rsidP="00B43878">
      <w:pPr>
        <w:pStyle w:val="a5"/>
        <w:spacing w:after="0" w:line="240" w:lineRule="auto"/>
      </w:pPr>
    </w:p>
    <w:p w14:paraId="37A49C90" w14:textId="77777777" w:rsidR="002311F3" w:rsidRPr="00C33FF0" w:rsidRDefault="002311F3" w:rsidP="002311F3">
      <w:pPr>
        <w:pStyle w:val="3"/>
      </w:pPr>
      <w:bookmarkStart w:id="111" w:name="_Toc50545014"/>
      <w:bookmarkStart w:id="112" w:name="_Toc152427413"/>
      <w:r w:rsidRPr="00C33FF0">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11"/>
      <w:bookmarkEnd w:id="112"/>
    </w:p>
    <w:p w14:paraId="72E47351" w14:textId="5EB99A9E" w:rsidR="00C34A64" w:rsidRPr="00C33FF0" w:rsidRDefault="00C34A64" w:rsidP="00B43878">
      <w:pPr>
        <w:pStyle w:val="a5"/>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 «ГКС»</w:t>
      </w:r>
      <w:r w:rsidRPr="00C33FF0">
        <w:rPr>
          <w:rFonts w:eastAsia="Times New Roman" w:cs="Arial"/>
        </w:rPr>
        <w:t xml:space="preserve"> не происходило. Проводились только плановые и текущие ремонты.</w:t>
      </w:r>
    </w:p>
    <w:p w14:paraId="116D94E4" w14:textId="77777777" w:rsidR="00197A83" w:rsidRPr="00C33FF0" w:rsidRDefault="00197A83" w:rsidP="00B43878">
      <w:pPr>
        <w:pStyle w:val="a5"/>
        <w:spacing w:after="0" w:line="240" w:lineRule="auto"/>
      </w:pPr>
    </w:p>
    <w:p w14:paraId="1CA3AD63" w14:textId="77777777" w:rsidR="002311F3" w:rsidRPr="00C33FF0" w:rsidRDefault="002311F3" w:rsidP="002311F3">
      <w:pPr>
        <w:pStyle w:val="3"/>
      </w:pPr>
      <w:bookmarkStart w:id="113" w:name="_Toc50545015"/>
      <w:bookmarkStart w:id="114" w:name="_Toc152427414"/>
      <w:r w:rsidRPr="00C33FF0">
        <w:t>Описание процедур диагностики состояния тепловых сетей и планирования капитальных (текущих) ремонтов</w:t>
      </w:r>
      <w:bookmarkEnd w:id="113"/>
      <w:bookmarkEnd w:id="114"/>
    </w:p>
    <w:p w14:paraId="371DCBC9" w14:textId="77777777" w:rsidR="00E06980" w:rsidRPr="00C33FF0" w:rsidRDefault="00E06980" w:rsidP="00B43878">
      <w:pPr>
        <w:spacing w:after="0" w:line="240" w:lineRule="auto"/>
        <w:ind w:right="55" w:firstLine="709"/>
        <w:jc w:val="both"/>
        <w:rPr>
          <w:rFonts w:eastAsia="Times New Roman" w:cs="Arial"/>
          <w:szCs w:val="24"/>
        </w:rPr>
      </w:pPr>
      <w:r w:rsidRPr="00C33FF0">
        <w:rPr>
          <w:rFonts w:eastAsia="Times New Roman" w:cs="Arial"/>
          <w:szCs w:val="24"/>
        </w:rPr>
        <w:t>Для выявления мест утечек теплоносителя из трубопроводов, теплоснабжающие организации применяют следующие методы:</w:t>
      </w:r>
    </w:p>
    <w:p w14:paraId="0D1FA641"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Опрессовка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1239C2FD"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Тепловая аэросъемка в ИК-диапазоне.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4CFA204D" w14:textId="3A890C1B"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w:t>
      </w:r>
      <w:r w:rsidR="00B43878" w:rsidRPr="00C33FF0">
        <w:rPr>
          <w:rFonts w:eastAsia="Times New Roman" w:cs="Arial"/>
          <w:szCs w:val="24"/>
        </w:rPr>
        <w:t xml:space="preserve"> </w:t>
      </w:r>
      <w:r w:rsidRPr="00C33FF0">
        <w:rPr>
          <w:rFonts w:eastAsia="Times New Roman" w:cs="Arial"/>
          <w:szCs w:val="24"/>
        </w:rPr>
        <w:t>В некоторых случаях метод эффективен для поиска утечек.</w:t>
      </w:r>
    </w:p>
    <w:p w14:paraId="32B6133F" w14:textId="77777777" w:rsidR="00E06980" w:rsidRPr="00C33FF0" w:rsidRDefault="00E06980" w:rsidP="00B43878">
      <w:pPr>
        <w:spacing w:after="0" w:line="240" w:lineRule="auto"/>
        <w:ind w:right="44" w:firstLine="687"/>
        <w:jc w:val="both"/>
        <w:rPr>
          <w:rFonts w:eastAsia="Times New Roman" w:cs="Arial"/>
          <w:szCs w:val="24"/>
        </w:rPr>
      </w:pPr>
      <w:r w:rsidRPr="00C33FF0">
        <w:rPr>
          <w:rFonts w:eastAsia="Times New Roman" w:cs="Arial"/>
          <w:szCs w:val="24"/>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0E0D3999" w14:textId="77777777" w:rsidR="00E06980" w:rsidRPr="00C33FF0" w:rsidRDefault="00E06980" w:rsidP="00B43878">
      <w:pPr>
        <w:spacing w:after="0" w:line="240" w:lineRule="auto"/>
        <w:ind w:right="49" w:firstLine="687"/>
        <w:jc w:val="both"/>
        <w:rPr>
          <w:rFonts w:eastAsia="Times New Roman" w:cs="Arial"/>
          <w:szCs w:val="24"/>
        </w:rPr>
      </w:pPr>
      <w:r w:rsidRPr="00C33FF0">
        <w:rPr>
          <w:rFonts w:eastAsia="Times New Roman" w:cs="Arial"/>
          <w:szCs w:val="24"/>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14:paraId="2C6750AA"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гидравлическим испытаниям с целью проверки прочности и плотности трубопроводов, их элементов и арматуры;</w:t>
      </w:r>
    </w:p>
    <w:p w14:paraId="128E5870"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9E36985"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lastRenderedPageBreak/>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454134C" w14:textId="77777777"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испытаниям на гидравлические потери для получения гидравлических характеристик трубопроводов;</w:t>
      </w:r>
    </w:p>
    <w:p w14:paraId="48750760" w14:textId="585E1522" w:rsidR="00E06980" w:rsidRPr="00C33FF0" w:rsidRDefault="00E06980" w:rsidP="006456FF">
      <w:pPr>
        <w:pStyle w:val="aff5"/>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C5D9511" w14:textId="77777777" w:rsidR="00197A83" w:rsidRPr="00C33FF0" w:rsidRDefault="00197A83" w:rsidP="006456FF">
      <w:pPr>
        <w:pStyle w:val="aff5"/>
        <w:numPr>
          <w:ilvl w:val="1"/>
          <w:numId w:val="14"/>
        </w:numPr>
        <w:spacing w:after="0" w:line="240" w:lineRule="auto"/>
        <w:ind w:left="993" w:right="38" w:hanging="284"/>
        <w:jc w:val="both"/>
        <w:rPr>
          <w:rFonts w:eastAsia="Times New Roman" w:cs="Arial"/>
          <w:szCs w:val="24"/>
        </w:rPr>
      </w:pPr>
    </w:p>
    <w:p w14:paraId="72762B2E" w14:textId="77777777" w:rsidR="002311F3" w:rsidRPr="00C33FF0" w:rsidRDefault="002311F3" w:rsidP="002311F3">
      <w:pPr>
        <w:pStyle w:val="3"/>
        <w:spacing w:after="0"/>
        <w:ind w:left="1224"/>
        <w:rPr>
          <w:rFonts w:asciiTheme="minorHAnsi" w:hAnsiTheme="minorHAnsi" w:cstheme="minorHAnsi"/>
        </w:rPr>
      </w:pPr>
      <w:bookmarkStart w:id="115" w:name="_Toc50545016"/>
      <w:bookmarkStart w:id="116" w:name="_Toc152427415"/>
      <w:r w:rsidRPr="00C33FF0">
        <w:rPr>
          <w:rFonts w:asciiTheme="minorHAnsi" w:hAnsiTheme="minorHAnsi" w:cstheme="minorHAnsi"/>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15"/>
      <w:bookmarkEnd w:id="116"/>
    </w:p>
    <w:p w14:paraId="03CB9498" w14:textId="0E57F6BC"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153-34.0-20.507-98. </w:t>
      </w:r>
    </w:p>
    <w:p w14:paraId="259A4594" w14:textId="77777777"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К методам испытаний тепловых сетей относятся:</w:t>
      </w:r>
    </w:p>
    <w:p w14:paraId="6DBAEA69" w14:textId="35916346" w:rsidR="00E06980" w:rsidRPr="00C33FF0" w:rsidRDefault="00E06980" w:rsidP="00B43878">
      <w:pPr>
        <w:spacing w:after="0" w:line="240" w:lineRule="auto"/>
        <w:ind w:right="40"/>
        <w:jc w:val="both"/>
        <w:rPr>
          <w:rFonts w:eastAsia="Times New Roman" w:cs="Arial"/>
          <w:szCs w:val="24"/>
        </w:rPr>
      </w:pPr>
      <w:r w:rsidRPr="00C33FF0">
        <w:rPr>
          <w:rFonts w:eastAsia="Times New Roman" w:cs="Arial"/>
          <w:szCs w:val="24"/>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36BFBFC5" w14:textId="7A3A1876"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Опрессовка тепловых сетей выполняются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w:t>
      </w:r>
    </w:p>
    <w:p w14:paraId="752CCBB2" w14:textId="31AE3010" w:rsidR="00E06980" w:rsidRPr="00C33FF0" w:rsidRDefault="00E06980" w:rsidP="00CA09C0">
      <w:pPr>
        <w:spacing w:after="0" w:line="240" w:lineRule="auto"/>
        <w:ind w:right="40" w:firstLine="709"/>
        <w:jc w:val="both"/>
        <w:rPr>
          <w:rFonts w:eastAsia="Times New Roman" w:cs="Arial"/>
          <w:szCs w:val="24"/>
        </w:rPr>
      </w:pPr>
      <w:r w:rsidRPr="00C33FF0">
        <w:rPr>
          <w:rFonts w:eastAsia="Times New Roman" w:cs="Arial"/>
          <w:szCs w:val="24"/>
        </w:rPr>
        <w:t xml:space="preserve">Температурные испытания на тепловых сетях не проводятся. </w:t>
      </w:r>
    </w:p>
    <w:p w14:paraId="528F516A" w14:textId="209D8FCC" w:rsidR="00E06980" w:rsidRPr="00C33FF0" w:rsidRDefault="00E06980" w:rsidP="00CA09C0">
      <w:pPr>
        <w:ind w:right="38"/>
        <w:jc w:val="both"/>
        <w:rPr>
          <w:rFonts w:eastAsia="Times New Roman" w:cs="Arial"/>
          <w:szCs w:val="24"/>
        </w:rPr>
      </w:pPr>
      <w:r w:rsidRPr="00C33FF0">
        <w:rPr>
          <w:rFonts w:eastAsia="Times New Roman" w:cs="Arial"/>
          <w:szCs w:val="24"/>
        </w:rPr>
        <w:t>Ежегодный расчёт тепловых потерь осуществляется в соответствии с действующими методическими указаниями.</w:t>
      </w:r>
    </w:p>
    <w:p w14:paraId="57A24F4A" w14:textId="77777777" w:rsidR="00197A83" w:rsidRPr="00C33FF0" w:rsidRDefault="00197A83" w:rsidP="00CA09C0">
      <w:pPr>
        <w:ind w:right="38"/>
        <w:jc w:val="both"/>
        <w:rPr>
          <w:rFonts w:eastAsia="Times New Roman" w:cs="Arial"/>
          <w:szCs w:val="24"/>
        </w:rPr>
      </w:pPr>
    </w:p>
    <w:p w14:paraId="34912CDE" w14:textId="529F2A50" w:rsidR="002311F3" w:rsidRPr="00C33FF0" w:rsidRDefault="002311F3" w:rsidP="002311F3">
      <w:pPr>
        <w:pStyle w:val="3"/>
      </w:pPr>
      <w:bookmarkStart w:id="117" w:name="_Toc50545017"/>
      <w:bookmarkStart w:id="118" w:name="_Toc152427416"/>
      <w:r w:rsidRPr="00C33FF0">
        <w:t xml:space="preserve">Описание нормативов технологических </w:t>
      </w:r>
      <w:r w:rsidR="00CA09C0" w:rsidRPr="00C33FF0">
        <w:t xml:space="preserve">потерь </w:t>
      </w:r>
      <w:r w:rsidRPr="00C33FF0">
        <w:t>при передаче тепловой энергии (мощности) и теплоносителя, включаемых в расчет отпущенных тепловой энергии (мощности) и теплоносителя</w:t>
      </w:r>
      <w:bookmarkEnd w:id="117"/>
      <w:bookmarkEnd w:id="118"/>
    </w:p>
    <w:p w14:paraId="2069D8F6" w14:textId="31B765C5" w:rsidR="00197A83" w:rsidRPr="00C33FF0" w:rsidRDefault="00197A83" w:rsidP="00621CD0">
      <w:pPr>
        <w:spacing w:after="120" w:line="240" w:lineRule="auto"/>
        <w:ind w:firstLine="709"/>
        <w:jc w:val="both"/>
        <w:rPr>
          <w:rStyle w:val="ac"/>
        </w:rPr>
      </w:pPr>
      <w:r w:rsidRPr="00C33FF0">
        <w:rPr>
          <w:rStyle w:val="ac"/>
        </w:rPr>
        <w:t>В марте 2023 МУП «Теплосервис» передало ООО «ГКС» в эксплуатацию все имеющиеся на балансе тепловые сети. На настоящий момент утвержденные нормативы тепловых потерь для ООО «ГКС» отсутствуют.</w:t>
      </w:r>
    </w:p>
    <w:p w14:paraId="63C8083D" w14:textId="77777777" w:rsidR="00197A83" w:rsidRPr="00C33FF0" w:rsidRDefault="00197A83" w:rsidP="00621CD0">
      <w:pPr>
        <w:spacing w:after="120" w:line="240" w:lineRule="auto"/>
        <w:ind w:firstLine="709"/>
        <w:jc w:val="both"/>
        <w:rPr>
          <w:rStyle w:val="ac"/>
        </w:rPr>
      </w:pPr>
    </w:p>
    <w:p w14:paraId="3FF12E84" w14:textId="77777777" w:rsidR="002311F3" w:rsidRPr="00C33FF0" w:rsidRDefault="002311F3" w:rsidP="002311F3">
      <w:pPr>
        <w:pStyle w:val="3"/>
      </w:pPr>
      <w:bookmarkStart w:id="119" w:name="_Toc50545018"/>
      <w:bookmarkStart w:id="120" w:name="_Toc152427417"/>
      <w:r w:rsidRPr="00C33FF0">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19"/>
      <w:bookmarkEnd w:id="120"/>
    </w:p>
    <w:p w14:paraId="43A1ACD2" w14:textId="7942C325" w:rsidR="00AE6055" w:rsidRPr="00C33FF0" w:rsidRDefault="00AE6055" w:rsidP="00621CD0">
      <w:pPr>
        <w:spacing w:after="0" w:line="240" w:lineRule="auto"/>
        <w:ind w:firstLine="709"/>
        <w:jc w:val="both"/>
        <w:rPr>
          <w:rFonts w:eastAsia="Times New Roman" w:cs="Arial"/>
          <w:szCs w:val="24"/>
          <w:lang w:eastAsia="ru-RU"/>
        </w:rPr>
      </w:pPr>
      <w:r w:rsidRPr="00C33FF0">
        <w:rPr>
          <w:rFonts w:eastAsia="Times New Roman" w:cs="Arial"/>
          <w:szCs w:val="24"/>
        </w:rPr>
        <w:t>МУП «Теплосервис» и ООО «</w:t>
      </w:r>
      <w:r w:rsidR="00956BCC" w:rsidRPr="00C33FF0">
        <w:rPr>
          <w:rFonts w:eastAsia="Times New Roman"/>
          <w:lang w:eastAsia="ru-RU"/>
        </w:rPr>
        <w:t>РЭНСОМ</w:t>
      </w:r>
      <w:r w:rsidRPr="00C33FF0">
        <w:rPr>
          <w:rFonts w:eastAsia="Times New Roman" w:cs="Arial"/>
          <w:szCs w:val="24"/>
        </w:rPr>
        <w:t xml:space="preserve">» определяют потери тепловой энергии в сетях расчетным способом. Суммарная по ГО г. Переславлю-Залесскому величина потерь в </w:t>
      </w:r>
      <w:r w:rsidRPr="00C33FF0">
        <w:rPr>
          <w:rFonts w:eastAsia="Times New Roman" w:cs="Arial"/>
          <w:szCs w:val="24"/>
          <w:lang w:eastAsia="ru-RU"/>
        </w:rPr>
        <w:t>20</w:t>
      </w:r>
      <w:r w:rsidR="005E3CBF" w:rsidRPr="00C33FF0">
        <w:rPr>
          <w:rFonts w:eastAsia="Times New Roman" w:cs="Arial"/>
          <w:szCs w:val="24"/>
          <w:lang w:eastAsia="ru-RU"/>
        </w:rPr>
        <w:t>2</w:t>
      </w:r>
      <w:r w:rsidR="00197A83" w:rsidRPr="00C33FF0">
        <w:rPr>
          <w:rFonts w:eastAsia="Times New Roman" w:cs="Arial"/>
          <w:szCs w:val="24"/>
          <w:lang w:eastAsia="ru-RU"/>
        </w:rPr>
        <w:t>2</w:t>
      </w:r>
      <w:r w:rsidRPr="00C33FF0">
        <w:rPr>
          <w:rFonts w:eastAsia="Times New Roman" w:cs="Arial"/>
          <w:szCs w:val="24"/>
          <w:lang w:eastAsia="ru-RU"/>
        </w:rPr>
        <w:t xml:space="preserve"> году</w:t>
      </w:r>
      <w:r w:rsidRPr="00C33FF0">
        <w:rPr>
          <w:rFonts w:eastAsia="Times New Roman" w:cs="Arial"/>
          <w:szCs w:val="24"/>
        </w:rPr>
        <w:t xml:space="preserve"> составляла </w:t>
      </w:r>
      <w:r w:rsidR="007635E9" w:rsidRPr="00C33FF0">
        <w:rPr>
          <w:rFonts w:eastAsia="Times New Roman" w:cs="Arial"/>
          <w:szCs w:val="24"/>
          <w:lang w:eastAsia="ru-RU"/>
        </w:rPr>
        <w:t>31</w:t>
      </w:r>
      <w:r w:rsidR="006D43AC" w:rsidRPr="00C33FF0">
        <w:rPr>
          <w:rFonts w:eastAsia="Times New Roman" w:cs="Arial"/>
          <w:szCs w:val="24"/>
          <w:lang w:eastAsia="ru-RU"/>
        </w:rPr>
        <w:t>,</w:t>
      </w:r>
      <w:r w:rsidR="007635E9" w:rsidRPr="00C33FF0">
        <w:rPr>
          <w:rFonts w:eastAsia="Times New Roman" w:cs="Arial"/>
          <w:szCs w:val="24"/>
          <w:lang w:eastAsia="ru-RU"/>
        </w:rPr>
        <w:t>4</w:t>
      </w:r>
      <w:r w:rsidRPr="00C33FF0">
        <w:rPr>
          <w:rFonts w:eastAsia="Times New Roman" w:cs="Arial"/>
          <w:szCs w:val="24"/>
          <w:lang w:eastAsia="ru-RU"/>
        </w:rPr>
        <w:t>% от отпуска тепловой энергии.</w:t>
      </w:r>
    </w:p>
    <w:p w14:paraId="603EE76F" w14:textId="5B428694" w:rsidR="007635E9" w:rsidRPr="00C33FF0" w:rsidRDefault="007635E9" w:rsidP="00621CD0">
      <w:pPr>
        <w:spacing w:after="0" w:line="240" w:lineRule="auto"/>
        <w:ind w:firstLine="709"/>
        <w:jc w:val="both"/>
        <w:rPr>
          <w:rFonts w:eastAsia="Times New Roman" w:cs="Arial"/>
          <w:szCs w:val="24"/>
          <w:lang w:eastAsia="ru-RU"/>
        </w:rPr>
      </w:pPr>
      <w:r w:rsidRPr="00C33FF0">
        <w:rPr>
          <w:rFonts w:eastAsia="Times New Roman" w:cs="Arial"/>
          <w:szCs w:val="24"/>
          <w:lang w:eastAsia="ru-RU"/>
        </w:rPr>
        <w:t>После передачи тепловых сетей ООО «ГКС» фактические потери тепловой энергии планируется также определять расчетным способом.</w:t>
      </w:r>
    </w:p>
    <w:p w14:paraId="1AF10040" w14:textId="77777777" w:rsidR="002311F3" w:rsidRPr="00C33FF0" w:rsidRDefault="002311F3" w:rsidP="002311F3">
      <w:pPr>
        <w:pStyle w:val="3"/>
      </w:pPr>
      <w:bookmarkStart w:id="121" w:name="_Toc50545019"/>
      <w:bookmarkStart w:id="122" w:name="_Toc152427418"/>
      <w:r w:rsidRPr="00C33FF0">
        <w:lastRenderedPageBreak/>
        <w:t>Предписания надзорных органов по запрещению дальнейшей эксплуатации участков тепловой сети и результаты их исполнения</w:t>
      </w:r>
      <w:bookmarkEnd w:id="121"/>
      <w:bookmarkEnd w:id="122"/>
    </w:p>
    <w:p w14:paraId="1E824CED" w14:textId="682FC945" w:rsidR="00AE6055" w:rsidRPr="00C33FF0" w:rsidRDefault="00AE6055" w:rsidP="00621CD0">
      <w:pPr>
        <w:tabs>
          <w:tab w:val="left" w:pos="1560"/>
        </w:tabs>
        <w:spacing w:after="0" w:line="240" w:lineRule="auto"/>
        <w:ind w:right="45" w:firstLine="709"/>
        <w:jc w:val="both"/>
        <w:rPr>
          <w:rFonts w:eastAsia="Times New Roman" w:cs="Arial"/>
          <w:szCs w:val="24"/>
          <w:lang w:eastAsia="ru-RU"/>
        </w:rPr>
      </w:pPr>
      <w:r w:rsidRPr="00C33FF0">
        <w:rPr>
          <w:rFonts w:eastAsia="Times New Roman" w:cs="Arial"/>
          <w:szCs w:val="24"/>
          <w:lang w:eastAsia="ru-RU"/>
        </w:rPr>
        <w:t>Предписания надзорных органов по запрещению дальнейшей эксплуатации участков тепловой сети и результаты их исполнения отсутствуют.</w:t>
      </w:r>
    </w:p>
    <w:p w14:paraId="0C494EC9" w14:textId="77777777" w:rsidR="007635E9" w:rsidRPr="00C33FF0" w:rsidRDefault="007635E9" w:rsidP="00621CD0">
      <w:pPr>
        <w:tabs>
          <w:tab w:val="left" w:pos="1560"/>
        </w:tabs>
        <w:spacing w:after="0" w:line="240" w:lineRule="auto"/>
        <w:ind w:right="45" w:firstLine="709"/>
        <w:jc w:val="both"/>
        <w:rPr>
          <w:rFonts w:eastAsia="Times New Roman" w:cs="Arial"/>
          <w:szCs w:val="24"/>
          <w:lang w:eastAsia="ru-RU"/>
        </w:rPr>
      </w:pPr>
    </w:p>
    <w:p w14:paraId="67FC6FDF" w14:textId="77777777" w:rsidR="002311F3" w:rsidRPr="00C33FF0" w:rsidRDefault="002311F3" w:rsidP="002311F3">
      <w:pPr>
        <w:pStyle w:val="3"/>
      </w:pPr>
      <w:bookmarkStart w:id="123" w:name="_Toc50545020"/>
      <w:bookmarkStart w:id="124" w:name="_Toc152427419"/>
      <w:r w:rsidRPr="00C33FF0">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23"/>
      <w:bookmarkEnd w:id="124"/>
    </w:p>
    <w:p w14:paraId="3335DD66" w14:textId="347B6E5E" w:rsidR="00EA1152" w:rsidRPr="00C33FF0" w:rsidRDefault="00196868" w:rsidP="00621CD0">
      <w:pPr>
        <w:spacing w:after="0" w:line="240" w:lineRule="auto"/>
        <w:ind w:firstLine="709"/>
        <w:jc w:val="both"/>
        <w:rPr>
          <w:rStyle w:val="ac"/>
        </w:rPr>
      </w:pPr>
      <w:r w:rsidRPr="00C33FF0">
        <w:rPr>
          <w:rStyle w:val="ac"/>
        </w:rPr>
        <w:t>Подключение систем отопления потребителей зависит, главным образом, от температурного графика.</w:t>
      </w:r>
    </w:p>
    <w:p w14:paraId="5952FB11" w14:textId="0B845EF5" w:rsidR="00EA1152" w:rsidRPr="00C33FF0" w:rsidRDefault="008D4987" w:rsidP="00621CD0">
      <w:pPr>
        <w:spacing w:after="0" w:line="240" w:lineRule="auto"/>
        <w:ind w:firstLine="709"/>
        <w:jc w:val="both"/>
        <w:rPr>
          <w:rStyle w:val="ac"/>
        </w:rPr>
      </w:pPr>
      <w:r w:rsidRPr="00C33FF0">
        <w:rPr>
          <w:rStyle w:val="ac"/>
        </w:rPr>
        <w:t>В г. Переславле-Залесском п</w:t>
      </w:r>
      <w:r w:rsidR="00196868" w:rsidRPr="00C33FF0">
        <w:rPr>
          <w:rStyle w:val="ac"/>
        </w:rPr>
        <w:t>рисоединение местных систем отопления жилых зданий и прочих потребителей</w:t>
      </w:r>
      <w:r w:rsidR="00AE6055" w:rsidRPr="00C33FF0">
        <w:rPr>
          <w:rStyle w:val="ac"/>
        </w:rPr>
        <w:t xml:space="preserve"> </w:t>
      </w:r>
      <w:r w:rsidR="00196868" w:rsidRPr="00C33FF0">
        <w:rPr>
          <w:rStyle w:val="ac"/>
        </w:rPr>
        <w:t>осуществляется непосредственно от тепловой сети через элеваторные и безэлеваторные узлы</w:t>
      </w:r>
      <w:r w:rsidRPr="00C33FF0">
        <w:rPr>
          <w:rStyle w:val="ac"/>
        </w:rPr>
        <w:t>.</w:t>
      </w:r>
      <w:r w:rsidR="00196868" w:rsidRPr="00C33FF0">
        <w:rPr>
          <w:rStyle w:val="ac"/>
        </w:rPr>
        <w:t xml:space="preserve"> </w:t>
      </w:r>
      <w:r w:rsidRPr="00C33FF0">
        <w:rPr>
          <w:rStyle w:val="ac"/>
        </w:rPr>
        <w:t>С</w:t>
      </w:r>
      <w:r w:rsidR="00196868" w:rsidRPr="00C33FF0">
        <w:rPr>
          <w:rStyle w:val="ac"/>
        </w:rPr>
        <w:t>истемы горячего водоснабжения подключаются через водо-водяные подогреватели, расположенные в ЦТП и частично в тепловых пунктах жилых и административных зданий.</w:t>
      </w:r>
    </w:p>
    <w:p w14:paraId="703B8889" w14:textId="314F2393" w:rsidR="008D4987" w:rsidRPr="00C33FF0" w:rsidRDefault="008D4987" w:rsidP="00621CD0">
      <w:pPr>
        <w:spacing w:after="0" w:line="240" w:lineRule="auto"/>
        <w:ind w:firstLine="709"/>
        <w:jc w:val="both"/>
        <w:rPr>
          <w:rStyle w:val="ac"/>
        </w:rPr>
      </w:pPr>
      <w:r w:rsidRPr="00C33FF0">
        <w:rPr>
          <w:rStyle w:val="ac"/>
        </w:rPr>
        <w:t xml:space="preserve">В сельских поселениях тип присоединения систем отопления к тепловым сетям </w:t>
      </w:r>
      <w:r w:rsidR="001072B4" w:rsidRPr="00C33FF0">
        <w:rPr>
          <w:rStyle w:val="ac"/>
        </w:rPr>
        <w:t xml:space="preserve">– </w:t>
      </w:r>
      <w:r w:rsidRPr="00C33FF0">
        <w:rPr>
          <w:rFonts w:eastAsia="Times New Roman" w:cs="Arial"/>
          <w:szCs w:val="24"/>
          <w:lang w:eastAsia="ru-RU"/>
        </w:rPr>
        <w:t xml:space="preserve">непосредственное, без смешения. Централизованное горячее водоснабжение на территории сельских </w:t>
      </w:r>
      <w:r w:rsidR="00597C52" w:rsidRPr="00C33FF0">
        <w:rPr>
          <w:rFonts w:eastAsia="Times New Roman" w:cs="Arial"/>
          <w:szCs w:val="24"/>
          <w:lang w:eastAsia="ru-RU"/>
        </w:rPr>
        <w:t>поселений</w:t>
      </w:r>
      <w:r w:rsidRPr="00C33FF0">
        <w:rPr>
          <w:rFonts w:eastAsia="Times New Roman" w:cs="Arial"/>
          <w:szCs w:val="24"/>
          <w:lang w:eastAsia="ru-RU"/>
        </w:rPr>
        <w:t xml:space="preserve"> отсутствует.</w:t>
      </w:r>
    </w:p>
    <w:p w14:paraId="32130635" w14:textId="1B3BCACD" w:rsidR="00EA1152" w:rsidRPr="00C33FF0" w:rsidRDefault="00196868" w:rsidP="00621CD0">
      <w:pPr>
        <w:spacing w:after="0" w:line="240" w:lineRule="auto"/>
        <w:ind w:firstLine="709"/>
        <w:jc w:val="both"/>
        <w:rPr>
          <w:rStyle w:val="ac"/>
        </w:rPr>
      </w:pPr>
      <w:r w:rsidRPr="00C33FF0">
        <w:rPr>
          <w:rStyle w:val="ac"/>
        </w:rPr>
        <w:t>Детальное описание схем присоединения конкретных потребителей приведено в</w:t>
      </w:r>
      <w:r w:rsidR="00AE6055" w:rsidRPr="00C33FF0">
        <w:rPr>
          <w:rStyle w:val="ac"/>
        </w:rPr>
        <w:t xml:space="preserve"> </w:t>
      </w:r>
      <w:r w:rsidRPr="00C33FF0">
        <w:rPr>
          <w:rStyle w:val="ac"/>
        </w:rPr>
        <w:t>электронной модели систем теплоснабжения</w:t>
      </w:r>
      <w:r w:rsidR="00AE6055" w:rsidRPr="00C33FF0">
        <w:rPr>
          <w:rStyle w:val="ac"/>
        </w:rPr>
        <w:t xml:space="preserve"> ГО</w:t>
      </w:r>
      <w:r w:rsidRPr="00C33FF0">
        <w:rPr>
          <w:rStyle w:val="ac"/>
        </w:rPr>
        <w:t xml:space="preserve"> </w:t>
      </w:r>
      <w:r w:rsidR="00AE6055" w:rsidRPr="00C33FF0">
        <w:rPr>
          <w:rStyle w:val="ac"/>
        </w:rPr>
        <w:t xml:space="preserve">г. </w:t>
      </w:r>
      <w:r w:rsidR="002E2386" w:rsidRPr="00C33FF0">
        <w:rPr>
          <w:rStyle w:val="ac"/>
        </w:rPr>
        <w:t>Переславль-Залесский</w:t>
      </w:r>
      <w:r w:rsidRPr="00C33FF0">
        <w:rPr>
          <w:rStyle w:val="ac"/>
        </w:rPr>
        <w:t>.</w:t>
      </w:r>
    </w:p>
    <w:p w14:paraId="5FDFDD15" w14:textId="77777777" w:rsidR="007635E9" w:rsidRPr="00C33FF0" w:rsidRDefault="007635E9" w:rsidP="00621CD0">
      <w:pPr>
        <w:spacing w:after="0" w:line="240" w:lineRule="auto"/>
        <w:ind w:firstLine="709"/>
        <w:jc w:val="both"/>
        <w:rPr>
          <w:rStyle w:val="ac"/>
        </w:rPr>
      </w:pPr>
    </w:p>
    <w:p w14:paraId="5AEEE9CC" w14:textId="77777777" w:rsidR="002311F3" w:rsidRPr="00C33FF0" w:rsidRDefault="002311F3" w:rsidP="002311F3">
      <w:pPr>
        <w:pStyle w:val="3"/>
      </w:pPr>
      <w:bookmarkStart w:id="125" w:name="_Toc50545021"/>
      <w:bookmarkStart w:id="126" w:name="_Toc152427420"/>
      <w:r w:rsidRPr="00C33FF0">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25"/>
      <w:bookmarkEnd w:id="126"/>
    </w:p>
    <w:p w14:paraId="452DA77C" w14:textId="33FC190C" w:rsidR="00AE6055" w:rsidRPr="00C33FF0" w:rsidRDefault="00AE6055" w:rsidP="00621CD0">
      <w:pPr>
        <w:spacing w:after="0" w:line="240" w:lineRule="auto"/>
        <w:ind w:firstLine="709"/>
        <w:jc w:val="both"/>
        <w:rPr>
          <w:rStyle w:val="ac"/>
        </w:rPr>
      </w:pPr>
      <w:r w:rsidRPr="00C33FF0">
        <w:rPr>
          <w:rFonts w:eastAsia="Times New Roman" w:cs="Arial"/>
        </w:rPr>
        <w:t xml:space="preserve">Руководствуясь пунктом 5 статьи 13 Федерального закона от 23.11.2009г. №261- 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14:paraId="738E72A7" w14:textId="118E33FE" w:rsidR="00196868" w:rsidRPr="00C33FF0" w:rsidRDefault="007635E9" w:rsidP="005D4919">
      <w:pPr>
        <w:spacing w:after="0" w:line="240" w:lineRule="auto"/>
        <w:jc w:val="both"/>
      </w:pPr>
      <w:r w:rsidRPr="00C33FF0">
        <w:rPr>
          <w:rStyle w:val="ac"/>
        </w:rPr>
        <w:t>О</w:t>
      </w:r>
      <w:r w:rsidR="00EA1152" w:rsidRPr="00C33FF0">
        <w:t>снащенност</w:t>
      </w:r>
      <w:r w:rsidRPr="00C33FF0">
        <w:t>ь</w:t>
      </w:r>
      <w:r w:rsidR="00EA1152" w:rsidRPr="00C33FF0">
        <w:t xml:space="preserve"> жилищного фонда</w:t>
      </w:r>
      <w:r w:rsidR="001072B4" w:rsidRPr="00C33FF0">
        <w:t xml:space="preserve"> г. </w:t>
      </w:r>
      <w:r w:rsidR="00597C52" w:rsidRPr="00C33FF0">
        <w:t>Переславля</w:t>
      </w:r>
      <w:r w:rsidR="001072B4" w:rsidRPr="00C33FF0">
        <w:t>-Залесского</w:t>
      </w:r>
      <w:r w:rsidR="00EA1152" w:rsidRPr="00C33FF0">
        <w:t xml:space="preserve"> приборами учета</w:t>
      </w:r>
      <w:r w:rsidRPr="00C33FF0">
        <w:t xml:space="preserve"> составляет 28%.</w:t>
      </w:r>
    </w:p>
    <w:p w14:paraId="6BD70324" w14:textId="54CC2F61" w:rsidR="001072B4" w:rsidRPr="00C33FF0" w:rsidRDefault="001072B4" w:rsidP="005D4919">
      <w:pPr>
        <w:spacing w:before="240" w:after="0" w:line="240" w:lineRule="auto"/>
        <w:ind w:right="45" w:firstLine="709"/>
        <w:jc w:val="both"/>
        <w:rPr>
          <w:rFonts w:eastAsia="Times New Roman" w:cs="Arial"/>
          <w:szCs w:val="24"/>
        </w:rPr>
      </w:pPr>
      <w:r w:rsidRPr="00C33FF0">
        <w:rPr>
          <w:rFonts w:eastAsia="Times New Roman" w:cs="Arial"/>
          <w:szCs w:val="24"/>
        </w:rPr>
        <w:t xml:space="preserve">Потребители жилищного фонда сельских </w:t>
      </w:r>
      <w:r w:rsidR="00512F4B" w:rsidRPr="00C33FF0">
        <w:rPr>
          <w:rFonts w:eastAsia="Times New Roman" w:cs="Arial"/>
          <w:szCs w:val="24"/>
        </w:rPr>
        <w:t>округов</w:t>
      </w:r>
      <w:r w:rsidRPr="00C33FF0">
        <w:rPr>
          <w:rFonts w:eastAsia="Times New Roman" w:cs="Arial"/>
          <w:szCs w:val="24"/>
        </w:rPr>
        <w:t xml:space="preserve"> не оснащены коммерческими приборами учета. Учет тепловой энергии, отпущенной из тепловых сетей потребителям, осуществляется расчетным путем.</w:t>
      </w:r>
    </w:p>
    <w:p w14:paraId="4BB8A808" w14:textId="77777777" w:rsidR="00194CEB" w:rsidRPr="00C33FF0" w:rsidRDefault="00194CEB" w:rsidP="00194CEB">
      <w:pPr>
        <w:pStyle w:val="3"/>
      </w:pPr>
      <w:bookmarkStart w:id="127" w:name="_Toc50545022"/>
      <w:bookmarkStart w:id="128" w:name="_Toc152427421"/>
      <w:r w:rsidRPr="00C33FF0">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27"/>
      <w:bookmarkEnd w:id="128"/>
    </w:p>
    <w:p w14:paraId="114E9D78" w14:textId="3A3BF267" w:rsidR="001072B4" w:rsidRPr="00C33FF0" w:rsidRDefault="001072B4" w:rsidP="00621CD0">
      <w:pPr>
        <w:spacing w:after="0" w:line="240" w:lineRule="auto"/>
        <w:ind w:firstLine="709"/>
        <w:jc w:val="both"/>
        <w:rPr>
          <w:rFonts w:cs="Arial"/>
        </w:rPr>
      </w:pPr>
      <w:r w:rsidRPr="00C33FF0">
        <w:rPr>
          <w:rFonts w:cs="Arial"/>
        </w:rPr>
        <w:t xml:space="preserve">Режим работы тепловых сетей и взаимодействие с источниками ведет </w:t>
      </w:r>
      <w:r w:rsidR="006A0A44" w:rsidRPr="00C33FF0">
        <w:rPr>
          <w:rFonts w:cs="Arial"/>
        </w:rPr>
        <w:t>аварийно</w:t>
      </w:r>
      <w:r w:rsidRPr="00C33FF0">
        <w:rPr>
          <w:rFonts w:cs="Arial"/>
        </w:rPr>
        <w:t>-диспетчерская служба</w:t>
      </w:r>
      <w:r w:rsidR="006A0A44" w:rsidRPr="00C33FF0">
        <w:rPr>
          <w:rFonts w:cs="Arial"/>
        </w:rPr>
        <w:t xml:space="preserve"> (далее по тексту – АДС)</w:t>
      </w:r>
      <w:r w:rsidRPr="00C33FF0">
        <w:rPr>
          <w:rFonts w:cs="Arial"/>
        </w:rPr>
        <w:t xml:space="preserve"> и руководство </w:t>
      </w:r>
      <w:r w:rsidR="007635E9" w:rsidRPr="00C33FF0">
        <w:rPr>
          <w:rFonts w:cs="Arial"/>
        </w:rPr>
        <w:t>ООО</w:t>
      </w:r>
      <w:r w:rsidRPr="00C33FF0">
        <w:rPr>
          <w:rFonts w:cs="Arial"/>
        </w:rPr>
        <w:t xml:space="preserve"> «</w:t>
      </w:r>
      <w:r w:rsidR="007635E9" w:rsidRPr="00C33FF0">
        <w:rPr>
          <w:rFonts w:cs="Arial"/>
        </w:rPr>
        <w:t>ГКС</w:t>
      </w:r>
      <w:r w:rsidRPr="00C33FF0">
        <w:rPr>
          <w:rFonts w:cs="Arial"/>
        </w:rPr>
        <w:t>».</w:t>
      </w:r>
      <w:r w:rsidR="006A0A44" w:rsidRPr="00C33FF0">
        <w:rPr>
          <w:rFonts w:cs="Arial"/>
        </w:rPr>
        <w:t xml:space="preserve"> Режим работы круглосуточный, без выходных.</w:t>
      </w:r>
      <w:r w:rsidRPr="00C33FF0">
        <w:rPr>
          <w:rFonts w:cs="Arial"/>
        </w:rPr>
        <w:t xml:space="preserve"> Взаимодействие операторов котельных с </w:t>
      </w:r>
      <w:r w:rsidR="006A0A44" w:rsidRPr="00C33FF0">
        <w:rPr>
          <w:rFonts w:cs="Arial"/>
        </w:rPr>
        <w:t>АДС</w:t>
      </w:r>
      <w:r w:rsidRPr="00C33FF0">
        <w:rPr>
          <w:rFonts w:cs="Arial"/>
        </w:rPr>
        <w:t xml:space="preserve"> организовано посредством телефонной связи. Контроль работы котельных осуществляет дежурная бригада.</w:t>
      </w:r>
    </w:p>
    <w:p w14:paraId="28CF3834" w14:textId="77777777" w:rsidR="007635E9" w:rsidRPr="00C33FF0" w:rsidRDefault="007635E9" w:rsidP="00621CD0">
      <w:pPr>
        <w:spacing w:after="0" w:line="240" w:lineRule="auto"/>
        <w:ind w:firstLine="709"/>
        <w:jc w:val="both"/>
      </w:pPr>
    </w:p>
    <w:p w14:paraId="0E297BFE" w14:textId="77777777" w:rsidR="00B336FF" w:rsidRPr="00C33FF0" w:rsidRDefault="00B336FF" w:rsidP="00B336FF">
      <w:pPr>
        <w:pStyle w:val="3"/>
      </w:pPr>
      <w:bookmarkStart w:id="129" w:name="_Toc50545023"/>
      <w:bookmarkStart w:id="130" w:name="_Toc152427422"/>
      <w:r w:rsidRPr="00C33FF0">
        <w:t>Уровень автоматизации и обслуживания центральных тепловых пунктов, насосных станций</w:t>
      </w:r>
      <w:bookmarkEnd w:id="129"/>
      <w:bookmarkEnd w:id="130"/>
    </w:p>
    <w:p w14:paraId="1ED57167" w14:textId="1AC562C8" w:rsidR="001072B4" w:rsidRPr="00C33FF0" w:rsidRDefault="006A0A44" w:rsidP="00621CD0">
      <w:pPr>
        <w:spacing w:after="0" w:line="240" w:lineRule="auto"/>
        <w:ind w:firstLine="709"/>
        <w:jc w:val="both"/>
        <w:rPr>
          <w:rStyle w:val="ac"/>
        </w:rPr>
      </w:pPr>
      <w:r w:rsidRPr="00C33FF0">
        <w:rPr>
          <w:rStyle w:val="ac"/>
        </w:rPr>
        <w:t xml:space="preserve">Для поддержания требуемой температуры теплоносителя в системе горячего водоснабжения ЦТП оборудованы запорно-регулирующими устройства. Сведения об оснащенности ЦТП автоматическими регуляторами </w:t>
      </w:r>
      <w:r w:rsidR="00597C52" w:rsidRPr="00C33FF0">
        <w:rPr>
          <w:rStyle w:val="ac"/>
        </w:rPr>
        <w:t>представлены</w:t>
      </w:r>
      <w:r w:rsidRPr="00C33FF0">
        <w:rPr>
          <w:rStyle w:val="ac"/>
        </w:rPr>
        <w:t xml:space="preserve"> в </w:t>
      </w:r>
      <w:r w:rsidR="007635E9" w:rsidRPr="00C33FF0">
        <w:rPr>
          <w:rStyle w:val="ac"/>
        </w:rPr>
        <w:t>п.1.3.5</w:t>
      </w:r>
      <w:r w:rsidRPr="00C33FF0">
        <w:rPr>
          <w:rStyle w:val="ac"/>
        </w:rPr>
        <w:t>.</w:t>
      </w:r>
    </w:p>
    <w:p w14:paraId="782F1345" w14:textId="77777777" w:rsidR="007635E9" w:rsidRPr="00C33FF0" w:rsidRDefault="007635E9" w:rsidP="00621CD0">
      <w:pPr>
        <w:spacing w:after="0" w:line="240" w:lineRule="auto"/>
        <w:ind w:firstLine="709"/>
        <w:jc w:val="both"/>
        <w:rPr>
          <w:rStyle w:val="ac"/>
        </w:rPr>
      </w:pPr>
    </w:p>
    <w:p w14:paraId="3705827C" w14:textId="77777777" w:rsidR="00B336FF" w:rsidRPr="00C33FF0" w:rsidRDefault="00B336FF" w:rsidP="00B336FF">
      <w:pPr>
        <w:pStyle w:val="3"/>
      </w:pPr>
      <w:bookmarkStart w:id="131" w:name="_Toc50545024"/>
      <w:bookmarkStart w:id="132" w:name="_Toc152427423"/>
      <w:r w:rsidRPr="00C33FF0">
        <w:t>Сведения о наличии защиты тепловых сетей от превышения давления</w:t>
      </w:r>
      <w:bookmarkEnd w:id="131"/>
      <w:bookmarkEnd w:id="132"/>
    </w:p>
    <w:p w14:paraId="1E8B61F0" w14:textId="7148BB01" w:rsidR="006A0A44" w:rsidRPr="00C33FF0" w:rsidRDefault="006A0A44" w:rsidP="00621CD0">
      <w:pPr>
        <w:ind w:right="46" w:firstLine="709"/>
        <w:jc w:val="both"/>
        <w:rPr>
          <w:rFonts w:eastAsia="Times New Roman" w:cs="Arial"/>
          <w:szCs w:val="24"/>
        </w:rPr>
      </w:pPr>
      <w:r w:rsidRPr="00C33FF0">
        <w:rPr>
          <w:rFonts w:eastAsia="Times New Roman" w:cs="Arial"/>
          <w:szCs w:val="24"/>
        </w:rPr>
        <w:t>Защита тепловых сетей от превышения давления отсутствует.</w:t>
      </w:r>
    </w:p>
    <w:p w14:paraId="3CD49982" w14:textId="77777777" w:rsidR="00B336FF" w:rsidRPr="00C33FF0" w:rsidRDefault="00B336FF" w:rsidP="00B336FF">
      <w:pPr>
        <w:pStyle w:val="3"/>
      </w:pPr>
      <w:bookmarkStart w:id="133" w:name="_Toc50545025"/>
      <w:bookmarkStart w:id="134" w:name="_Toc152427424"/>
      <w:r w:rsidRPr="00C33FF0">
        <w:t>Перечень выявленных бесхозяйных тепловых сетей и обоснование выбора организации, уполномоченной на их эксплуатацию</w:t>
      </w:r>
      <w:bookmarkEnd w:id="133"/>
      <w:bookmarkEnd w:id="134"/>
    </w:p>
    <w:p w14:paraId="639945DC" w14:textId="65FD3B29" w:rsidR="00D27B71" w:rsidRPr="00C33FF0" w:rsidRDefault="007635E9" w:rsidP="00621CD0">
      <w:pPr>
        <w:spacing w:after="0" w:line="240" w:lineRule="auto"/>
        <w:ind w:firstLine="709"/>
        <w:jc w:val="both"/>
        <w:rPr>
          <w:rStyle w:val="ac"/>
        </w:rPr>
      </w:pPr>
      <w:r w:rsidRPr="00C33FF0">
        <w:rPr>
          <w:rStyle w:val="ac"/>
        </w:rPr>
        <w:t xml:space="preserve">Информация о </w:t>
      </w:r>
      <w:r w:rsidRPr="00C33FF0">
        <w:t>выявленных бесхозяйных тепловых сетей и обоснование выбора организации, уполномоченной на их эксплуатацию</w:t>
      </w:r>
      <w:r w:rsidRPr="00C33FF0">
        <w:rPr>
          <w:rStyle w:val="ac"/>
        </w:rPr>
        <w:t xml:space="preserve"> </w:t>
      </w:r>
      <w:r w:rsidR="00D27B71" w:rsidRPr="00C33FF0">
        <w:rPr>
          <w:rStyle w:val="ac"/>
        </w:rPr>
        <w:t>отсутству</w:t>
      </w:r>
      <w:r w:rsidRPr="00C33FF0">
        <w:rPr>
          <w:rStyle w:val="ac"/>
        </w:rPr>
        <w:t>е</w:t>
      </w:r>
      <w:r w:rsidR="00D27B71" w:rsidRPr="00C33FF0">
        <w:rPr>
          <w:rStyle w:val="ac"/>
        </w:rPr>
        <w:t>т.</w:t>
      </w:r>
    </w:p>
    <w:p w14:paraId="159B019F" w14:textId="2DFAD7DC" w:rsidR="0079075D" w:rsidRPr="00C33FF0" w:rsidRDefault="0079075D" w:rsidP="00621CD0">
      <w:pPr>
        <w:spacing w:after="0" w:line="240" w:lineRule="auto"/>
        <w:ind w:firstLine="709"/>
        <w:jc w:val="both"/>
        <w:rPr>
          <w:rStyle w:val="ac"/>
        </w:rPr>
      </w:pPr>
    </w:p>
    <w:p w14:paraId="42B39F27" w14:textId="030860AB" w:rsidR="0079075D" w:rsidRPr="00C33FF0" w:rsidRDefault="0079075D" w:rsidP="00A54C51">
      <w:pPr>
        <w:pStyle w:val="3"/>
      </w:pPr>
      <w:bookmarkStart w:id="135" w:name="_Toc152427425"/>
      <w:r w:rsidRPr="00C33FF0">
        <w:t xml:space="preserve">Данные </w:t>
      </w:r>
      <w:r w:rsidRPr="00C33FF0">
        <w:rPr>
          <w:rFonts w:eastAsia="Times New Roman"/>
        </w:rPr>
        <w:t>энергетических характеристик тепловых сетей (при их наличии)</w:t>
      </w:r>
      <w:bookmarkEnd w:id="135"/>
    </w:p>
    <w:p w14:paraId="07168907" w14:textId="195058B7" w:rsidR="00D27B71" w:rsidRPr="00C33FF0" w:rsidRDefault="00AA4198" w:rsidP="00621CD0">
      <w:pPr>
        <w:spacing w:after="0" w:line="240" w:lineRule="auto"/>
        <w:ind w:firstLine="709"/>
        <w:jc w:val="both"/>
      </w:pPr>
      <w:r w:rsidRPr="00C33FF0">
        <w:t xml:space="preserve">Энергетические характеристики тепловых сетей ГО г. </w:t>
      </w:r>
      <w:r w:rsidR="002E2386" w:rsidRPr="00C33FF0">
        <w:t>Переславль-Залесский</w:t>
      </w:r>
      <w:r w:rsidRPr="00C33FF0">
        <w:t xml:space="preserve"> не разрабатывались.</w:t>
      </w:r>
    </w:p>
    <w:p w14:paraId="3A681629" w14:textId="77777777" w:rsidR="007635E9" w:rsidRPr="00C33FF0" w:rsidRDefault="007635E9" w:rsidP="00621CD0">
      <w:pPr>
        <w:spacing w:after="0" w:line="240" w:lineRule="auto"/>
        <w:ind w:firstLine="709"/>
        <w:jc w:val="both"/>
      </w:pPr>
    </w:p>
    <w:p w14:paraId="4EF5DAB9" w14:textId="77777777" w:rsidR="0079075D" w:rsidRPr="00C33FF0" w:rsidRDefault="0079075D" w:rsidP="00621CD0">
      <w:pPr>
        <w:spacing w:after="0" w:line="240" w:lineRule="auto"/>
        <w:ind w:firstLine="709"/>
        <w:jc w:val="both"/>
      </w:pPr>
    </w:p>
    <w:p w14:paraId="1B7FF1E6" w14:textId="0A380367" w:rsidR="007635E9" w:rsidRPr="00C33FF0" w:rsidRDefault="007635E9" w:rsidP="00ED1F98">
      <w:pPr>
        <w:pStyle w:val="3"/>
      </w:pPr>
      <w:bookmarkStart w:id="136" w:name="_Toc152427426"/>
      <w:bookmarkStart w:id="137" w:name="_Toc50545027"/>
      <w:r w:rsidRPr="00C33FF0">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36"/>
    </w:p>
    <w:p w14:paraId="7294118E" w14:textId="727E2E9F" w:rsidR="007635E9" w:rsidRPr="00C33FF0" w:rsidRDefault="007635E9" w:rsidP="00ED1F98">
      <w:pPr>
        <w:spacing w:after="0" w:line="240" w:lineRule="auto"/>
        <w:ind w:firstLine="709"/>
        <w:jc w:val="both"/>
        <w:sectPr w:rsidR="007635E9" w:rsidRPr="00C33FF0" w:rsidSect="006E231E">
          <w:footerReference w:type="default" r:id="rId33"/>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r w:rsidRPr="00C33FF0">
        <w:t>За период предшествующий актуализации схемы теплоснабжения тепловые сети МУП «Теплосервис»</w:t>
      </w:r>
      <w:r w:rsidR="00ED1F98" w:rsidRPr="00C33FF0">
        <w:t xml:space="preserve"> были переданы ООО «ГКС».</w:t>
      </w:r>
    </w:p>
    <w:p w14:paraId="327A4BBD" w14:textId="05DD728B" w:rsidR="0079075D" w:rsidRPr="00C33FF0" w:rsidRDefault="0079075D" w:rsidP="0079075D">
      <w:pPr>
        <w:pStyle w:val="2"/>
        <w:ind w:left="1000"/>
      </w:pPr>
      <w:bookmarkStart w:id="138" w:name="_Toc152427427"/>
      <w:r w:rsidRPr="00C33FF0">
        <w:lastRenderedPageBreak/>
        <w:t>ЗОНЫ ДЕЙСТВИЯ ИСТОЧНИКОВ ТЕПЛОВОЙ ЭНЕРГИИ</w:t>
      </w:r>
      <w:bookmarkEnd w:id="137"/>
      <w:bookmarkEnd w:id="138"/>
    </w:p>
    <w:p w14:paraId="37676920" w14:textId="5809C9BD" w:rsidR="009B4769" w:rsidRPr="00C33FF0" w:rsidRDefault="009B4769" w:rsidP="00693580">
      <w:pPr>
        <w:spacing w:after="0" w:line="240" w:lineRule="auto"/>
        <w:ind w:firstLine="709"/>
        <w:jc w:val="both"/>
        <w:rPr>
          <w:lang w:eastAsia="ru-RU"/>
        </w:rPr>
      </w:pPr>
      <w:r w:rsidRPr="00C33FF0">
        <w:rPr>
          <w:lang w:eastAsia="ru-RU"/>
        </w:rPr>
        <w:t xml:space="preserve">Централизованное теплоснабжение ГО г. </w:t>
      </w:r>
      <w:r w:rsidR="002E2386" w:rsidRPr="00C33FF0">
        <w:rPr>
          <w:lang w:eastAsia="ru-RU"/>
        </w:rPr>
        <w:t>Переславль-Залесский</w:t>
      </w:r>
      <w:r w:rsidRPr="00C33FF0">
        <w:rPr>
          <w:lang w:eastAsia="ru-RU"/>
        </w:rPr>
        <w:t xml:space="preserve"> организовано </w:t>
      </w:r>
      <w:r w:rsidRPr="00C33FF0">
        <w:rPr>
          <w:rFonts w:eastAsia="Times New Roman"/>
          <w:lang w:eastAsia="ru-RU"/>
        </w:rPr>
        <w:t>от 2</w:t>
      </w:r>
      <w:r w:rsidR="00ED1F98" w:rsidRPr="00C33FF0">
        <w:rPr>
          <w:rFonts w:eastAsia="Times New Roman"/>
          <w:lang w:eastAsia="ru-RU"/>
        </w:rPr>
        <w:t>4</w:t>
      </w:r>
      <w:r w:rsidRPr="00C33FF0">
        <w:rPr>
          <w:rFonts w:eastAsia="Times New Roman"/>
          <w:lang w:eastAsia="ru-RU"/>
        </w:rPr>
        <w:t xml:space="preserve"> котельных, в том числе </w:t>
      </w:r>
      <w:r w:rsidR="00ED1F98" w:rsidRPr="00C33FF0">
        <w:rPr>
          <w:rFonts w:eastAsia="Times New Roman"/>
          <w:lang w:eastAsia="ru-RU"/>
        </w:rPr>
        <w:t>7</w:t>
      </w:r>
      <w:r w:rsidRPr="00C33FF0">
        <w:rPr>
          <w:rFonts w:eastAsia="Times New Roman"/>
          <w:lang w:eastAsia="ru-RU"/>
        </w:rPr>
        <w:t xml:space="preserve"> городских и 17 сельских</w:t>
      </w:r>
      <w:r w:rsidR="007E0562" w:rsidRPr="00C33FF0">
        <w:rPr>
          <w:lang w:eastAsia="ru-RU"/>
        </w:rPr>
        <w:t>.</w:t>
      </w:r>
    </w:p>
    <w:p w14:paraId="2553B831" w14:textId="770C9701" w:rsidR="009B4769" w:rsidRPr="00C33FF0" w:rsidRDefault="009B4769" w:rsidP="00693580">
      <w:pPr>
        <w:spacing w:after="0" w:line="240" w:lineRule="auto"/>
        <w:ind w:firstLine="709"/>
        <w:jc w:val="both"/>
        <w:rPr>
          <w:lang w:eastAsia="ru-RU"/>
        </w:rPr>
      </w:pPr>
      <w:r w:rsidRPr="00C33FF0">
        <w:rPr>
          <w:lang w:eastAsia="ru-RU"/>
        </w:rPr>
        <w:t>Каждая котельная работает локально, на собственную зону теплоснабжения, обеспечивает теплом жилые и общественные здания.</w:t>
      </w:r>
    </w:p>
    <w:p w14:paraId="3909FA13" w14:textId="77777777" w:rsidR="00ED1F98" w:rsidRPr="00C33FF0" w:rsidRDefault="00ED1F98" w:rsidP="00693580">
      <w:pPr>
        <w:spacing w:after="0" w:line="240" w:lineRule="auto"/>
        <w:ind w:firstLine="709"/>
        <w:jc w:val="both"/>
        <w:rPr>
          <w:lang w:eastAsia="ru-RU"/>
        </w:rPr>
      </w:pPr>
    </w:p>
    <w:p w14:paraId="380CE2D1" w14:textId="5928E056" w:rsidR="0079075D" w:rsidRPr="00C33FF0" w:rsidRDefault="00937B9D" w:rsidP="0079075D">
      <w:pPr>
        <w:pStyle w:val="3"/>
        <w:spacing w:after="0"/>
        <w:ind w:left="1224"/>
      </w:pPr>
      <w:bookmarkStart w:id="139" w:name="_Toc152427428"/>
      <w:r w:rsidRPr="00C33FF0">
        <w:rPr>
          <w:rFonts w:eastAsia="Calibri" w:cs="Times New Roman"/>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139"/>
    </w:p>
    <w:p w14:paraId="78AC6352" w14:textId="19BE00E6" w:rsidR="0079075D" w:rsidRPr="00C33FF0" w:rsidRDefault="0079075D" w:rsidP="005C632E">
      <w:pPr>
        <w:ind w:firstLine="709"/>
        <w:rPr>
          <w:b/>
          <w:bCs/>
        </w:rPr>
      </w:pPr>
      <w:r w:rsidRPr="00C33FF0">
        <w:rPr>
          <w:b/>
          <w:bCs/>
        </w:rPr>
        <w:t>Зона действия котельной ООО «</w:t>
      </w:r>
      <w:r w:rsidR="00937B9D" w:rsidRPr="00C33FF0">
        <w:rPr>
          <w:rFonts w:eastAsia="Times New Roman"/>
          <w:b/>
          <w:bCs/>
          <w:lang w:eastAsia="ru-RU"/>
        </w:rPr>
        <w:t>РЭНСОМ</w:t>
      </w:r>
      <w:r w:rsidRPr="00C33FF0">
        <w:rPr>
          <w:b/>
          <w:bCs/>
        </w:rPr>
        <w:t>»</w:t>
      </w:r>
    </w:p>
    <w:p w14:paraId="569BF0A0" w14:textId="62713D3F" w:rsidR="006E3BD5" w:rsidRPr="00C33FF0" w:rsidRDefault="00196868" w:rsidP="00693580">
      <w:pPr>
        <w:spacing w:after="0" w:line="240" w:lineRule="auto"/>
        <w:ind w:firstLine="709"/>
        <w:jc w:val="both"/>
        <w:rPr>
          <w:rStyle w:val="ac"/>
        </w:rPr>
      </w:pPr>
      <w:r w:rsidRPr="00C33FF0">
        <w:rPr>
          <w:rStyle w:val="ac"/>
        </w:rPr>
        <w:t>Зоны</w:t>
      </w:r>
      <w:r w:rsidR="00D27B71" w:rsidRPr="00C33FF0">
        <w:rPr>
          <w:rStyle w:val="ac"/>
        </w:rPr>
        <w:t xml:space="preserve"> </w:t>
      </w:r>
      <w:r w:rsidRPr="00C33FF0">
        <w:rPr>
          <w:rStyle w:val="ac"/>
        </w:rPr>
        <w:t>действия</w:t>
      </w:r>
      <w:r w:rsidR="00D27B71" w:rsidRPr="00C33FF0">
        <w:rPr>
          <w:rStyle w:val="ac"/>
        </w:rPr>
        <w:t xml:space="preserve"> </w:t>
      </w:r>
      <w:r w:rsidRPr="00C33FF0">
        <w:rPr>
          <w:rStyle w:val="ac"/>
        </w:rPr>
        <w:t>котельной</w:t>
      </w:r>
      <w:r w:rsidR="00D27B71" w:rsidRPr="00C33FF0">
        <w:rPr>
          <w:rStyle w:val="ac"/>
        </w:rPr>
        <w:t xml:space="preserve"> </w:t>
      </w:r>
      <w:r w:rsidRPr="00C33FF0">
        <w:rPr>
          <w:rStyle w:val="ac"/>
        </w:rPr>
        <w:t>ООО</w:t>
      </w:r>
      <w:r w:rsidR="00D27B71" w:rsidRPr="00C33FF0">
        <w:rPr>
          <w:rStyle w:val="ac"/>
        </w:rPr>
        <w:t xml:space="preserve"> </w:t>
      </w:r>
      <w:r w:rsidRPr="00C33FF0">
        <w:rPr>
          <w:rStyle w:val="ac"/>
        </w:rPr>
        <w:t>«</w:t>
      </w:r>
      <w:r w:rsidR="00937B9D" w:rsidRPr="00C33FF0">
        <w:rPr>
          <w:rFonts w:eastAsia="Times New Roman"/>
          <w:lang w:eastAsia="ru-RU"/>
        </w:rPr>
        <w:t>РЭНСОМ</w:t>
      </w:r>
      <w:r w:rsidRPr="00C33FF0">
        <w:rPr>
          <w:rStyle w:val="ac"/>
        </w:rPr>
        <w:t>»</w:t>
      </w:r>
      <w:r w:rsidR="00D27B71" w:rsidRPr="00C33FF0">
        <w:rPr>
          <w:rStyle w:val="ac"/>
        </w:rPr>
        <w:t xml:space="preserve"> </w:t>
      </w:r>
      <w:r w:rsidRPr="00C33FF0">
        <w:rPr>
          <w:rStyle w:val="ac"/>
        </w:rPr>
        <w:t>представлен</w:t>
      </w:r>
      <w:r w:rsidR="003023B4" w:rsidRPr="00C33FF0">
        <w:rPr>
          <w:rStyle w:val="ac"/>
        </w:rPr>
        <w:t>а в</w:t>
      </w:r>
      <w:r w:rsidR="00D27B71" w:rsidRPr="00C33FF0">
        <w:rPr>
          <w:rStyle w:val="ac"/>
        </w:rPr>
        <w:t xml:space="preserve"> </w:t>
      </w:r>
      <w:r w:rsidR="003023B4" w:rsidRPr="00C33FF0">
        <w:rPr>
          <w:rStyle w:val="ac"/>
        </w:rPr>
        <w:t>Приложении к обосновывающим материалам</w:t>
      </w:r>
      <w:r w:rsidRPr="00C33FF0">
        <w:rPr>
          <w:rStyle w:val="ac"/>
        </w:rPr>
        <w:t>.</w:t>
      </w:r>
    </w:p>
    <w:p w14:paraId="31A71AC5" w14:textId="4DA4725B" w:rsidR="00D27B71" w:rsidRPr="00C33FF0" w:rsidRDefault="00196868" w:rsidP="00693580">
      <w:pPr>
        <w:spacing w:after="0" w:line="240" w:lineRule="auto"/>
        <w:ind w:firstLine="709"/>
        <w:jc w:val="both"/>
        <w:rPr>
          <w:rStyle w:val="ac"/>
        </w:rPr>
      </w:pPr>
      <w:r w:rsidRPr="00C33FF0">
        <w:rPr>
          <w:rStyle w:val="ac"/>
        </w:rPr>
        <w:t>Суммарная тепловая нагрузка потребителей, расположенных в зоне действия котельной,</w:t>
      </w:r>
      <w:r w:rsidR="00D27B71" w:rsidRPr="00C33FF0">
        <w:rPr>
          <w:rStyle w:val="ac"/>
        </w:rPr>
        <w:t xml:space="preserve"> </w:t>
      </w:r>
      <w:r w:rsidRPr="00C33FF0">
        <w:rPr>
          <w:rStyle w:val="ac"/>
        </w:rPr>
        <w:t>составляет</w:t>
      </w:r>
      <w:r w:rsidR="00D27B71" w:rsidRPr="00C33FF0">
        <w:rPr>
          <w:rStyle w:val="ac"/>
        </w:rPr>
        <w:t xml:space="preserve"> </w:t>
      </w:r>
      <w:r w:rsidRPr="00C33FF0">
        <w:rPr>
          <w:rStyle w:val="ac"/>
        </w:rPr>
        <w:t>1</w:t>
      </w:r>
      <w:r w:rsidR="00AA4198" w:rsidRPr="00C33FF0">
        <w:rPr>
          <w:rStyle w:val="ac"/>
        </w:rPr>
        <w:t>35</w:t>
      </w:r>
      <w:r w:rsidRPr="00C33FF0">
        <w:rPr>
          <w:rStyle w:val="ac"/>
        </w:rPr>
        <w:t>,</w:t>
      </w:r>
      <w:r w:rsidR="00AA4198" w:rsidRPr="00C33FF0">
        <w:rPr>
          <w:rStyle w:val="ac"/>
        </w:rPr>
        <w:t>09</w:t>
      </w:r>
      <w:r w:rsidR="00D27B71" w:rsidRPr="00C33FF0">
        <w:rPr>
          <w:rStyle w:val="ac"/>
        </w:rPr>
        <w:t xml:space="preserve"> </w:t>
      </w:r>
      <w:r w:rsidRPr="00C33FF0">
        <w:rPr>
          <w:rStyle w:val="ac"/>
        </w:rPr>
        <w:t>Гкал/ч.</w:t>
      </w:r>
    </w:p>
    <w:p w14:paraId="73133D34" w14:textId="29B7F089" w:rsidR="0079075D" w:rsidRPr="00C33FF0" w:rsidRDefault="0079075D" w:rsidP="005C632E">
      <w:pPr>
        <w:spacing w:before="240"/>
        <w:ind w:firstLine="709"/>
        <w:rPr>
          <w:b/>
          <w:bCs/>
        </w:rPr>
      </w:pPr>
      <w:r w:rsidRPr="00C33FF0">
        <w:rPr>
          <w:b/>
          <w:bCs/>
        </w:rPr>
        <w:t xml:space="preserve">Зона действия котельных </w:t>
      </w:r>
      <w:r w:rsidR="00937B9D" w:rsidRPr="00C33FF0">
        <w:rPr>
          <w:b/>
          <w:bCs/>
        </w:rPr>
        <w:t>ООО</w:t>
      </w:r>
      <w:r w:rsidRPr="00C33FF0">
        <w:rPr>
          <w:b/>
          <w:bCs/>
        </w:rPr>
        <w:t xml:space="preserve"> «</w:t>
      </w:r>
      <w:r w:rsidR="00937B9D" w:rsidRPr="00C33FF0">
        <w:rPr>
          <w:b/>
          <w:bCs/>
        </w:rPr>
        <w:t>ГКС</w:t>
      </w:r>
      <w:r w:rsidRPr="00C33FF0">
        <w:rPr>
          <w:b/>
          <w:bCs/>
        </w:rPr>
        <w:t>»</w:t>
      </w:r>
      <w:r w:rsidR="00937B9D" w:rsidRPr="00C33FF0">
        <w:rPr>
          <w:b/>
          <w:bCs/>
        </w:rPr>
        <w:t xml:space="preserve"> и ООО «Инвест-Аудит»</w:t>
      </w:r>
    </w:p>
    <w:p w14:paraId="5FAA4217" w14:textId="070B8E7E" w:rsidR="00AA4198" w:rsidRPr="00C33FF0" w:rsidRDefault="00196868" w:rsidP="00693580">
      <w:pPr>
        <w:spacing w:after="0" w:line="240" w:lineRule="auto"/>
        <w:ind w:firstLine="709"/>
        <w:jc w:val="both"/>
        <w:rPr>
          <w:rStyle w:val="ac"/>
        </w:rPr>
      </w:pPr>
      <w:r w:rsidRPr="00C33FF0">
        <w:rPr>
          <w:rStyle w:val="ac"/>
        </w:rPr>
        <w:t xml:space="preserve">Зоны действия котельных </w:t>
      </w:r>
      <w:r w:rsidR="00937B9D" w:rsidRPr="00C33FF0">
        <w:rPr>
          <w:rStyle w:val="ac"/>
        </w:rPr>
        <w:t>ООО</w:t>
      </w:r>
      <w:r w:rsidR="00FA38CE" w:rsidRPr="00C33FF0">
        <w:rPr>
          <w:rStyle w:val="ac"/>
        </w:rPr>
        <w:t xml:space="preserve"> «</w:t>
      </w:r>
      <w:r w:rsidR="00937B9D" w:rsidRPr="00C33FF0">
        <w:rPr>
          <w:rStyle w:val="ac"/>
        </w:rPr>
        <w:t>ГКС</w:t>
      </w:r>
      <w:r w:rsidR="00FA38CE" w:rsidRPr="00C33FF0">
        <w:rPr>
          <w:rStyle w:val="ac"/>
        </w:rPr>
        <w:t>»</w:t>
      </w:r>
      <w:r w:rsidR="00937B9D" w:rsidRPr="00C33FF0">
        <w:rPr>
          <w:rStyle w:val="ac"/>
        </w:rPr>
        <w:t xml:space="preserve"> и ООО «Инвест-Аудит»</w:t>
      </w:r>
      <w:r w:rsidR="003023B4" w:rsidRPr="00C33FF0">
        <w:rPr>
          <w:rStyle w:val="ac"/>
        </w:rPr>
        <w:t xml:space="preserve">, расположенных в г. Переславле-Залесском </w:t>
      </w:r>
      <w:r w:rsidRPr="00C33FF0">
        <w:rPr>
          <w:rStyle w:val="ac"/>
        </w:rPr>
        <w:t xml:space="preserve">представлены </w:t>
      </w:r>
      <w:r w:rsidR="003023B4" w:rsidRPr="00C33FF0">
        <w:rPr>
          <w:rStyle w:val="ac"/>
        </w:rPr>
        <w:t>Приложении к обосновывающим материалам</w:t>
      </w:r>
      <w:r w:rsidRPr="00C33FF0">
        <w:rPr>
          <w:rStyle w:val="ac"/>
        </w:rPr>
        <w:t>.</w:t>
      </w:r>
    </w:p>
    <w:p w14:paraId="062CB5EE" w14:textId="090A6D94" w:rsidR="00D27B71" w:rsidRPr="00C33FF0" w:rsidRDefault="00196868" w:rsidP="00693580">
      <w:pPr>
        <w:spacing w:after="0" w:line="240" w:lineRule="auto"/>
        <w:ind w:firstLine="709"/>
        <w:jc w:val="both"/>
        <w:rPr>
          <w:rStyle w:val="ac"/>
        </w:rPr>
      </w:pPr>
      <w:r w:rsidRPr="00C33FF0">
        <w:rPr>
          <w:rStyle w:val="ac"/>
        </w:rPr>
        <w:t>Суммарная договорная тепловая нагрузка потребителей, расположенных в зонах</w:t>
      </w:r>
      <w:r w:rsidR="003023B4" w:rsidRPr="00C33FF0">
        <w:rPr>
          <w:rStyle w:val="ac"/>
        </w:rPr>
        <w:t xml:space="preserve"> </w:t>
      </w:r>
      <w:r w:rsidRPr="00C33FF0">
        <w:rPr>
          <w:rStyle w:val="ac"/>
        </w:rPr>
        <w:t>действия</w:t>
      </w:r>
      <w:r w:rsidR="003023B4" w:rsidRPr="00C33FF0">
        <w:rPr>
          <w:rStyle w:val="ac"/>
        </w:rPr>
        <w:t xml:space="preserve"> </w:t>
      </w:r>
      <w:r w:rsidRPr="00C33FF0">
        <w:rPr>
          <w:rStyle w:val="ac"/>
        </w:rPr>
        <w:t>котельных,</w:t>
      </w:r>
      <w:r w:rsidR="003023B4" w:rsidRPr="00C33FF0">
        <w:rPr>
          <w:rStyle w:val="ac"/>
        </w:rPr>
        <w:t xml:space="preserve"> </w:t>
      </w:r>
      <w:r w:rsidRPr="00C33FF0">
        <w:rPr>
          <w:rStyle w:val="ac"/>
        </w:rPr>
        <w:t>составляет</w:t>
      </w:r>
      <w:r w:rsidR="003023B4" w:rsidRPr="00C33FF0">
        <w:rPr>
          <w:rStyle w:val="ac"/>
        </w:rPr>
        <w:t xml:space="preserve"> </w:t>
      </w:r>
      <w:r w:rsidR="00AA4198" w:rsidRPr="00C33FF0">
        <w:rPr>
          <w:rStyle w:val="ac"/>
        </w:rPr>
        <w:t>3,849</w:t>
      </w:r>
      <w:r w:rsidR="003023B4" w:rsidRPr="00C33FF0">
        <w:rPr>
          <w:rStyle w:val="ac"/>
        </w:rPr>
        <w:t xml:space="preserve"> </w:t>
      </w:r>
      <w:r w:rsidRPr="00C33FF0">
        <w:rPr>
          <w:rStyle w:val="ac"/>
        </w:rPr>
        <w:t>Гкал/ч.</w:t>
      </w:r>
    </w:p>
    <w:p w14:paraId="0C394D3D" w14:textId="2B5D18CD" w:rsidR="003023B4" w:rsidRPr="00C33FF0" w:rsidRDefault="003023B4" w:rsidP="00693580">
      <w:pPr>
        <w:spacing w:after="0" w:line="240" w:lineRule="auto"/>
        <w:ind w:firstLine="709"/>
        <w:jc w:val="both"/>
        <w:rPr>
          <w:rStyle w:val="ac"/>
        </w:rPr>
      </w:pPr>
      <w:r w:rsidRPr="00C33FF0">
        <w:rPr>
          <w:rStyle w:val="ac"/>
        </w:rPr>
        <w:t xml:space="preserve">Зоны действия котельных </w:t>
      </w:r>
      <w:r w:rsidR="00937B9D" w:rsidRPr="00C33FF0">
        <w:rPr>
          <w:rStyle w:val="ac"/>
        </w:rPr>
        <w:t>ООО «ГКС» и ООО «Инвест-Аудит»</w:t>
      </w:r>
      <w:r w:rsidRPr="00C33FF0">
        <w:rPr>
          <w:rStyle w:val="ac"/>
        </w:rPr>
        <w:t xml:space="preserve">, расположенных в сельских </w:t>
      </w:r>
      <w:r w:rsidR="00597C52" w:rsidRPr="00C33FF0">
        <w:rPr>
          <w:rStyle w:val="ac"/>
        </w:rPr>
        <w:t>поселениях</w:t>
      </w:r>
      <w:r w:rsidRPr="00C33FF0">
        <w:rPr>
          <w:rStyle w:val="ac"/>
        </w:rPr>
        <w:t xml:space="preserve"> г. Переславле-Залесском представлены Приложении к обосновывающим материалам.</w:t>
      </w:r>
    </w:p>
    <w:p w14:paraId="0D54C3FA" w14:textId="0886962E" w:rsidR="003023B4" w:rsidRPr="00C33FF0" w:rsidRDefault="003023B4" w:rsidP="00693580">
      <w:pPr>
        <w:spacing w:after="0" w:line="240" w:lineRule="auto"/>
        <w:ind w:firstLine="709"/>
        <w:jc w:val="both"/>
        <w:rPr>
          <w:rStyle w:val="ac"/>
        </w:rPr>
      </w:pPr>
      <w:r w:rsidRPr="00C33FF0">
        <w:rPr>
          <w:rStyle w:val="ac"/>
        </w:rPr>
        <w:t xml:space="preserve">Суммарная договорная тепловая нагрузка потребителей, расположенных в зонах действия котельных, составляет </w:t>
      </w:r>
      <w:r w:rsidR="00AA4198" w:rsidRPr="00C33FF0">
        <w:rPr>
          <w:rStyle w:val="ac"/>
        </w:rPr>
        <w:t>26,309</w:t>
      </w:r>
      <w:r w:rsidRPr="00C33FF0">
        <w:rPr>
          <w:rStyle w:val="ac"/>
        </w:rPr>
        <w:t xml:space="preserve"> Гкал/ч.</w:t>
      </w:r>
    </w:p>
    <w:p w14:paraId="2E3C0C4C" w14:textId="04E5CFC7" w:rsidR="0079075D" w:rsidRPr="00C33FF0" w:rsidRDefault="0079075D" w:rsidP="00693580">
      <w:pPr>
        <w:spacing w:after="0" w:line="240" w:lineRule="auto"/>
        <w:ind w:firstLine="709"/>
        <w:jc w:val="both"/>
        <w:rPr>
          <w:rStyle w:val="ac"/>
        </w:rPr>
      </w:pPr>
    </w:p>
    <w:p w14:paraId="7F60AF2D" w14:textId="0C70F2B2" w:rsidR="0079075D" w:rsidRPr="00C33FF0" w:rsidRDefault="0079075D" w:rsidP="005C632E">
      <w:pPr>
        <w:spacing w:after="0"/>
        <w:ind w:firstLine="709"/>
        <w:rPr>
          <w:b/>
          <w:bCs/>
        </w:rPr>
      </w:pPr>
      <w:r w:rsidRPr="00C33FF0">
        <w:rPr>
          <w:b/>
          <w:bCs/>
        </w:rPr>
        <w:t xml:space="preserve">Зона действия котельных </w:t>
      </w:r>
      <w:r w:rsidR="00937B9D" w:rsidRPr="00C33FF0">
        <w:rPr>
          <w:b/>
          <w:bCs/>
        </w:rPr>
        <w:t>МУП</w:t>
      </w:r>
      <w:r w:rsidRPr="00C33FF0">
        <w:rPr>
          <w:b/>
          <w:bCs/>
        </w:rPr>
        <w:t xml:space="preserve"> «</w:t>
      </w:r>
      <w:r w:rsidR="00937B9D" w:rsidRPr="00C33FF0">
        <w:rPr>
          <w:b/>
          <w:bCs/>
        </w:rPr>
        <w:t>Теплосервис</w:t>
      </w:r>
      <w:r w:rsidRPr="00C33FF0">
        <w:rPr>
          <w:b/>
          <w:bCs/>
        </w:rPr>
        <w:t>»</w:t>
      </w:r>
    </w:p>
    <w:p w14:paraId="288C4D4D" w14:textId="4299F282" w:rsidR="006E3BD5" w:rsidRPr="00C33FF0" w:rsidRDefault="00196868" w:rsidP="0079075D">
      <w:pPr>
        <w:spacing w:before="240" w:after="0" w:line="240" w:lineRule="auto"/>
        <w:ind w:firstLine="709"/>
        <w:jc w:val="both"/>
        <w:rPr>
          <w:rStyle w:val="ac"/>
        </w:rPr>
      </w:pPr>
      <w:r w:rsidRPr="00C33FF0">
        <w:rPr>
          <w:rStyle w:val="ac"/>
        </w:rPr>
        <w:t>Зоны действия котельн</w:t>
      </w:r>
      <w:r w:rsidR="003023B4" w:rsidRPr="00C33FF0">
        <w:rPr>
          <w:rStyle w:val="ac"/>
        </w:rPr>
        <w:t>ой</w:t>
      </w:r>
      <w:r w:rsidRPr="00C33FF0">
        <w:rPr>
          <w:rStyle w:val="ac"/>
        </w:rPr>
        <w:t xml:space="preserve"> </w:t>
      </w:r>
      <w:r w:rsidR="00937B9D" w:rsidRPr="00C33FF0">
        <w:rPr>
          <w:rStyle w:val="ac"/>
        </w:rPr>
        <w:t>МУП «Теплосервис»</w:t>
      </w:r>
      <w:r w:rsidRPr="00C33FF0">
        <w:rPr>
          <w:rStyle w:val="ac"/>
        </w:rPr>
        <w:t xml:space="preserve"> представлен</w:t>
      </w:r>
      <w:r w:rsidR="003023B4" w:rsidRPr="00C33FF0">
        <w:rPr>
          <w:rStyle w:val="ac"/>
        </w:rPr>
        <w:t>а в</w:t>
      </w:r>
      <w:r w:rsidRPr="00C33FF0">
        <w:rPr>
          <w:rStyle w:val="ac"/>
        </w:rPr>
        <w:t xml:space="preserve"> </w:t>
      </w:r>
      <w:r w:rsidR="003023B4" w:rsidRPr="00C33FF0">
        <w:rPr>
          <w:rStyle w:val="ac"/>
        </w:rPr>
        <w:t>Приложении к обосновывающим материалам</w:t>
      </w:r>
      <w:r w:rsidRPr="00C33FF0">
        <w:rPr>
          <w:rStyle w:val="ac"/>
        </w:rPr>
        <w:t>.</w:t>
      </w:r>
    </w:p>
    <w:p w14:paraId="7F70BF35" w14:textId="7D51B398" w:rsidR="00D27B71" w:rsidRPr="00C33FF0" w:rsidRDefault="00196868" w:rsidP="00693580">
      <w:pPr>
        <w:spacing w:after="0" w:line="240" w:lineRule="auto"/>
        <w:ind w:firstLine="709"/>
        <w:jc w:val="both"/>
        <w:rPr>
          <w:rStyle w:val="ac"/>
        </w:rPr>
      </w:pPr>
      <w:r w:rsidRPr="00C33FF0">
        <w:rPr>
          <w:rStyle w:val="ac"/>
        </w:rPr>
        <w:t>Суммарная договорная тепловая нагрузка потребителей, расположенных в зонах</w:t>
      </w:r>
      <w:r w:rsidR="003023B4" w:rsidRPr="00C33FF0">
        <w:rPr>
          <w:rStyle w:val="ac"/>
        </w:rPr>
        <w:t xml:space="preserve"> </w:t>
      </w:r>
      <w:r w:rsidRPr="00C33FF0">
        <w:rPr>
          <w:rStyle w:val="ac"/>
        </w:rPr>
        <w:t>действия</w:t>
      </w:r>
      <w:r w:rsidR="003023B4" w:rsidRPr="00C33FF0">
        <w:rPr>
          <w:rStyle w:val="ac"/>
        </w:rPr>
        <w:t xml:space="preserve"> </w:t>
      </w:r>
      <w:r w:rsidRPr="00C33FF0">
        <w:rPr>
          <w:rStyle w:val="ac"/>
        </w:rPr>
        <w:t>котельн</w:t>
      </w:r>
      <w:r w:rsidR="003023B4" w:rsidRPr="00C33FF0">
        <w:rPr>
          <w:rStyle w:val="ac"/>
        </w:rPr>
        <w:t>ой</w:t>
      </w:r>
      <w:r w:rsidRPr="00C33FF0">
        <w:rPr>
          <w:rStyle w:val="ac"/>
        </w:rPr>
        <w:t>,</w:t>
      </w:r>
      <w:r w:rsidR="003023B4" w:rsidRPr="00C33FF0">
        <w:rPr>
          <w:rStyle w:val="ac"/>
        </w:rPr>
        <w:t xml:space="preserve"> </w:t>
      </w:r>
      <w:r w:rsidRPr="00C33FF0">
        <w:rPr>
          <w:rStyle w:val="ac"/>
        </w:rPr>
        <w:t>составляет</w:t>
      </w:r>
      <w:r w:rsidR="003023B4" w:rsidRPr="00C33FF0">
        <w:rPr>
          <w:rStyle w:val="ac"/>
        </w:rPr>
        <w:t xml:space="preserve"> </w:t>
      </w:r>
      <w:r w:rsidR="00AA4198" w:rsidRPr="00C33FF0">
        <w:rPr>
          <w:rStyle w:val="ac"/>
        </w:rPr>
        <w:t>12,71</w:t>
      </w:r>
      <w:r w:rsidR="003023B4" w:rsidRPr="00C33FF0">
        <w:rPr>
          <w:rStyle w:val="ac"/>
        </w:rPr>
        <w:t xml:space="preserve"> </w:t>
      </w:r>
      <w:r w:rsidRPr="00C33FF0">
        <w:rPr>
          <w:rStyle w:val="ac"/>
        </w:rPr>
        <w:t>Гкал/ч.</w:t>
      </w:r>
    </w:p>
    <w:p w14:paraId="4263B937" w14:textId="06C55B82" w:rsidR="0079075D" w:rsidRPr="00C33FF0" w:rsidRDefault="0079075D" w:rsidP="00693580">
      <w:pPr>
        <w:spacing w:after="0" w:line="240" w:lineRule="auto"/>
        <w:ind w:firstLine="709"/>
        <w:jc w:val="both"/>
        <w:rPr>
          <w:rStyle w:val="ac"/>
        </w:rPr>
      </w:pPr>
    </w:p>
    <w:p w14:paraId="5C544C9D" w14:textId="731614BD" w:rsidR="0079075D" w:rsidRPr="00C33FF0" w:rsidRDefault="0079075D" w:rsidP="005C632E">
      <w:pPr>
        <w:ind w:firstLine="709"/>
        <w:rPr>
          <w:b/>
          <w:bCs/>
        </w:rPr>
      </w:pPr>
      <w:r w:rsidRPr="00C33FF0">
        <w:rPr>
          <w:b/>
          <w:bCs/>
        </w:rPr>
        <w:t>Зона действия источников тепловой энергии организаций, не осуществляющих регулируемые виды деятельности в области теплоснабжения</w:t>
      </w:r>
    </w:p>
    <w:p w14:paraId="08CAE0C4" w14:textId="443FF342" w:rsidR="006E3BD5" w:rsidRPr="00C33FF0" w:rsidRDefault="00196868" w:rsidP="00693580">
      <w:pPr>
        <w:spacing w:after="0" w:line="240" w:lineRule="auto"/>
        <w:ind w:firstLine="709"/>
        <w:jc w:val="both"/>
        <w:rPr>
          <w:rStyle w:val="ac"/>
        </w:rPr>
      </w:pPr>
      <w:r w:rsidRPr="00C33FF0">
        <w:rPr>
          <w:rStyle w:val="ac"/>
        </w:rPr>
        <w:t>Зоны действия источников организаций, не осуществляющих регулируемые виды деятельности в области теплоснабжения, имеют локальный характер функционирования и ограничены собственными объектами, вследствие чего не представлены графически.</w:t>
      </w:r>
    </w:p>
    <w:p w14:paraId="64640710" w14:textId="6C6FD3B7" w:rsidR="000A2AA9" w:rsidRPr="00C33FF0" w:rsidRDefault="000A2AA9" w:rsidP="00693580">
      <w:pPr>
        <w:spacing w:after="0" w:line="240" w:lineRule="auto"/>
        <w:ind w:firstLine="709"/>
        <w:jc w:val="both"/>
        <w:rPr>
          <w:rStyle w:val="ac"/>
        </w:rPr>
      </w:pPr>
    </w:p>
    <w:p w14:paraId="384B0CEF" w14:textId="77777777" w:rsidR="00C13496" w:rsidRPr="00C33FF0" w:rsidRDefault="00C13496"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0F4D062" w14:textId="4157A9E4" w:rsidR="001F08F0" w:rsidRPr="00C33FF0" w:rsidRDefault="001F08F0"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lastRenderedPageBreak/>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4ED94A89" w14:textId="2B0BCB08" w:rsidR="00C25346" w:rsidRPr="00C33FF0" w:rsidRDefault="00C25346" w:rsidP="001F08F0">
      <w:pPr>
        <w:ind w:firstLine="567"/>
        <w:jc w:val="both"/>
        <w:rPr>
          <w:sz w:val="23"/>
          <w:szCs w:val="23"/>
        </w:rPr>
      </w:pPr>
      <w:r w:rsidRPr="00C33FF0">
        <w:rPr>
          <w:sz w:val="23"/>
          <w:szCs w:val="23"/>
        </w:rPr>
        <w:t xml:space="preserve">Результаты расчета эффективного и фактического радиусов теплоснабжения приводятся в таблице </w:t>
      </w:r>
      <w:r w:rsidR="00036232" w:rsidRPr="00C33FF0">
        <w:rPr>
          <w:sz w:val="23"/>
          <w:szCs w:val="23"/>
        </w:rPr>
        <w:fldChar w:fldCharType="begin"/>
      </w:r>
      <w:r w:rsidR="00036232" w:rsidRPr="00C33FF0">
        <w:rPr>
          <w:sz w:val="23"/>
          <w:szCs w:val="23"/>
        </w:rPr>
        <w:instrText xml:space="preserve"> REF _Ref152427083 \h  \* MERGEFORMAT </w:instrText>
      </w:r>
      <w:r w:rsidR="00036232" w:rsidRPr="00C33FF0">
        <w:rPr>
          <w:sz w:val="23"/>
          <w:szCs w:val="23"/>
        </w:rPr>
      </w:r>
      <w:r w:rsidR="00036232" w:rsidRPr="00C33FF0">
        <w:rPr>
          <w:sz w:val="23"/>
          <w:szCs w:val="23"/>
        </w:rPr>
        <w:fldChar w:fldCharType="separate"/>
      </w:r>
      <w:r w:rsidR="00573854" w:rsidRPr="00C33FF0">
        <w:rPr>
          <w:vanish/>
        </w:rPr>
        <w:t xml:space="preserve">Таблица </w:t>
      </w:r>
      <w:r w:rsidR="00573854" w:rsidRPr="00C33FF0">
        <w:rPr>
          <w:noProof/>
        </w:rPr>
        <w:t>27</w:t>
      </w:r>
      <w:r w:rsidR="00036232" w:rsidRPr="00C33FF0">
        <w:rPr>
          <w:sz w:val="23"/>
          <w:szCs w:val="23"/>
        </w:rPr>
        <w:fldChar w:fldCharType="end"/>
      </w:r>
      <w:r w:rsidR="00F7307D" w:rsidRPr="00C33FF0">
        <w:rPr>
          <w:sz w:val="23"/>
          <w:szCs w:val="23"/>
        </w:rPr>
        <w:t>.</w:t>
      </w:r>
    </w:p>
    <w:p w14:paraId="47566DAE" w14:textId="15115B3A" w:rsidR="00F7307D" w:rsidRPr="00C33FF0" w:rsidRDefault="00F7307D" w:rsidP="00F7307D">
      <w:pPr>
        <w:spacing w:after="0"/>
        <w:jc w:val="both"/>
      </w:pPr>
      <w:bookmarkStart w:id="140" w:name="_Ref152427083"/>
      <w:bookmarkStart w:id="141" w:name="_Toc152427290"/>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27</w:t>
      </w:r>
      <w:r w:rsidR="00777A87" w:rsidRPr="00C33FF0">
        <w:rPr>
          <w:noProof/>
        </w:rPr>
        <w:fldChar w:fldCharType="end"/>
      </w:r>
      <w:bookmarkEnd w:id="140"/>
      <w:r w:rsidRPr="00C33FF0">
        <w:t xml:space="preserve"> – Радиус эффективного теплоснабжения источников</w:t>
      </w:r>
      <w:bookmarkEnd w:id="141"/>
    </w:p>
    <w:tbl>
      <w:tblPr>
        <w:tblW w:w="5000" w:type="pct"/>
        <w:tblLook w:val="04A0" w:firstRow="1" w:lastRow="0" w:firstColumn="1" w:lastColumn="0" w:noHBand="0" w:noVBand="1"/>
      </w:tblPr>
      <w:tblGrid>
        <w:gridCol w:w="846"/>
        <w:gridCol w:w="3455"/>
        <w:gridCol w:w="2663"/>
        <w:gridCol w:w="2663"/>
      </w:tblGrid>
      <w:tr w:rsidR="001E41C2" w:rsidRPr="00C33FF0" w14:paraId="677AC99C" w14:textId="77777777" w:rsidTr="00D21E85">
        <w:trPr>
          <w:trHeight w:val="20"/>
          <w:tblHeader/>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FA66C9" w14:textId="77777777" w:rsidR="001E41C2" w:rsidRPr="00C33FF0" w:rsidRDefault="001E41C2" w:rsidP="001E41C2">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 п/п</w:t>
            </w:r>
          </w:p>
        </w:tc>
        <w:tc>
          <w:tcPr>
            <w:tcW w:w="1794" w:type="pct"/>
            <w:tcBorders>
              <w:top w:val="single" w:sz="4" w:space="0" w:color="auto"/>
              <w:left w:val="nil"/>
              <w:bottom w:val="single" w:sz="4" w:space="0" w:color="auto"/>
              <w:right w:val="single" w:sz="4" w:space="0" w:color="auto"/>
            </w:tcBorders>
            <w:shd w:val="clear" w:color="auto" w:fill="auto"/>
            <w:vAlign w:val="center"/>
            <w:hideMark/>
          </w:tcPr>
          <w:p w14:paraId="4245E31F" w14:textId="77777777" w:rsidR="001E41C2" w:rsidRPr="00C33FF0" w:rsidRDefault="001E41C2" w:rsidP="001E41C2">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Наименование источника тепловой энергии</w:t>
            </w:r>
          </w:p>
        </w:tc>
        <w:tc>
          <w:tcPr>
            <w:tcW w:w="1383" w:type="pct"/>
            <w:tcBorders>
              <w:top w:val="single" w:sz="4" w:space="0" w:color="auto"/>
              <w:left w:val="nil"/>
              <w:bottom w:val="single" w:sz="4" w:space="0" w:color="auto"/>
              <w:right w:val="single" w:sz="4" w:space="0" w:color="auto"/>
            </w:tcBorders>
            <w:shd w:val="clear" w:color="auto" w:fill="auto"/>
            <w:vAlign w:val="center"/>
            <w:hideMark/>
          </w:tcPr>
          <w:p w14:paraId="0E26EC4A" w14:textId="77777777" w:rsidR="001E41C2" w:rsidRPr="00C33FF0" w:rsidRDefault="001E41C2" w:rsidP="001E41C2">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Радиус эффективного теплоснабжения, км</w:t>
            </w:r>
          </w:p>
        </w:tc>
        <w:tc>
          <w:tcPr>
            <w:tcW w:w="1383" w:type="pct"/>
            <w:tcBorders>
              <w:top w:val="single" w:sz="4" w:space="0" w:color="auto"/>
              <w:left w:val="nil"/>
              <w:bottom w:val="single" w:sz="4" w:space="0" w:color="auto"/>
              <w:right w:val="single" w:sz="4" w:space="0" w:color="auto"/>
            </w:tcBorders>
            <w:shd w:val="clear" w:color="auto" w:fill="auto"/>
            <w:vAlign w:val="center"/>
            <w:hideMark/>
          </w:tcPr>
          <w:p w14:paraId="06438610" w14:textId="77777777" w:rsidR="001E41C2" w:rsidRPr="00C33FF0" w:rsidRDefault="001E41C2" w:rsidP="001E41C2">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Фактический радиус теплоснабжения, км</w:t>
            </w:r>
          </w:p>
        </w:tc>
      </w:tr>
      <w:tr w:rsidR="00B507D0" w:rsidRPr="00C33FF0" w14:paraId="570EE69C"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C954F8B"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794" w:type="pct"/>
            <w:tcBorders>
              <w:top w:val="nil"/>
              <w:left w:val="nil"/>
              <w:bottom w:val="single" w:sz="4" w:space="0" w:color="auto"/>
              <w:right w:val="single" w:sz="4" w:space="0" w:color="auto"/>
            </w:tcBorders>
            <w:shd w:val="clear" w:color="auto" w:fill="auto"/>
            <w:vAlign w:val="center"/>
            <w:hideMark/>
          </w:tcPr>
          <w:p w14:paraId="37197A96" w14:textId="17C8306F"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пл. Менделеева, 2</w:t>
            </w:r>
          </w:p>
        </w:tc>
        <w:tc>
          <w:tcPr>
            <w:tcW w:w="1383" w:type="pct"/>
            <w:tcBorders>
              <w:top w:val="nil"/>
              <w:left w:val="nil"/>
              <w:bottom w:val="single" w:sz="4" w:space="0" w:color="auto"/>
              <w:right w:val="single" w:sz="4" w:space="0" w:color="auto"/>
            </w:tcBorders>
            <w:shd w:val="clear" w:color="auto" w:fill="auto"/>
            <w:vAlign w:val="center"/>
            <w:hideMark/>
          </w:tcPr>
          <w:p w14:paraId="6780A654" w14:textId="3077C05A"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1,51</w:t>
            </w:r>
          </w:p>
        </w:tc>
        <w:tc>
          <w:tcPr>
            <w:tcW w:w="1383" w:type="pct"/>
            <w:tcBorders>
              <w:top w:val="nil"/>
              <w:left w:val="nil"/>
              <w:bottom w:val="single" w:sz="4" w:space="0" w:color="auto"/>
              <w:right w:val="single" w:sz="4" w:space="0" w:color="auto"/>
            </w:tcBorders>
            <w:shd w:val="clear" w:color="auto" w:fill="auto"/>
            <w:vAlign w:val="center"/>
            <w:hideMark/>
          </w:tcPr>
          <w:p w14:paraId="4D79DC8D" w14:textId="11147046"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2,6</w:t>
            </w:r>
          </w:p>
        </w:tc>
      </w:tr>
      <w:tr w:rsidR="00B507D0" w:rsidRPr="00C33FF0" w14:paraId="40987745"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1B1E342"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794" w:type="pct"/>
            <w:tcBorders>
              <w:top w:val="nil"/>
              <w:left w:val="nil"/>
              <w:bottom w:val="single" w:sz="4" w:space="0" w:color="auto"/>
              <w:right w:val="single" w:sz="4" w:space="0" w:color="auto"/>
            </w:tcBorders>
            <w:shd w:val="clear" w:color="auto" w:fill="auto"/>
            <w:vAlign w:val="center"/>
            <w:hideMark/>
          </w:tcPr>
          <w:p w14:paraId="50684D17"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по ул. Московская, 15</w:t>
            </w:r>
          </w:p>
        </w:tc>
        <w:tc>
          <w:tcPr>
            <w:tcW w:w="1383" w:type="pct"/>
            <w:tcBorders>
              <w:top w:val="nil"/>
              <w:left w:val="nil"/>
              <w:bottom w:val="single" w:sz="4" w:space="0" w:color="auto"/>
              <w:right w:val="single" w:sz="4" w:space="0" w:color="auto"/>
            </w:tcBorders>
            <w:shd w:val="clear" w:color="auto" w:fill="auto"/>
            <w:vAlign w:val="center"/>
            <w:hideMark/>
          </w:tcPr>
          <w:p w14:paraId="4C625DC5" w14:textId="77044D15"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0,15</w:t>
            </w:r>
          </w:p>
        </w:tc>
        <w:tc>
          <w:tcPr>
            <w:tcW w:w="1383" w:type="pct"/>
            <w:tcBorders>
              <w:top w:val="nil"/>
              <w:left w:val="nil"/>
              <w:bottom w:val="single" w:sz="4" w:space="0" w:color="auto"/>
              <w:right w:val="single" w:sz="4" w:space="0" w:color="auto"/>
            </w:tcBorders>
            <w:shd w:val="clear" w:color="auto" w:fill="auto"/>
            <w:vAlign w:val="center"/>
            <w:hideMark/>
          </w:tcPr>
          <w:p w14:paraId="74B4366A" w14:textId="6800E047"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w:t>
            </w:r>
          </w:p>
        </w:tc>
      </w:tr>
      <w:tr w:rsidR="00B507D0" w:rsidRPr="00C33FF0" w14:paraId="3F138E86"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4246829"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794" w:type="pct"/>
            <w:tcBorders>
              <w:top w:val="nil"/>
              <w:left w:val="nil"/>
              <w:bottom w:val="single" w:sz="4" w:space="0" w:color="auto"/>
              <w:right w:val="single" w:sz="4" w:space="0" w:color="auto"/>
            </w:tcBorders>
            <w:shd w:val="clear" w:color="auto" w:fill="auto"/>
            <w:vAlign w:val="center"/>
            <w:hideMark/>
          </w:tcPr>
          <w:p w14:paraId="73BCBB6B"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по ул. Зеленая</w:t>
            </w:r>
          </w:p>
        </w:tc>
        <w:tc>
          <w:tcPr>
            <w:tcW w:w="1383" w:type="pct"/>
            <w:tcBorders>
              <w:top w:val="nil"/>
              <w:left w:val="nil"/>
              <w:bottom w:val="single" w:sz="4" w:space="0" w:color="auto"/>
              <w:right w:val="single" w:sz="4" w:space="0" w:color="auto"/>
            </w:tcBorders>
            <w:shd w:val="clear" w:color="auto" w:fill="auto"/>
            <w:vAlign w:val="center"/>
            <w:hideMark/>
          </w:tcPr>
          <w:p w14:paraId="2A6EDF80" w14:textId="61F16BFB"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0,2</w:t>
            </w:r>
          </w:p>
        </w:tc>
        <w:tc>
          <w:tcPr>
            <w:tcW w:w="1383" w:type="pct"/>
            <w:tcBorders>
              <w:top w:val="nil"/>
              <w:left w:val="nil"/>
              <w:bottom w:val="single" w:sz="4" w:space="0" w:color="auto"/>
              <w:right w:val="single" w:sz="4" w:space="0" w:color="auto"/>
            </w:tcBorders>
            <w:shd w:val="clear" w:color="auto" w:fill="auto"/>
            <w:vAlign w:val="center"/>
            <w:hideMark/>
          </w:tcPr>
          <w:p w14:paraId="7A80ED11" w14:textId="748FD3B5"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0,16</w:t>
            </w:r>
          </w:p>
        </w:tc>
      </w:tr>
      <w:tr w:rsidR="00B507D0" w:rsidRPr="00C33FF0" w14:paraId="60E617DC"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C4F9381"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794" w:type="pct"/>
            <w:tcBorders>
              <w:top w:val="nil"/>
              <w:left w:val="nil"/>
              <w:bottom w:val="single" w:sz="4" w:space="0" w:color="auto"/>
              <w:right w:val="single" w:sz="4" w:space="0" w:color="auto"/>
            </w:tcBorders>
            <w:shd w:val="clear" w:color="auto" w:fill="auto"/>
            <w:vAlign w:val="center"/>
            <w:hideMark/>
          </w:tcPr>
          <w:p w14:paraId="43DA9A20"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 Сельхозтехника</w:t>
            </w:r>
          </w:p>
        </w:tc>
        <w:tc>
          <w:tcPr>
            <w:tcW w:w="1383" w:type="pct"/>
            <w:tcBorders>
              <w:top w:val="nil"/>
              <w:left w:val="nil"/>
              <w:bottom w:val="single" w:sz="4" w:space="0" w:color="auto"/>
              <w:right w:val="single" w:sz="4" w:space="0" w:color="auto"/>
            </w:tcBorders>
            <w:shd w:val="clear" w:color="auto" w:fill="auto"/>
            <w:vAlign w:val="center"/>
            <w:hideMark/>
          </w:tcPr>
          <w:p w14:paraId="34578495" w14:textId="0BF04F53"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0,84</w:t>
            </w:r>
          </w:p>
        </w:tc>
        <w:tc>
          <w:tcPr>
            <w:tcW w:w="1383" w:type="pct"/>
            <w:tcBorders>
              <w:top w:val="nil"/>
              <w:left w:val="nil"/>
              <w:bottom w:val="single" w:sz="4" w:space="0" w:color="auto"/>
              <w:right w:val="single" w:sz="4" w:space="0" w:color="auto"/>
            </w:tcBorders>
            <w:shd w:val="clear" w:color="auto" w:fill="auto"/>
            <w:vAlign w:val="center"/>
            <w:hideMark/>
          </w:tcPr>
          <w:p w14:paraId="1C86227F" w14:textId="6CCF69B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0,54</w:t>
            </w:r>
          </w:p>
        </w:tc>
      </w:tr>
      <w:tr w:rsidR="00B507D0" w:rsidRPr="00C33FF0" w14:paraId="02358471"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2E35D3"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794" w:type="pct"/>
            <w:tcBorders>
              <w:top w:val="nil"/>
              <w:left w:val="nil"/>
              <w:bottom w:val="single" w:sz="4" w:space="0" w:color="auto"/>
              <w:right w:val="single" w:sz="4" w:space="0" w:color="auto"/>
            </w:tcBorders>
            <w:shd w:val="clear" w:color="auto" w:fill="auto"/>
            <w:vAlign w:val="center"/>
            <w:hideMark/>
          </w:tcPr>
          <w:p w14:paraId="65D3D6DC" w14:textId="383DE75A"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мкр. Чкаловский</w:t>
            </w:r>
            <w:r w:rsidR="0056730B" w:rsidRPr="00C33FF0">
              <w:rPr>
                <w:rFonts w:eastAsia="Times New Roman" w:cs="Times New Roman"/>
                <w:sz w:val="20"/>
                <w:szCs w:val="20"/>
                <w:lang w:eastAsia="ru-RU"/>
              </w:rPr>
              <w:t>, 62</w:t>
            </w:r>
          </w:p>
        </w:tc>
        <w:tc>
          <w:tcPr>
            <w:tcW w:w="1383" w:type="pct"/>
            <w:tcBorders>
              <w:top w:val="nil"/>
              <w:left w:val="nil"/>
              <w:bottom w:val="single" w:sz="4" w:space="0" w:color="auto"/>
              <w:right w:val="single" w:sz="4" w:space="0" w:color="auto"/>
            </w:tcBorders>
            <w:shd w:val="clear" w:color="auto" w:fill="auto"/>
            <w:vAlign w:val="center"/>
            <w:hideMark/>
          </w:tcPr>
          <w:p w14:paraId="0AE6B5D4" w14:textId="0DB6411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0,99</w:t>
            </w:r>
          </w:p>
        </w:tc>
        <w:tc>
          <w:tcPr>
            <w:tcW w:w="1383" w:type="pct"/>
            <w:tcBorders>
              <w:top w:val="nil"/>
              <w:left w:val="nil"/>
              <w:bottom w:val="single" w:sz="4" w:space="0" w:color="auto"/>
              <w:right w:val="single" w:sz="4" w:space="0" w:color="auto"/>
            </w:tcBorders>
            <w:shd w:val="clear" w:color="auto" w:fill="auto"/>
            <w:vAlign w:val="center"/>
            <w:hideMark/>
          </w:tcPr>
          <w:p w14:paraId="4FDA3BD0" w14:textId="531536EB"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0,82</w:t>
            </w:r>
          </w:p>
        </w:tc>
      </w:tr>
      <w:tr w:rsidR="00B507D0" w:rsidRPr="00C33FF0" w14:paraId="334346C6" w14:textId="77777777" w:rsidTr="00D21E85">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A26896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794" w:type="pct"/>
            <w:tcBorders>
              <w:top w:val="nil"/>
              <w:left w:val="nil"/>
              <w:bottom w:val="single" w:sz="4" w:space="0" w:color="auto"/>
              <w:right w:val="single" w:sz="4" w:space="0" w:color="auto"/>
            </w:tcBorders>
            <w:shd w:val="clear" w:color="auto" w:fill="auto"/>
            <w:vAlign w:val="center"/>
            <w:hideMark/>
          </w:tcPr>
          <w:p w14:paraId="1372815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 Молодежный</w:t>
            </w:r>
          </w:p>
        </w:tc>
        <w:tc>
          <w:tcPr>
            <w:tcW w:w="1383" w:type="pct"/>
            <w:tcBorders>
              <w:top w:val="nil"/>
              <w:left w:val="nil"/>
              <w:bottom w:val="single" w:sz="4" w:space="0" w:color="auto"/>
              <w:right w:val="single" w:sz="4" w:space="0" w:color="auto"/>
            </w:tcBorders>
            <w:shd w:val="clear" w:color="auto" w:fill="auto"/>
            <w:vAlign w:val="center"/>
            <w:hideMark/>
          </w:tcPr>
          <w:p w14:paraId="2AD91C02" w14:textId="500614B7"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0,75</w:t>
            </w:r>
          </w:p>
        </w:tc>
        <w:tc>
          <w:tcPr>
            <w:tcW w:w="1383" w:type="pct"/>
            <w:tcBorders>
              <w:top w:val="nil"/>
              <w:left w:val="nil"/>
              <w:bottom w:val="single" w:sz="4" w:space="0" w:color="auto"/>
              <w:right w:val="single" w:sz="4" w:space="0" w:color="auto"/>
            </w:tcBorders>
            <w:shd w:val="clear" w:color="auto" w:fill="auto"/>
            <w:vAlign w:val="center"/>
            <w:hideMark/>
          </w:tcPr>
          <w:p w14:paraId="6614490C" w14:textId="3154B5B4"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0,37</w:t>
            </w:r>
          </w:p>
        </w:tc>
      </w:tr>
      <w:tr w:rsidR="00B507D0" w:rsidRPr="00C33FF0" w14:paraId="08EE94CB"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6FEE59C"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794" w:type="pct"/>
            <w:tcBorders>
              <w:top w:val="nil"/>
              <w:left w:val="nil"/>
              <w:bottom w:val="single" w:sz="4" w:space="0" w:color="auto"/>
              <w:right w:val="single" w:sz="4" w:space="0" w:color="auto"/>
            </w:tcBorders>
            <w:shd w:val="clear" w:color="auto" w:fill="auto"/>
            <w:vAlign w:val="center"/>
            <w:hideMark/>
          </w:tcPr>
          <w:p w14:paraId="6BBB56AE"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 Ивановское</w:t>
            </w:r>
          </w:p>
        </w:tc>
        <w:tc>
          <w:tcPr>
            <w:tcW w:w="1383" w:type="pct"/>
            <w:tcBorders>
              <w:top w:val="nil"/>
              <w:left w:val="nil"/>
              <w:bottom w:val="single" w:sz="4" w:space="0" w:color="auto"/>
              <w:right w:val="single" w:sz="4" w:space="0" w:color="auto"/>
            </w:tcBorders>
            <w:shd w:val="clear" w:color="auto" w:fill="auto"/>
            <w:noWrap/>
            <w:vAlign w:val="center"/>
            <w:hideMark/>
          </w:tcPr>
          <w:p w14:paraId="0CF93638" w14:textId="2F61CB5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0,51</w:t>
            </w:r>
          </w:p>
        </w:tc>
        <w:tc>
          <w:tcPr>
            <w:tcW w:w="1383" w:type="pct"/>
            <w:tcBorders>
              <w:top w:val="nil"/>
              <w:left w:val="nil"/>
              <w:bottom w:val="single" w:sz="4" w:space="0" w:color="auto"/>
              <w:right w:val="single" w:sz="4" w:space="0" w:color="auto"/>
            </w:tcBorders>
            <w:shd w:val="clear" w:color="auto" w:fill="auto"/>
            <w:noWrap/>
            <w:vAlign w:val="center"/>
            <w:hideMark/>
          </w:tcPr>
          <w:p w14:paraId="4FA1B020" w14:textId="4FD4E94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0,45</w:t>
            </w:r>
          </w:p>
        </w:tc>
      </w:tr>
      <w:tr w:rsidR="00B507D0" w:rsidRPr="00C33FF0" w14:paraId="1A4C3DE3"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3CEE911"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794" w:type="pct"/>
            <w:tcBorders>
              <w:top w:val="nil"/>
              <w:left w:val="nil"/>
              <w:bottom w:val="single" w:sz="4" w:space="0" w:color="auto"/>
              <w:right w:val="single" w:sz="4" w:space="0" w:color="auto"/>
            </w:tcBorders>
            <w:shd w:val="clear" w:color="auto" w:fill="auto"/>
            <w:vAlign w:val="center"/>
            <w:hideMark/>
          </w:tcPr>
          <w:p w14:paraId="73D0094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Глебовское</w:t>
            </w:r>
          </w:p>
        </w:tc>
        <w:tc>
          <w:tcPr>
            <w:tcW w:w="1383" w:type="pct"/>
            <w:tcBorders>
              <w:top w:val="nil"/>
              <w:left w:val="nil"/>
              <w:bottom w:val="single" w:sz="4" w:space="0" w:color="auto"/>
              <w:right w:val="single" w:sz="4" w:space="0" w:color="auto"/>
            </w:tcBorders>
            <w:shd w:val="clear" w:color="auto" w:fill="auto"/>
            <w:noWrap/>
            <w:vAlign w:val="center"/>
            <w:hideMark/>
          </w:tcPr>
          <w:p w14:paraId="0F014D1A" w14:textId="4D505B85"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0,25</w:t>
            </w:r>
          </w:p>
        </w:tc>
        <w:tc>
          <w:tcPr>
            <w:tcW w:w="1383" w:type="pct"/>
            <w:tcBorders>
              <w:top w:val="nil"/>
              <w:left w:val="nil"/>
              <w:bottom w:val="single" w:sz="4" w:space="0" w:color="auto"/>
              <w:right w:val="single" w:sz="4" w:space="0" w:color="auto"/>
            </w:tcBorders>
            <w:shd w:val="clear" w:color="auto" w:fill="auto"/>
            <w:noWrap/>
            <w:vAlign w:val="center"/>
            <w:hideMark/>
          </w:tcPr>
          <w:p w14:paraId="3FF7A39B" w14:textId="3E8D7B3D"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0,19</w:t>
            </w:r>
          </w:p>
        </w:tc>
      </w:tr>
      <w:tr w:rsidR="00B507D0" w:rsidRPr="00C33FF0" w14:paraId="684D2CBE"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9EEF95D"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794" w:type="pct"/>
            <w:tcBorders>
              <w:top w:val="nil"/>
              <w:left w:val="nil"/>
              <w:bottom w:val="single" w:sz="4" w:space="0" w:color="auto"/>
              <w:right w:val="single" w:sz="4" w:space="0" w:color="auto"/>
            </w:tcBorders>
            <w:shd w:val="clear" w:color="auto" w:fill="auto"/>
            <w:vAlign w:val="center"/>
            <w:hideMark/>
          </w:tcPr>
          <w:p w14:paraId="5FE16510"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Кубринск</w:t>
            </w:r>
          </w:p>
        </w:tc>
        <w:tc>
          <w:tcPr>
            <w:tcW w:w="1383" w:type="pct"/>
            <w:tcBorders>
              <w:top w:val="nil"/>
              <w:left w:val="nil"/>
              <w:bottom w:val="single" w:sz="4" w:space="0" w:color="auto"/>
              <w:right w:val="single" w:sz="4" w:space="0" w:color="auto"/>
            </w:tcBorders>
            <w:shd w:val="clear" w:color="auto" w:fill="auto"/>
            <w:noWrap/>
            <w:vAlign w:val="center"/>
            <w:hideMark/>
          </w:tcPr>
          <w:p w14:paraId="64EEEF73" w14:textId="0D68D63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0,95</w:t>
            </w:r>
          </w:p>
        </w:tc>
        <w:tc>
          <w:tcPr>
            <w:tcW w:w="1383" w:type="pct"/>
            <w:tcBorders>
              <w:top w:val="nil"/>
              <w:left w:val="nil"/>
              <w:bottom w:val="single" w:sz="4" w:space="0" w:color="auto"/>
              <w:right w:val="single" w:sz="4" w:space="0" w:color="auto"/>
            </w:tcBorders>
            <w:shd w:val="clear" w:color="auto" w:fill="auto"/>
            <w:noWrap/>
            <w:vAlign w:val="center"/>
            <w:hideMark/>
          </w:tcPr>
          <w:p w14:paraId="3D650A69" w14:textId="4D231CA3"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0,88</w:t>
            </w:r>
          </w:p>
        </w:tc>
      </w:tr>
      <w:tr w:rsidR="00B507D0" w:rsidRPr="00C33FF0" w14:paraId="2D990F3A"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3BA639D"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794" w:type="pct"/>
            <w:tcBorders>
              <w:top w:val="nil"/>
              <w:left w:val="nil"/>
              <w:bottom w:val="single" w:sz="4" w:space="0" w:color="auto"/>
              <w:right w:val="single" w:sz="4" w:space="0" w:color="auto"/>
            </w:tcBorders>
            <w:shd w:val="clear" w:color="auto" w:fill="auto"/>
            <w:vAlign w:val="center"/>
            <w:hideMark/>
          </w:tcPr>
          <w:p w14:paraId="508C8222"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Нагорье</w:t>
            </w:r>
          </w:p>
        </w:tc>
        <w:tc>
          <w:tcPr>
            <w:tcW w:w="1383" w:type="pct"/>
            <w:tcBorders>
              <w:top w:val="nil"/>
              <w:left w:val="nil"/>
              <w:bottom w:val="single" w:sz="4" w:space="0" w:color="auto"/>
              <w:right w:val="single" w:sz="4" w:space="0" w:color="auto"/>
            </w:tcBorders>
            <w:shd w:val="clear" w:color="auto" w:fill="auto"/>
            <w:noWrap/>
            <w:vAlign w:val="center"/>
            <w:hideMark/>
          </w:tcPr>
          <w:p w14:paraId="3969352F" w14:textId="611E6938"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0,89</w:t>
            </w:r>
          </w:p>
        </w:tc>
        <w:tc>
          <w:tcPr>
            <w:tcW w:w="1383" w:type="pct"/>
            <w:tcBorders>
              <w:top w:val="nil"/>
              <w:left w:val="nil"/>
              <w:bottom w:val="single" w:sz="4" w:space="0" w:color="auto"/>
              <w:right w:val="single" w:sz="4" w:space="0" w:color="auto"/>
            </w:tcBorders>
            <w:shd w:val="clear" w:color="auto" w:fill="auto"/>
            <w:noWrap/>
            <w:vAlign w:val="center"/>
            <w:hideMark/>
          </w:tcPr>
          <w:p w14:paraId="142A15F5" w14:textId="298F1842"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0,81</w:t>
            </w:r>
          </w:p>
        </w:tc>
      </w:tr>
      <w:tr w:rsidR="00B507D0" w:rsidRPr="00C33FF0" w14:paraId="250CFB33"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3E9F8E3"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794" w:type="pct"/>
            <w:tcBorders>
              <w:top w:val="nil"/>
              <w:left w:val="nil"/>
              <w:bottom w:val="single" w:sz="4" w:space="0" w:color="auto"/>
              <w:right w:val="single" w:sz="4" w:space="0" w:color="auto"/>
            </w:tcBorders>
            <w:shd w:val="clear" w:color="auto" w:fill="auto"/>
            <w:vAlign w:val="center"/>
            <w:hideMark/>
          </w:tcPr>
          <w:p w14:paraId="21FE0DFC"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д. Горки</w:t>
            </w:r>
          </w:p>
        </w:tc>
        <w:tc>
          <w:tcPr>
            <w:tcW w:w="1383" w:type="pct"/>
            <w:tcBorders>
              <w:top w:val="nil"/>
              <w:left w:val="nil"/>
              <w:bottom w:val="single" w:sz="4" w:space="0" w:color="auto"/>
              <w:right w:val="single" w:sz="4" w:space="0" w:color="auto"/>
            </w:tcBorders>
            <w:shd w:val="clear" w:color="auto" w:fill="auto"/>
            <w:noWrap/>
            <w:vAlign w:val="center"/>
            <w:hideMark/>
          </w:tcPr>
          <w:p w14:paraId="2A6B3724" w14:textId="7E1C00CA"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0,82</w:t>
            </w:r>
          </w:p>
        </w:tc>
        <w:tc>
          <w:tcPr>
            <w:tcW w:w="1383" w:type="pct"/>
            <w:tcBorders>
              <w:top w:val="nil"/>
              <w:left w:val="nil"/>
              <w:bottom w:val="single" w:sz="4" w:space="0" w:color="auto"/>
              <w:right w:val="single" w:sz="4" w:space="0" w:color="auto"/>
            </w:tcBorders>
            <w:shd w:val="clear" w:color="auto" w:fill="auto"/>
            <w:noWrap/>
            <w:vAlign w:val="center"/>
            <w:hideMark/>
          </w:tcPr>
          <w:p w14:paraId="6E2F3B90" w14:textId="12AB848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0,7</w:t>
            </w:r>
          </w:p>
        </w:tc>
      </w:tr>
      <w:tr w:rsidR="00B507D0" w:rsidRPr="00C33FF0" w14:paraId="18EDD73F"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E0D9EF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794" w:type="pct"/>
            <w:tcBorders>
              <w:top w:val="nil"/>
              <w:left w:val="nil"/>
              <w:bottom w:val="single" w:sz="4" w:space="0" w:color="auto"/>
              <w:right w:val="single" w:sz="4" w:space="0" w:color="auto"/>
            </w:tcBorders>
            <w:shd w:val="clear" w:color="auto" w:fill="auto"/>
            <w:vAlign w:val="center"/>
            <w:hideMark/>
          </w:tcPr>
          <w:p w14:paraId="6B98D9A6"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 Дубки</w:t>
            </w:r>
          </w:p>
        </w:tc>
        <w:tc>
          <w:tcPr>
            <w:tcW w:w="1383" w:type="pct"/>
            <w:tcBorders>
              <w:top w:val="nil"/>
              <w:left w:val="nil"/>
              <w:bottom w:val="single" w:sz="4" w:space="0" w:color="auto"/>
              <w:right w:val="single" w:sz="4" w:space="0" w:color="auto"/>
            </w:tcBorders>
            <w:shd w:val="clear" w:color="auto" w:fill="auto"/>
            <w:noWrap/>
            <w:vAlign w:val="center"/>
            <w:hideMark/>
          </w:tcPr>
          <w:p w14:paraId="61E2A6D2" w14:textId="4B87F3C7"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1,4</w:t>
            </w:r>
          </w:p>
        </w:tc>
        <w:tc>
          <w:tcPr>
            <w:tcW w:w="1383" w:type="pct"/>
            <w:tcBorders>
              <w:top w:val="nil"/>
              <w:left w:val="nil"/>
              <w:bottom w:val="single" w:sz="4" w:space="0" w:color="auto"/>
              <w:right w:val="single" w:sz="4" w:space="0" w:color="auto"/>
            </w:tcBorders>
            <w:shd w:val="clear" w:color="auto" w:fill="auto"/>
            <w:noWrap/>
            <w:vAlign w:val="center"/>
            <w:hideMark/>
          </w:tcPr>
          <w:p w14:paraId="4F26A752" w14:textId="4B66ECA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1,35</w:t>
            </w:r>
          </w:p>
        </w:tc>
      </w:tr>
      <w:tr w:rsidR="00B507D0" w:rsidRPr="00C33FF0" w14:paraId="6DA08A72"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7675949"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794" w:type="pct"/>
            <w:tcBorders>
              <w:top w:val="nil"/>
              <w:left w:val="nil"/>
              <w:bottom w:val="single" w:sz="4" w:space="0" w:color="auto"/>
              <w:right w:val="single" w:sz="4" w:space="0" w:color="auto"/>
            </w:tcBorders>
            <w:shd w:val="clear" w:color="auto" w:fill="auto"/>
            <w:vAlign w:val="center"/>
            <w:hideMark/>
          </w:tcPr>
          <w:p w14:paraId="52D937B6"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Бектышево</w:t>
            </w:r>
          </w:p>
        </w:tc>
        <w:tc>
          <w:tcPr>
            <w:tcW w:w="1383" w:type="pct"/>
            <w:tcBorders>
              <w:top w:val="nil"/>
              <w:left w:val="nil"/>
              <w:bottom w:val="single" w:sz="4" w:space="0" w:color="auto"/>
              <w:right w:val="single" w:sz="4" w:space="0" w:color="auto"/>
            </w:tcBorders>
            <w:shd w:val="clear" w:color="auto" w:fill="auto"/>
            <w:noWrap/>
            <w:vAlign w:val="center"/>
            <w:hideMark/>
          </w:tcPr>
          <w:p w14:paraId="723B140F" w14:textId="0809943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0,62</w:t>
            </w:r>
          </w:p>
        </w:tc>
        <w:tc>
          <w:tcPr>
            <w:tcW w:w="1383" w:type="pct"/>
            <w:tcBorders>
              <w:top w:val="nil"/>
              <w:left w:val="nil"/>
              <w:bottom w:val="single" w:sz="4" w:space="0" w:color="auto"/>
              <w:right w:val="single" w:sz="4" w:space="0" w:color="auto"/>
            </w:tcBorders>
            <w:shd w:val="clear" w:color="auto" w:fill="auto"/>
            <w:noWrap/>
            <w:vAlign w:val="center"/>
            <w:hideMark/>
          </w:tcPr>
          <w:p w14:paraId="5F7D8692" w14:textId="08587432"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0,52</w:t>
            </w:r>
          </w:p>
        </w:tc>
      </w:tr>
      <w:tr w:rsidR="00B507D0" w:rsidRPr="00C33FF0" w14:paraId="4B63BF8A"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2EC1779"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794" w:type="pct"/>
            <w:tcBorders>
              <w:top w:val="nil"/>
              <w:left w:val="nil"/>
              <w:bottom w:val="single" w:sz="4" w:space="0" w:color="auto"/>
              <w:right w:val="single" w:sz="4" w:space="0" w:color="auto"/>
            </w:tcBorders>
            <w:shd w:val="clear" w:color="auto" w:fill="auto"/>
            <w:vAlign w:val="center"/>
            <w:hideMark/>
          </w:tcPr>
          <w:p w14:paraId="764D51B3"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Берендеево</w:t>
            </w:r>
          </w:p>
        </w:tc>
        <w:tc>
          <w:tcPr>
            <w:tcW w:w="1383" w:type="pct"/>
            <w:tcBorders>
              <w:top w:val="nil"/>
              <w:left w:val="nil"/>
              <w:bottom w:val="single" w:sz="4" w:space="0" w:color="auto"/>
              <w:right w:val="single" w:sz="4" w:space="0" w:color="auto"/>
            </w:tcBorders>
            <w:shd w:val="clear" w:color="auto" w:fill="auto"/>
            <w:noWrap/>
            <w:vAlign w:val="center"/>
            <w:hideMark/>
          </w:tcPr>
          <w:p w14:paraId="0F442A94" w14:textId="574E4C75"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0,79</w:t>
            </w:r>
          </w:p>
        </w:tc>
        <w:tc>
          <w:tcPr>
            <w:tcW w:w="1383" w:type="pct"/>
            <w:tcBorders>
              <w:top w:val="nil"/>
              <w:left w:val="nil"/>
              <w:bottom w:val="single" w:sz="4" w:space="0" w:color="auto"/>
              <w:right w:val="single" w:sz="4" w:space="0" w:color="auto"/>
            </w:tcBorders>
            <w:shd w:val="clear" w:color="auto" w:fill="auto"/>
            <w:noWrap/>
            <w:vAlign w:val="center"/>
            <w:hideMark/>
          </w:tcPr>
          <w:p w14:paraId="45222EA1" w14:textId="0719FE13"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0,75</w:t>
            </w:r>
          </w:p>
        </w:tc>
      </w:tr>
      <w:tr w:rsidR="00B507D0" w:rsidRPr="00C33FF0" w14:paraId="7452F0C6"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CB7DDEF"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794" w:type="pct"/>
            <w:tcBorders>
              <w:top w:val="nil"/>
              <w:left w:val="nil"/>
              <w:bottom w:val="single" w:sz="4" w:space="0" w:color="auto"/>
              <w:right w:val="single" w:sz="4" w:space="0" w:color="auto"/>
            </w:tcBorders>
            <w:shd w:val="clear" w:color="auto" w:fill="auto"/>
            <w:vAlign w:val="center"/>
            <w:hideMark/>
          </w:tcPr>
          <w:p w14:paraId="44C9FAA2"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Дубровицы</w:t>
            </w:r>
          </w:p>
        </w:tc>
        <w:tc>
          <w:tcPr>
            <w:tcW w:w="1383" w:type="pct"/>
            <w:tcBorders>
              <w:top w:val="nil"/>
              <w:left w:val="nil"/>
              <w:bottom w:val="single" w:sz="4" w:space="0" w:color="auto"/>
              <w:right w:val="single" w:sz="4" w:space="0" w:color="auto"/>
            </w:tcBorders>
            <w:shd w:val="clear" w:color="auto" w:fill="auto"/>
            <w:noWrap/>
            <w:vAlign w:val="center"/>
            <w:hideMark/>
          </w:tcPr>
          <w:p w14:paraId="13A0E668" w14:textId="04B12254"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0,51</w:t>
            </w:r>
          </w:p>
        </w:tc>
        <w:tc>
          <w:tcPr>
            <w:tcW w:w="1383" w:type="pct"/>
            <w:tcBorders>
              <w:top w:val="nil"/>
              <w:left w:val="nil"/>
              <w:bottom w:val="single" w:sz="4" w:space="0" w:color="auto"/>
              <w:right w:val="single" w:sz="4" w:space="0" w:color="auto"/>
            </w:tcBorders>
            <w:shd w:val="clear" w:color="auto" w:fill="auto"/>
            <w:noWrap/>
            <w:vAlign w:val="center"/>
            <w:hideMark/>
          </w:tcPr>
          <w:p w14:paraId="1EB3D72F" w14:textId="067A638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0,38</w:t>
            </w:r>
          </w:p>
        </w:tc>
      </w:tr>
      <w:tr w:rsidR="00B507D0" w:rsidRPr="00C33FF0" w14:paraId="3C83AD47"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CEBDFCE"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794" w:type="pct"/>
            <w:tcBorders>
              <w:top w:val="nil"/>
              <w:left w:val="nil"/>
              <w:bottom w:val="single" w:sz="4" w:space="0" w:color="auto"/>
              <w:right w:val="single" w:sz="4" w:space="0" w:color="auto"/>
            </w:tcBorders>
            <w:shd w:val="clear" w:color="auto" w:fill="auto"/>
            <w:vAlign w:val="center"/>
            <w:hideMark/>
          </w:tcPr>
          <w:p w14:paraId="6FF5AFAF"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Елизарово</w:t>
            </w:r>
          </w:p>
        </w:tc>
        <w:tc>
          <w:tcPr>
            <w:tcW w:w="1383" w:type="pct"/>
            <w:tcBorders>
              <w:top w:val="nil"/>
              <w:left w:val="nil"/>
              <w:bottom w:val="single" w:sz="4" w:space="0" w:color="auto"/>
              <w:right w:val="single" w:sz="4" w:space="0" w:color="auto"/>
            </w:tcBorders>
            <w:shd w:val="clear" w:color="auto" w:fill="auto"/>
            <w:noWrap/>
            <w:vAlign w:val="center"/>
            <w:hideMark/>
          </w:tcPr>
          <w:p w14:paraId="3F61C236" w14:textId="4EAD2EE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0,36</w:t>
            </w:r>
          </w:p>
        </w:tc>
        <w:tc>
          <w:tcPr>
            <w:tcW w:w="1383" w:type="pct"/>
            <w:tcBorders>
              <w:top w:val="nil"/>
              <w:left w:val="nil"/>
              <w:bottom w:val="single" w:sz="4" w:space="0" w:color="auto"/>
              <w:right w:val="single" w:sz="4" w:space="0" w:color="auto"/>
            </w:tcBorders>
            <w:shd w:val="clear" w:color="auto" w:fill="auto"/>
            <w:noWrap/>
            <w:vAlign w:val="center"/>
            <w:hideMark/>
          </w:tcPr>
          <w:p w14:paraId="2464725A" w14:textId="28EAE0D4"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0,24</w:t>
            </w:r>
          </w:p>
        </w:tc>
      </w:tr>
      <w:tr w:rsidR="00B507D0" w:rsidRPr="00C33FF0" w14:paraId="1C2EA4E2"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29B5AAE"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794" w:type="pct"/>
            <w:tcBorders>
              <w:top w:val="nil"/>
              <w:left w:val="nil"/>
              <w:bottom w:val="single" w:sz="4" w:space="0" w:color="auto"/>
              <w:right w:val="single" w:sz="4" w:space="0" w:color="auto"/>
            </w:tcBorders>
            <w:shd w:val="clear" w:color="auto" w:fill="auto"/>
            <w:vAlign w:val="center"/>
            <w:hideMark/>
          </w:tcPr>
          <w:p w14:paraId="3CF28F8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Купанское</w:t>
            </w:r>
          </w:p>
        </w:tc>
        <w:tc>
          <w:tcPr>
            <w:tcW w:w="1383" w:type="pct"/>
            <w:tcBorders>
              <w:top w:val="nil"/>
              <w:left w:val="nil"/>
              <w:bottom w:val="single" w:sz="4" w:space="0" w:color="auto"/>
              <w:right w:val="single" w:sz="4" w:space="0" w:color="auto"/>
            </w:tcBorders>
            <w:shd w:val="clear" w:color="auto" w:fill="auto"/>
            <w:noWrap/>
            <w:vAlign w:val="center"/>
            <w:hideMark/>
          </w:tcPr>
          <w:p w14:paraId="4079822A" w14:textId="3CE99F8C"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0,95</w:t>
            </w:r>
          </w:p>
        </w:tc>
        <w:tc>
          <w:tcPr>
            <w:tcW w:w="1383" w:type="pct"/>
            <w:tcBorders>
              <w:top w:val="nil"/>
              <w:left w:val="nil"/>
              <w:bottom w:val="single" w:sz="4" w:space="0" w:color="auto"/>
              <w:right w:val="single" w:sz="4" w:space="0" w:color="auto"/>
            </w:tcBorders>
            <w:shd w:val="clear" w:color="auto" w:fill="auto"/>
            <w:noWrap/>
            <w:vAlign w:val="center"/>
            <w:hideMark/>
          </w:tcPr>
          <w:p w14:paraId="108367B8" w14:textId="6B55B8B7"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0,83</w:t>
            </w:r>
          </w:p>
        </w:tc>
      </w:tr>
      <w:tr w:rsidR="00B507D0" w:rsidRPr="00C33FF0" w14:paraId="243AF374"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4783DEE"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794" w:type="pct"/>
            <w:tcBorders>
              <w:top w:val="nil"/>
              <w:left w:val="nil"/>
              <w:bottom w:val="single" w:sz="4" w:space="0" w:color="auto"/>
              <w:right w:val="single" w:sz="4" w:space="0" w:color="auto"/>
            </w:tcBorders>
            <w:shd w:val="clear" w:color="auto" w:fill="auto"/>
            <w:vAlign w:val="center"/>
            <w:hideMark/>
          </w:tcPr>
          <w:p w14:paraId="53ECA668"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Новое</w:t>
            </w:r>
          </w:p>
        </w:tc>
        <w:tc>
          <w:tcPr>
            <w:tcW w:w="1383" w:type="pct"/>
            <w:tcBorders>
              <w:top w:val="nil"/>
              <w:left w:val="nil"/>
              <w:bottom w:val="single" w:sz="4" w:space="0" w:color="auto"/>
              <w:right w:val="single" w:sz="4" w:space="0" w:color="auto"/>
            </w:tcBorders>
            <w:shd w:val="clear" w:color="auto" w:fill="auto"/>
            <w:noWrap/>
            <w:vAlign w:val="center"/>
            <w:hideMark/>
          </w:tcPr>
          <w:p w14:paraId="38B8C08B" w14:textId="4B57F51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0,4</w:t>
            </w:r>
          </w:p>
        </w:tc>
        <w:tc>
          <w:tcPr>
            <w:tcW w:w="1383" w:type="pct"/>
            <w:tcBorders>
              <w:top w:val="nil"/>
              <w:left w:val="nil"/>
              <w:bottom w:val="single" w:sz="4" w:space="0" w:color="auto"/>
              <w:right w:val="single" w:sz="4" w:space="0" w:color="auto"/>
            </w:tcBorders>
            <w:shd w:val="clear" w:color="auto" w:fill="auto"/>
            <w:noWrap/>
            <w:vAlign w:val="center"/>
            <w:hideMark/>
          </w:tcPr>
          <w:p w14:paraId="22BF6964" w14:textId="6B64608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0,33</w:t>
            </w:r>
          </w:p>
        </w:tc>
      </w:tr>
      <w:tr w:rsidR="00B507D0" w:rsidRPr="00C33FF0" w14:paraId="397F2473"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49A5F9E"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794" w:type="pct"/>
            <w:tcBorders>
              <w:top w:val="nil"/>
              <w:left w:val="nil"/>
              <w:bottom w:val="single" w:sz="4" w:space="0" w:color="auto"/>
              <w:right w:val="single" w:sz="4" w:space="0" w:color="auto"/>
            </w:tcBorders>
            <w:shd w:val="clear" w:color="auto" w:fill="auto"/>
            <w:vAlign w:val="center"/>
            <w:hideMark/>
          </w:tcPr>
          <w:p w14:paraId="3152E5E6"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Новоселье</w:t>
            </w:r>
          </w:p>
        </w:tc>
        <w:tc>
          <w:tcPr>
            <w:tcW w:w="1383" w:type="pct"/>
            <w:tcBorders>
              <w:top w:val="nil"/>
              <w:left w:val="nil"/>
              <w:bottom w:val="single" w:sz="4" w:space="0" w:color="auto"/>
              <w:right w:val="single" w:sz="4" w:space="0" w:color="auto"/>
            </w:tcBorders>
            <w:shd w:val="clear" w:color="auto" w:fill="auto"/>
            <w:noWrap/>
            <w:vAlign w:val="center"/>
            <w:hideMark/>
          </w:tcPr>
          <w:p w14:paraId="544A768E" w14:textId="18DE2D4F"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0,43</w:t>
            </w:r>
          </w:p>
        </w:tc>
        <w:tc>
          <w:tcPr>
            <w:tcW w:w="1383" w:type="pct"/>
            <w:tcBorders>
              <w:top w:val="nil"/>
              <w:left w:val="nil"/>
              <w:bottom w:val="single" w:sz="4" w:space="0" w:color="auto"/>
              <w:right w:val="single" w:sz="4" w:space="0" w:color="auto"/>
            </w:tcBorders>
            <w:shd w:val="clear" w:color="auto" w:fill="auto"/>
            <w:noWrap/>
            <w:vAlign w:val="center"/>
            <w:hideMark/>
          </w:tcPr>
          <w:p w14:paraId="47B302CC" w14:textId="3A0F90E8"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0,38</w:t>
            </w:r>
          </w:p>
        </w:tc>
      </w:tr>
      <w:tr w:rsidR="00B507D0" w:rsidRPr="00C33FF0" w14:paraId="4E1D50D7"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DA62F89"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794" w:type="pct"/>
            <w:tcBorders>
              <w:top w:val="nil"/>
              <w:left w:val="nil"/>
              <w:bottom w:val="single" w:sz="4" w:space="0" w:color="auto"/>
              <w:right w:val="single" w:sz="4" w:space="0" w:color="auto"/>
            </w:tcBorders>
            <w:shd w:val="clear" w:color="auto" w:fill="auto"/>
            <w:vAlign w:val="center"/>
            <w:hideMark/>
          </w:tcPr>
          <w:p w14:paraId="4B7A79DA"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Рязанцево</w:t>
            </w:r>
          </w:p>
        </w:tc>
        <w:tc>
          <w:tcPr>
            <w:tcW w:w="1383" w:type="pct"/>
            <w:tcBorders>
              <w:top w:val="nil"/>
              <w:left w:val="nil"/>
              <w:bottom w:val="single" w:sz="4" w:space="0" w:color="auto"/>
              <w:right w:val="single" w:sz="4" w:space="0" w:color="auto"/>
            </w:tcBorders>
            <w:shd w:val="clear" w:color="auto" w:fill="auto"/>
            <w:noWrap/>
            <w:vAlign w:val="center"/>
            <w:hideMark/>
          </w:tcPr>
          <w:p w14:paraId="34A18D4B" w14:textId="0E296628"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0,5</w:t>
            </w:r>
          </w:p>
        </w:tc>
        <w:tc>
          <w:tcPr>
            <w:tcW w:w="1383" w:type="pct"/>
            <w:tcBorders>
              <w:top w:val="nil"/>
              <w:left w:val="nil"/>
              <w:bottom w:val="single" w:sz="4" w:space="0" w:color="auto"/>
              <w:right w:val="single" w:sz="4" w:space="0" w:color="auto"/>
            </w:tcBorders>
            <w:shd w:val="clear" w:color="auto" w:fill="auto"/>
            <w:noWrap/>
            <w:vAlign w:val="center"/>
            <w:hideMark/>
          </w:tcPr>
          <w:p w14:paraId="34B63BB5" w14:textId="7FB419AA"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0,41</w:t>
            </w:r>
          </w:p>
        </w:tc>
      </w:tr>
      <w:tr w:rsidR="00B507D0" w:rsidRPr="00C33FF0" w14:paraId="50149062"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5B329E3"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794" w:type="pct"/>
            <w:tcBorders>
              <w:top w:val="nil"/>
              <w:left w:val="nil"/>
              <w:bottom w:val="single" w:sz="4" w:space="0" w:color="auto"/>
              <w:right w:val="single" w:sz="4" w:space="0" w:color="auto"/>
            </w:tcBorders>
            <w:shd w:val="clear" w:color="auto" w:fill="auto"/>
            <w:vAlign w:val="center"/>
            <w:hideMark/>
          </w:tcPr>
          <w:p w14:paraId="555AC4E0"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Смоленское</w:t>
            </w:r>
          </w:p>
        </w:tc>
        <w:tc>
          <w:tcPr>
            <w:tcW w:w="1383" w:type="pct"/>
            <w:tcBorders>
              <w:top w:val="nil"/>
              <w:left w:val="nil"/>
              <w:bottom w:val="single" w:sz="4" w:space="0" w:color="auto"/>
              <w:right w:val="single" w:sz="4" w:space="0" w:color="auto"/>
            </w:tcBorders>
            <w:shd w:val="clear" w:color="auto" w:fill="auto"/>
            <w:noWrap/>
            <w:vAlign w:val="center"/>
            <w:hideMark/>
          </w:tcPr>
          <w:p w14:paraId="163FB64B" w14:textId="11B33176"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0,64</w:t>
            </w:r>
          </w:p>
        </w:tc>
        <w:tc>
          <w:tcPr>
            <w:tcW w:w="1383" w:type="pct"/>
            <w:tcBorders>
              <w:top w:val="nil"/>
              <w:left w:val="nil"/>
              <w:bottom w:val="single" w:sz="4" w:space="0" w:color="auto"/>
              <w:right w:val="single" w:sz="4" w:space="0" w:color="auto"/>
            </w:tcBorders>
            <w:shd w:val="clear" w:color="auto" w:fill="auto"/>
            <w:noWrap/>
            <w:vAlign w:val="center"/>
            <w:hideMark/>
          </w:tcPr>
          <w:p w14:paraId="25412AD2" w14:textId="36A53F1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0,6</w:t>
            </w:r>
          </w:p>
        </w:tc>
      </w:tr>
      <w:tr w:rsidR="00B507D0" w:rsidRPr="00C33FF0" w14:paraId="08A64250"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F3CE20"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w:t>
            </w:r>
          </w:p>
        </w:tc>
        <w:tc>
          <w:tcPr>
            <w:tcW w:w="1794" w:type="pct"/>
            <w:tcBorders>
              <w:top w:val="nil"/>
              <w:left w:val="nil"/>
              <w:bottom w:val="single" w:sz="4" w:space="0" w:color="auto"/>
              <w:right w:val="single" w:sz="4" w:space="0" w:color="auto"/>
            </w:tcBorders>
            <w:shd w:val="clear" w:color="auto" w:fill="auto"/>
            <w:vAlign w:val="center"/>
            <w:hideMark/>
          </w:tcPr>
          <w:p w14:paraId="07378941"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Берендеево</w:t>
            </w:r>
          </w:p>
        </w:tc>
        <w:tc>
          <w:tcPr>
            <w:tcW w:w="1383" w:type="pct"/>
            <w:tcBorders>
              <w:top w:val="nil"/>
              <w:left w:val="nil"/>
              <w:bottom w:val="single" w:sz="4" w:space="0" w:color="auto"/>
              <w:right w:val="single" w:sz="4" w:space="0" w:color="auto"/>
            </w:tcBorders>
            <w:shd w:val="clear" w:color="auto" w:fill="auto"/>
            <w:noWrap/>
            <w:vAlign w:val="center"/>
            <w:hideMark/>
          </w:tcPr>
          <w:p w14:paraId="78993E1A" w14:textId="69FE87E5"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0,25</w:t>
            </w:r>
          </w:p>
        </w:tc>
        <w:tc>
          <w:tcPr>
            <w:tcW w:w="1383" w:type="pct"/>
            <w:tcBorders>
              <w:top w:val="nil"/>
              <w:left w:val="nil"/>
              <w:bottom w:val="single" w:sz="4" w:space="0" w:color="auto"/>
              <w:right w:val="single" w:sz="4" w:space="0" w:color="auto"/>
            </w:tcBorders>
            <w:shd w:val="clear" w:color="auto" w:fill="auto"/>
            <w:noWrap/>
            <w:vAlign w:val="center"/>
            <w:hideMark/>
          </w:tcPr>
          <w:p w14:paraId="29F07431" w14:textId="577D1DEC"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0,23</w:t>
            </w:r>
          </w:p>
        </w:tc>
      </w:tr>
      <w:tr w:rsidR="00B507D0" w:rsidRPr="00C33FF0" w14:paraId="56ECA9DC" w14:textId="77777777" w:rsidTr="001E10E2">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D4AA79D"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w:t>
            </w:r>
          </w:p>
        </w:tc>
        <w:tc>
          <w:tcPr>
            <w:tcW w:w="1794" w:type="pct"/>
            <w:tcBorders>
              <w:top w:val="nil"/>
              <w:left w:val="nil"/>
              <w:bottom w:val="single" w:sz="4" w:space="0" w:color="auto"/>
              <w:right w:val="single" w:sz="4" w:space="0" w:color="auto"/>
            </w:tcBorders>
            <w:shd w:val="clear" w:color="auto" w:fill="auto"/>
            <w:vAlign w:val="center"/>
            <w:hideMark/>
          </w:tcPr>
          <w:p w14:paraId="640D26D9" w14:textId="77777777" w:rsidR="00B507D0" w:rsidRPr="00C33FF0" w:rsidRDefault="00B507D0" w:rsidP="00B507D0">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Ефимьево</w:t>
            </w:r>
          </w:p>
        </w:tc>
        <w:tc>
          <w:tcPr>
            <w:tcW w:w="1383" w:type="pct"/>
            <w:tcBorders>
              <w:top w:val="nil"/>
              <w:left w:val="nil"/>
              <w:bottom w:val="single" w:sz="4" w:space="0" w:color="auto"/>
              <w:right w:val="single" w:sz="4" w:space="0" w:color="auto"/>
            </w:tcBorders>
            <w:shd w:val="clear" w:color="auto" w:fill="auto"/>
            <w:noWrap/>
            <w:vAlign w:val="center"/>
            <w:hideMark/>
          </w:tcPr>
          <w:p w14:paraId="67983390" w14:textId="5727D10E"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0,13</w:t>
            </w:r>
          </w:p>
        </w:tc>
        <w:tc>
          <w:tcPr>
            <w:tcW w:w="1383" w:type="pct"/>
            <w:tcBorders>
              <w:top w:val="nil"/>
              <w:left w:val="nil"/>
              <w:bottom w:val="single" w:sz="4" w:space="0" w:color="auto"/>
              <w:right w:val="single" w:sz="4" w:space="0" w:color="auto"/>
            </w:tcBorders>
            <w:shd w:val="clear" w:color="auto" w:fill="auto"/>
            <w:noWrap/>
            <w:vAlign w:val="center"/>
            <w:hideMark/>
          </w:tcPr>
          <w:p w14:paraId="54FF0842" w14:textId="6BFD430A" w:rsidR="00B507D0" w:rsidRPr="00C33FF0" w:rsidRDefault="00B507D0" w:rsidP="00B507D0">
            <w:pPr>
              <w:spacing w:after="0" w:line="240" w:lineRule="auto"/>
              <w:jc w:val="center"/>
              <w:rPr>
                <w:rFonts w:eastAsia="Times New Roman" w:cs="Times New Roman"/>
                <w:sz w:val="20"/>
                <w:szCs w:val="20"/>
                <w:lang w:eastAsia="ru-RU"/>
              </w:rPr>
            </w:pPr>
            <w:r w:rsidRPr="00C33FF0">
              <w:rPr>
                <w:sz w:val="20"/>
                <w:szCs w:val="20"/>
              </w:rPr>
              <w:t>0,11</w:t>
            </w:r>
          </w:p>
        </w:tc>
      </w:tr>
    </w:tbl>
    <w:p w14:paraId="1067EFB4" w14:textId="77777777" w:rsidR="00DB6185" w:rsidRPr="00C33FF0" w:rsidRDefault="000B0DD2" w:rsidP="00DB6185">
      <w:pPr>
        <w:pStyle w:val="2"/>
        <w:spacing w:before="240"/>
        <w:ind w:left="1000"/>
      </w:pPr>
      <w:r w:rsidRPr="00C33FF0">
        <w:rPr>
          <w:rStyle w:val="ac"/>
        </w:rPr>
        <w:br w:type="page"/>
      </w:r>
      <w:bookmarkStart w:id="142" w:name="_Toc50545030"/>
      <w:bookmarkStart w:id="143" w:name="_Toc152427429"/>
      <w:r w:rsidR="00DB6185" w:rsidRPr="00C33FF0">
        <w:lastRenderedPageBreak/>
        <w:t>ТЕПЛОВЫЕ НАГРУЗКИ ПОТРЕБИТЕЛЕЙ ТЕПЛОВОЙ ЭНЕРГИИ, ГРУПП ПОТРЕБИТЕЛЕЙ ТЕПЛОВОЙ ЭНЕРГИИ</w:t>
      </w:r>
      <w:bookmarkEnd w:id="142"/>
      <w:bookmarkEnd w:id="143"/>
    </w:p>
    <w:p w14:paraId="2640A6B3" w14:textId="77777777" w:rsidR="00DB6185" w:rsidRPr="00C33FF0" w:rsidRDefault="00DB6185" w:rsidP="00DB6185">
      <w:pPr>
        <w:pStyle w:val="3"/>
        <w:spacing w:after="0"/>
        <w:ind w:left="1224"/>
      </w:pPr>
      <w:bookmarkStart w:id="144" w:name="_Toc50545031"/>
      <w:bookmarkStart w:id="145" w:name="_Toc152427430"/>
      <w:r w:rsidRPr="00C33FF0">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4"/>
      <w:bookmarkEnd w:id="145"/>
    </w:p>
    <w:p w14:paraId="05828B58" w14:textId="7FA62B3C" w:rsidR="00853622" w:rsidRPr="00C33FF0" w:rsidRDefault="00853622" w:rsidP="007357A5">
      <w:pPr>
        <w:spacing w:after="120" w:line="240" w:lineRule="auto"/>
        <w:ind w:firstLine="709"/>
        <w:jc w:val="both"/>
        <w:rPr>
          <w:rFonts w:cs="Arial"/>
        </w:rPr>
      </w:pPr>
      <w:r w:rsidRPr="00C33FF0">
        <w:rPr>
          <w:rFonts w:cs="Arial"/>
        </w:rPr>
        <w:t>Значения спроса на тепловую мощность в расчетных элементах территориального деления представлены в таблице</w:t>
      </w:r>
      <w:r w:rsidR="005F539E" w:rsidRPr="00C33FF0">
        <w:rPr>
          <w:rFonts w:cs="Arial"/>
        </w:rPr>
        <w:t xml:space="preserve"> </w:t>
      </w:r>
      <w:r w:rsidR="00724AEF" w:rsidRPr="00C33FF0">
        <w:rPr>
          <w:rFonts w:cs="Arial"/>
        </w:rPr>
        <w:fldChar w:fldCharType="begin"/>
      </w:r>
      <w:r w:rsidR="00724AEF" w:rsidRPr="00C33FF0">
        <w:rPr>
          <w:rFonts w:cs="Arial"/>
        </w:rPr>
        <w:instrText xml:space="preserve"> REF _Ref151919458 \h  \* MERGEFORMAT </w:instrText>
      </w:r>
      <w:r w:rsidR="00724AEF" w:rsidRPr="00C33FF0">
        <w:rPr>
          <w:rFonts w:cs="Arial"/>
        </w:rPr>
      </w:r>
      <w:r w:rsidR="00724AEF" w:rsidRPr="00C33FF0">
        <w:rPr>
          <w:rFonts w:cs="Arial"/>
        </w:rPr>
        <w:fldChar w:fldCharType="separate"/>
      </w:r>
      <w:r w:rsidR="00573854" w:rsidRPr="00C33FF0">
        <w:rPr>
          <w:vanish/>
        </w:rPr>
        <w:t xml:space="preserve">Таблица </w:t>
      </w:r>
      <w:r w:rsidR="00573854" w:rsidRPr="00C33FF0">
        <w:rPr>
          <w:noProof/>
        </w:rPr>
        <w:t>28</w:t>
      </w:r>
      <w:r w:rsidR="00724AEF" w:rsidRPr="00C33FF0">
        <w:rPr>
          <w:rFonts w:cs="Arial"/>
        </w:rPr>
        <w:fldChar w:fldCharType="end"/>
      </w:r>
      <w:r w:rsidR="005F539E" w:rsidRPr="00C33FF0">
        <w:rPr>
          <w:rFonts w:cs="Arial"/>
        </w:rPr>
        <w:t>.</w:t>
      </w:r>
    </w:p>
    <w:p w14:paraId="35E7EEFB" w14:textId="66574A53" w:rsidR="00853622" w:rsidRPr="00C33FF0" w:rsidRDefault="00853622" w:rsidP="005D4919">
      <w:pPr>
        <w:spacing w:after="0" w:line="240" w:lineRule="auto"/>
        <w:jc w:val="both"/>
        <w:rPr>
          <w:rFonts w:cs="Arial"/>
        </w:rPr>
      </w:pPr>
      <w:bookmarkStart w:id="146" w:name="_Ref151919458"/>
      <w:bookmarkStart w:id="147" w:name="_Toc152427291"/>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28</w:t>
      </w:r>
      <w:r w:rsidR="00777A87" w:rsidRPr="00C33FF0">
        <w:rPr>
          <w:noProof/>
        </w:rPr>
        <w:fldChar w:fldCharType="end"/>
      </w:r>
      <w:bookmarkEnd w:id="146"/>
      <w:r w:rsidRPr="00C33FF0">
        <w:rPr>
          <w:noProof/>
        </w:rPr>
        <w:t xml:space="preserve"> </w:t>
      </w:r>
      <w:r w:rsidRPr="00C33FF0">
        <w:t xml:space="preserve">– </w:t>
      </w:r>
      <w:r w:rsidR="005F539E" w:rsidRPr="00C33FF0">
        <w:rPr>
          <w:rFonts w:cs="Arial"/>
        </w:rPr>
        <w:t>Значения спроса на тепловую мощность в расчетных элементах территориального деления</w:t>
      </w:r>
      <w:bookmarkEnd w:id="147"/>
    </w:p>
    <w:tbl>
      <w:tblPr>
        <w:tblW w:w="0" w:type="auto"/>
        <w:tblLayout w:type="fixed"/>
        <w:tblLook w:val="04A0" w:firstRow="1" w:lastRow="0" w:firstColumn="1" w:lastColumn="0" w:noHBand="0" w:noVBand="1"/>
      </w:tblPr>
      <w:tblGrid>
        <w:gridCol w:w="533"/>
        <w:gridCol w:w="2405"/>
        <w:gridCol w:w="1310"/>
        <w:gridCol w:w="1276"/>
        <w:gridCol w:w="2693"/>
        <w:gridCol w:w="1410"/>
      </w:tblGrid>
      <w:tr w:rsidR="00724AEF" w:rsidRPr="00C33FF0" w14:paraId="16E2FD3E" w14:textId="77777777" w:rsidTr="00724AEF">
        <w:trPr>
          <w:trHeight w:val="20"/>
          <w:tblHeader/>
        </w:trPr>
        <w:tc>
          <w:tcPr>
            <w:tcW w:w="5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62F9B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2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13E649" w14:textId="6F9B323D"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5279" w:type="dxa"/>
            <w:gridSpan w:val="3"/>
            <w:tcBorders>
              <w:top w:val="single" w:sz="4" w:space="0" w:color="auto"/>
              <w:left w:val="nil"/>
              <w:bottom w:val="single" w:sz="4" w:space="0" w:color="auto"/>
              <w:right w:val="single" w:sz="4" w:space="0" w:color="auto"/>
            </w:tcBorders>
            <w:shd w:val="clear" w:color="auto" w:fill="auto"/>
            <w:vAlign w:val="center"/>
            <w:hideMark/>
          </w:tcPr>
          <w:p w14:paraId="4076467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Полезный отпуск тепловой энергии, всего, Гкал/год</w:t>
            </w:r>
          </w:p>
        </w:tc>
        <w:tc>
          <w:tcPr>
            <w:tcW w:w="1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79920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Присоединенная нагрузка, Гкал/час</w:t>
            </w:r>
          </w:p>
        </w:tc>
      </w:tr>
      <w:tr w:rsidR="00724AEF" w:rsidRPr="00C33FF0" w14:paraId="7F2113EB" w14:textId="77777777" w:rsidTr="00724AEF">
        <w:trPr>
          <w:trHeight w:val="20"/>
          <w:tblHead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D19F4F0" w14:textId="77777777" w:rsidR="00724AEF" w:rsidRPr="00C33FF0" w:rsidRDefault="00724AEF" w:rsidP="00724AEF">
            <w:pPr>
              <w:spacing w:after="0" w:line="240" w:lineRule="auto"/>
              <w:rPr>
                <w:rFonts w:eastAsia="Times New Roman" w:cs="Times New Roman"/>
                <w:sz w:val="20"/>
                <w:szCs w:val="20"/>
                <w:lang w:eastAsia="ru-RU"/>
              </w:rPr>
            </w:pPr>
          </w:p>
        </w:tc>
        <w:tc>
          <w:tcPr>
            <w:tcW w:w="2405" w:type="dxa"/>
            <w:vMerge/>
            <w:tcBorders>
              <w:top w:val="single" w:sz="4" w:space="0" w:color="auto"/>
              <w:left w:val="single" w:sz="4" w:space="0" w:color="auto"/>
              <w:bottom w:val="single" w:sz="4" w:space="0" w:color="auto"/>
              <w:right w:val="single" w:sz="4" w:space="0" w:color="auto"/>
            </w:tcBorders>
            <w:vAlign w:val="center"/>
            <w:hideMark/>
          </w:tcPr>
          <w:p w14:paraId="07D6649F" w14:textId="77777777" w:rsidR="00724AEF" w:rsidRPr="00C33FF0" w:rsidRDefault="00724AEF" w:rsidP="00724AEF">
            <w:pPr>
              <w:spacing w:after="0" w:line="240" w:lineRule="auto"/>
              <w:rPr>
                <w:rFonts w:eastAsia="Times New Roman" w:cs="Times New Roman"/>
                <w:sz w:val="20"/>
                <w:szCs w:val="20"/>
                <w:lang w:eastAsia="ru-RU"/>
              </w:rPr>
            </w:pPr>
          </w:p>
        </w:tc>
        <w:tc>
          <w:tcPr>
            <w:tcW w:w="1310" w:type="dxa"/>
            <w:tcBorders>
              <w:top w:val="nil"/>
              <w:left w:val="nil"/>
              <w:bottom w:val="single" w:sz="4" w:space="0" w:color="auto"/>
              <w:right w:val="single" w:sz="4" w:space="0" w:color="auto"/>
            </w:tcBorders>
            <w:shd w:val="clear" w:color="auto" w:fill="auto"/>
            <w:vAlign w:val="center"/>
            <w:hideMark/>
          </w:tcPr>
          <w:p w14:paraId="46DEDB8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276" w:type="dxa"/>
            <w:tcBorders>
              <w:top w:val="nil"/>
              <w:left w:val="nil"/>
              <w:bottom w:val="single" w:sz="4" w:space="0" w:color="auto"/>
              <w:right w:val="single" w:sz="4" w:space="0" w:color="auto"/>
            </w:tcBorders>
            <w:shd w:val="clear" w:color="auto" w:fill="auto"/>
            <w:vAlign w:val="center"/>
            <w:hideMark/>
          </w:tcPr>
          <w:p w14:paraId="6E99045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населению</w:t>
            </w:r>
          </w:p>
        </w:tc>
        <w:tc>
          <w:tcPr>
            <w:tcW w:w="2693" w:type="dxa"/>
            <w:tcBorders>
              <w:top w:val="nil"/>
              <w:left w:val="nil"/>
              <w:bottom w:val="single" w:sz="4" w:space="0" w:color="auto"/>
              <w:right w:val="single" w:sz="4" w:space="0" w:color="auto"/>
            </w:tcBorders>
            <w:shd w:val="clear" w:color="auto" w:fill="auto"/>
            <w:vAlign w:val="center"/>
            <w:hideMark/>
          </w:tcPr>
          <w:p w14:paraId="7F47605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хозяйствующим субъектам, в т.ч. бюджетным организациям всех уровней</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70476CAD" w14:textId="77777777" w:rsidR="00724AEF" w:rsidRPr="00C33FF0" w:rsidRDefault="00724AEF" w:rsidP="00724AEF">
            <w:pPr>
              <w:spacing w:after="0" w:line="240" w:lineRule="auto"/>
              <w:rPr>
                <w:rFonts w:eastAsia="Times New Roman" w:cs="Times New Roman"/>
                <w:sz w:val="20"/>
                <w:szCs w:val="20"/>
                <w:lang w:eastAsia="ru-RU"/>
              </w:rPr>
            </w:pPr>
          </w:p>
        </w:tc>
      </w:tr>
      <w:tr w:rsidR="00724AEF" w:rsidRPr="00C33FF0" w14:paraId="0A519BDD"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3060DF1"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724AEF" w:rsidRPr="00C33FF0" w14:paraId="4DEF23EB"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77D5216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2405" w:type="dxa"/>
            <w:tcBorders>
              <w:top w:val="nil"/>
              <w:left w:val="nil"/>
              <w:bottom w:val="single" w:sz="4" w:space="0" w:color="auto"/>
              <w:right w:val="single" w:sz="4" w:space="0" w:color="auto"/>
            </w:tcBorders>
            <w:shd w:val="clear" w:color="auto" w:fill="auto"/>
            <w:vAlign w:val="center"/>
            <w:hideMark/>
          </w:tcPr>
          <w:p w14:paraId="467089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1310" w:type="dxa"/>
            <w:tcBorders>
              <w:top w:val="nil"/>
              <w:left w:val="nil"/>
              <w:bottom w:val="single" w:sz="4" w:space="0" w:color="auto"/>
              <w:right w:val="single" w:sz="4" w:space="0" w:color="auto"/>
            </w:tcBorders>
            <w:shd w:val="clear" w:color="auto" w:fill="auto"/>
            <w:vAlign w:val="center"/>
            <w:hideMark/>
          </w:tcPr>
          <w:p w14:paraId="6651F61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3 890,90</w:t>
            </w:r>
          </w:p>
        </w:tc>
        <w:tc>
          <w:tcPr>
            <w:tcW w:w="1276" w:type="dxa"/>
            <w:tcBorders>
              <w:top w:val="nil"/>
              <w:left w:val="nil"/>
              <w:bottom w:val="single" w:sz="4" w:space="0" w:color="auto"/>
              <w:right w:val="single" w:sz="4" w:space="0" w:color="auto"/>
            </w:tcBorders>
            <w:shd w:val="clear" w:color="auto" w:fill="auto"/>
            <w:vAlign w:val="center"/>
            <w:hideMark/>
          </w:tcPr>
          <w:p w14:paraId="7159E91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3241,96</w:t>
            </w:r>
          </w:p>
        </w:tc>
        <w:tc>
          <w:tcPr>
            <w:tcW w:w="2693" w:type="dxa"/>
            <w:tcBorders>
              <w:top w:val="nil"/>
              <w:left w:val="nil"/>
              <w:bottom w:val="single" w:sz="4" w:space="0" w:color="auto"/>
              <w:right w:val="single" w:sz="4" w:space="0" w:color="auto"/>
            </w:tcBorders>
            <w:shd w:val="clear" w:color="auto" w:fill="auto"/>
            <w:vAlign w:val="center"/>
            <w:hideMark/>
          </w:tcPr>
          <w:p w14:paraId="21507F1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648,94</w:t>
            </w:r>
          </w:p>
        </w:tc>
        <w:tc>
          <w:tcPr>
            <w:tcW w:w="1410" w:type="dxa"/>
            <w:tcBorders>
              <w:top w:val="nil"/>
              <w:left w:val="nil"/>
              <w:bottom w:val="single" w:sz="4" w:space="0" w:color="auto"/>
              <w:right w:val="single" w:sz="4" w:space="0" w:color="auto"/>
            </w:tcBorders>
            <w:shd w:val="clear" w:color="auto" w:fill="auto"/>
            <w:vAlign w:val="center"/>
            <w:hideMark/>
          </w:tcPr>
          <w:p w14:paraId="282927F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r>
      <w:tr w:rsidR="00724AEF" w:rsidRPr="00C33FF0" w14:paraId="35D6CC85"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6A41CB8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2405" w:type="dxa"/>
            <w:tcBorders>
              <w:top w:val="nil"/>
              <w:left w:val="nil"/>
              <w:bottom w:val="single" w:sz="4" w:space="0" w:color="auto"/>
              <w:right w:val="single" w:sz="4" w:space="0" w:color="auto"/>
            </w:tcBorders>
            <w:shd w:val="clear" w:color="auto" w:fill="auto"/>
            <w:vAlign w:val="center"/>
            <w:hideMark/>
          </w:tcPr>
          <w:p w14:paraId="79290B9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1310" w:type="dxa"/>
            <w:tcBorders>
              <w:top w:val="nil"/>
              <w:left w:val="nil"/>
              <w:bottom w:val="single" w:sz="4" w:space="0" w:color="auto"/>
              <w:right w:val="single" w:sz="4" w:space="0" w:color="auto"/>
            </w:tcBorders>
            <w:shd w:val="clear" w:color="auto" w:fill="auto"/>
            <w:vAlign w:val="center"/>
            <w:hideMark/>
          </w:tcPr>
          <w:p w14:paraId="36AED07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58,75</w:t>
            </w:r>
          </w:p>
        </w:tc>
        <w:tc>
          <w:tcPr>
            <w:tcW w:w="1276" w:type="dxa"/>
            <w:tcBorders>
              <w:top w:val="nil"/>
              <w:left w:val="nil"/>
              <w:bottom w:val="single" w:sz="4" w:space="0" w:color="auto"/>
              <w:right w:val="single" w:sz="4" w:space="0" w:color="auto"/>
            </w:tcBorders>
            <w:shd w:val="clear" w:color="auto" w:fill="auto"/>
            <w:vAlign w:val="center"/>
            <w:hideMark/>
          </w:tcPr>
          <w:p w14:paraId="6B801DA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693" w:type="dxa"/>
            <w:tcBorders>
              <w:top w:val="nil"/>
              <w:left w:val="nil"/>
              <w:bottom w:val="single" w:sz="4" w:space="0" w:color="auto"/>
              <w:right w:val="single" w:sz="4" w:space="0" w:color="auto"/>
            </w:tcBorders>
            <w:shd w:val="clear" w:color="auto" w:fill="auto"/>
            <w:vAlign w:val="center"/>
            <w:hideMark/>
          </w:tcPr>
          <w:p w14:paraId="2CFE60E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58,75</w:t>
            </w:r>
          </w:p>
        </w:tc>
        <w:tc>
          <w:tcPr>
            <w:tcW w:w="1410" w:type="dxa"/>
            <w:tcBorders>
              <w:top w:val="nil"/>
              <w:left w:val="nil"/>
              <w:bottom w:val="single" w:sz="4" w:space="0" w:color="auto"/>
              <w:right w:val="single" w:sz="4" w:space="0" w:color="auto"/>
            </w:tcBorders>
            <w:shd w:val="clear" w:color="auto" w:fill="auto"/>
            <w:vAlign w:val="center"/>
            <w:hideMark/>
          </w:tcPr>
          <w:p w14:paraId="35D7E0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0,48</w:t>
            </w:r>
          </w:p>
        </w:tc>
      </w:tr>
      <w:tr w:rsidR="00724AEF" w:rsidRPr="00C33FF0" w14:paraId="35562E7B"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0C70D3D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2405" w:type="dxa"/>
            <w:tcBorders>
              <w:top w:val="nil"/>
              <w:left w:val="nil"/>
              <w:bottom w:val="single" w:sz="4" w:space="0" w:color="auto"/>
              <w:right w:val="single" w:sz="4" w:space="0" w:color="auto"/>
            </w:tcBorders>
            <w:shd w:val="clear" w:color="auto" w:fill="auto"/>
            <w:vAlign w:val="center"/>
            <w:hideMark/>
          </w:tcPr>
          <w:p w14:paraId="5F7B006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1310" w:type="dxa"/>
            <w:tcBorders>
              <w:top w:val="nil"/>
              <w:left w:val="nil"/>
              <w:bottom w:val="single" w:sz="4" w:space="0" w:color="auto"/>
              <w:right w:val="single" w:sz="4" w:space="0" w:color="auto"/>
            </w:tcBorders>
            <w:shd w:val="clear" w:color="auto" w:fill="auto"/>
            <w:vAlign w:val="center"/>
            <w:hideMark/>
          </w:tcPr>
          <w:p w14:paraId="0CCB0C1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118,71</w:t>
            </w:r>
          </w:p>
        </w:tc>
        <w:tc>
          <w:tcPr>
            <w:tcW w:w="1276" w:type="dxa"/>
            <w:tcBorders>
              <w:top w:val="nil"/>
              <w:left w:val="nil"/>
              <w:bottom w:val="single" w:sz="4" w:space="0" w:color="auto"/>
              <w:right w:val="single" w:sz="4" w:space="0" w:color="auto"/>
            </w:tcBorders>
            <w:shd w:val="clear" w:color="auto" w:fill="auto"/>
            <w:vAlign w:val="center"/>
            <w:hideMark/>
          </w:tcPr>
          <w:p w14:paraId="649CA42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118,71</w:t>
            </w:r>
          </w:p>
        </w:tc>
        <w:tc>
          <w:tcPr>
            <w:tcW w:w="2693" w:type="dxa"/>
            <w:tcBorders>
              <w:top w:val="nil"/>
              <w:left w:val="nil"/>
              <w:bottom w:val="single" w:sz="4" w:space="0" w:color="auto"/>
              <w:right w:val="single" w:sz="4" w:space="0" w:color="auto"/>
            </w:tcBorders>
            <w:shd w:val="clear" w:color="auto" w:fill="auto"/>
            <w:vAlign w:val="center"/>
            <w:hideMark/>
          </w:tcPr>
          <w:p w14:paraId="685344E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1410" w:type="dxa"/>
            <w:tcBorders>
              <w:top w:val="nil"/>
              <w:left w:val="nil"/>
              <w:bottom w:val="single" w:sz="4" w:space="0" w:color="auto"/>
              <w:right w:val="single" w:sz="4" w:space="0" w:color="auto"/>
            </w:tcBorders>
            <w:shd w:val="clear" w:color="auto" w:fill="auto"/>
            <w:vAlign w:val="center"/>
            <w:hideMark/>
          </w:tcPr>
          <w:p w14:paraId="5D87946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w:t>
            </w:r>
          </w:p>
        </w:tc>
      </w:tr>
      <w:tr w:rsidR="00724AEF" w:rsidRPr="00C33FF0" w14:paraId="745CFCFF"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4641FB7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2405" w:type="dxa"/>
            <w:tcBorders>
              <w:top w:val="nil"/>
              <w:left w:val="nil"/>
              <w:bottom w:val="single" w:sz="4" w:space="0" w:color="auto"/>
              <w:right w:val="single" w:sz="4" w:space="0" w:color="auto"/>
            </w:tcBorders>
            <w:shd w:val="clear" w:color="auto" w:fill="auto"/>
            <w:vAlign w:val="center"/>
            <w:hideMark/>
          </w:tcPr>
          <w:p w14:paraId="6C5851A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1310" w:type="dxa"/>
            <w:tcBorders>
              <w:top w:val="nil"/>
              <w:left w:val="nil"/>
              <w:bottom w:val="single" w:sz="4" w:space="0" w:color="auto"/>
              <w:right w:val="single" w:sz="4" w:space="0" w:color="auto"/>
            </w:tcBorders>
            <w:shd w:val="clear" w:color="auto" w:fill="auto"/>
            <w:vAlign w:val="center"/>
            <w:hideMark/>
          </w:tcPr>
          <w:p w14:paraId="13415C9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738,66</w:t>
            </w:r>
          </w:p>
        </w:tc>
        <w:tc>
          <w:tcPr>
            <w:tcW w:w="1276" w:type="dxa"/>
            <w:tcBorders>
              <w:top w:val="nil"/>
              <w:left w:val="nil"/>
              <w:bottom w:val="single" w:sz="4" w:space="0" w:color="auto"/>
              <w:right w:val="single" w:sz="4" w:space="0" w:color="auto"/>
            </w:tcBorders>
            <w:shd w:val="clear" w:color="auto" w:fill="auto"/>
            <w:vAlign w:val="center"/>
            <w:hideMark/>
          </w:tcPr>
          <w:p w14:paraId="4D890BE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693" w:type="dxa"/>
            <w:tcBorders>
              <w:top w:val="nil"/>
              <w:left w:val="nil"/>
              <w:bottom w:val="single" w:sz="4" w:space="0" w:color="auto"/>
              <w:right w:val="single" w:sz="4" w:space="0" w:color="auto"/>
            </w:tcBorders>
            <w:shd w:val="clear" w:color="auto" w:fill="auto"/>
            <w:vAlign w:val="center"/>
            <w:hideMark/>
          </w:tcPr>
          <w:p w14:paraId="1D9A85F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1410" w:type="dxa"/>
            <w:tcBorders>
              <w:top w:val="nil"/>
              <w:left w:val="nil"/>
              <w:bottom w:val="single" w:sz="4" w:space="0" w:color="auto"/>
              <w:right w:val="single" w:sz="4" w:space="0" w:color="auto"/>
            </w:tcBorders>
            <w:shd w:val="clear" w:color="auto" w:fill="auto"/>
            <w:vAlign w:val="center"/>
            <w:hideMark/>
          </w:tcPr>
          <w:p w14:paraId="4C1247E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0,20</w:t>
            </w:r>
          </w:p>
        </w:tc>
      </w:tr>
      <w:tr w:rsidR="00724AEF" w:rsidRPr="00C33FF0" w14:paraId="6E94E8E4"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2E62B68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2405" w:type="dxa"/>
            <w:tcBorders>
              <w:top w:val="nil"/>
              <w:left w:val="nil"/>
              <w:bottom w:val="single" w:sz="4" w:space="0" w:color="auto"/>
              <w:right w:val="single" w:sz="4" w:space="0" w:color="auto"/>
            </w:tcBorders>
            <w:shd w:val="clear" w:color="auto" w:fill="auto"/>
            <w:vAlign w:val="center"/>
            <w:hideMark/>
          </w:tcPr>
          <w:p w14:paraId="1C02191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1310" w:type="dxa"/>
            <w:tcBorders>
              <w:top w:val="nil"/>
              <w:left w:val="nil"/>
              <w:bottom w:val="single" w:sz="4" w:space="0" w:color="auto"/>
              <w:right w:val="single" w:sz="4" w:space="0" w:color="auto"/>
            </w:tcBorders>
            <w:shd w:val="clear" w:color="auto" w:fill="auto"/>
            <w:vAlign w:val="center"/>
            <w:hideMark/>
          </w:tcPr>
          <w:p w14:paraId="17884C7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2 326,50</w:t>
            </w:r>
          </w:p>
        </w:tc>
        <w:tc>
          <w:tcPr>
            <w:tcW w:w="1276" w:type="dxa"/>
            <w:tcBorders>
              <w:top w:val="nil"/>
              <w:left w:val="nil"/>
              <w:bottom w:val="single" w:sz="4" w:space="0" w:color="auto"/>
              <w:right w:val="single" w:sz="4" w:space="0" w:color="auto"/>
            </w:tcBorders>
            <w:shd w:val="clear" w:color="auto" w:fill="auto"/>
            <w:vAlign w:val="center"/>
            <w:hideMark/>
          </w:tcPr>
          <w:p w14:paraId="62EB0A6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1503,95</w:t>
            </w:r>
          </w:p>
        </w:tc>
        <w:tc>
          <w:tcPr>
            <w:tcW w:w="2693" w:type="dxa"/>
            <w:tcBorders>
              <w:top w:val="nil"/>
              <w:left w:val="nil"/>
              <w:bottom w:val="single" w:sz="4" w:space="0" w:color="auto"/>
              <w:right w:val="single" w:sz="4" w:space="0" w:color="auto"/>
            </w:tcBorders>
            <w:shd w:val="clear" w:color="auto" w:fill="auto"/>
            <w:vAlign w:val="center"/>
            <w:hideMark/>
          </w:tcPr>
          <w:p w14:paraId="6DFC38E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822,55</w:t>
            </w:r>
          </w:p>
        </w:tc>
        <w:tc>
          <w:tcPr>
            <w:tcW w:w="1410" w:type="dxa"/>
            <w:tcBorders>
              <w:top w:val="nil"/>
              <w:left w:val="nil"/>
              <w:bottom w:val="single" w:sz="4" w:space="0" w:color="auto"/>
              <w:right w:val="single" w:sz="4" w:space="0" w:color="auto"/>
            </w:tcBorders>
            <w:shd w:val="clear" w:color="auto" w:fill="auto"/>
            <w:vAlign w:val="center"/>
            <w:hideMark/>
          </w:tcPr>
          <w:p w14:paraId="002034C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1,81</w:t>
            </w:r>
          </w:p>
        </w:tc>
      </w:tr>
      <w:tr w:rsidR="00DD7BC1" w:rsidRPr="00C33FF0" w14:paraId="60FC69C1"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61B75AAE" w14:textId="77777777" w:rsidR="00DD7BC1" w:rsidRPr="00C33FF0" w:rsidRDefault="00DD7BC1" w:rsidP="00DD7BC1">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2405" w:type="dxa"/>
            <w:tcBorders>
              <w:top w:val="nil"/>
              <w:left w:val="nil"/>
              <w:bottom w:val="single" w:sz="4" w:space="0" w:color="auto"/>
              <w:right w:val="single" w:sz="4" w:space="0" w:color="auto"/>
            </w:tcBorders>
            <w:shd w:val="clear" w:color="auto" w:fill="auto"/>
            <w:vAlign w:val="center"/>
            <w:hideMark/>
          </w:tcPr>
          <w:p w14:paraId="521EA3FF" w14:textId="2260E1B4" w:rsidR="00DD7BC1" w:rsidRPr="00C33FF0" w:rsidRDefault="00DD7BC1" w:rsidP="00DD7BC1">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Менделеева, 2</w:t>
            </w:r>
          </w:p>
        </w:tc>
        <w:tc>
          <w:tcPr>
            <w:tcW w:w="1310" w:type="dxa"/>
            <w:tcBorders>
              <w:top w:val="nil"/>
              <w:left w:val="nil"/>
              <w:bottom w:val="single" w:sz="4" w:space="0" w:color="auto"/>
              <w:right w:val="single" w:sz="4" w:space="0" w:color="auto"/>
            </w:tcBorders>
            <w:shd w:val="clear" w:color="auto" w:fill="auto"/>
            <w:vAlign w:val="center"/>
            <w:hideMark/>
          </w:tcPr>
          <w:p w14:paraId="7C863EDB" w14:textId="14A1B04D"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380770,81</w:t>
            </w:r>
          </w:p>
        </w:tc>
        <w:tc>
          <w:tcPr>
            <w:tcW w:w="1276" w:type="dxa"/>
            <w:tcBorders>
              <w:top w:val="nil"/>
              <w:left w:val="nil"/>
              <w:bottom w:val="single" w:sz="4" w:space="0" w:color="auto"/>
              <w:right w:val="single" w:sz="4" w:space="0" w:color="auto"/>
            </w:tcBorders>
            <w:shd w:val="clear" w:color="auto" w:fill="auto"/>
            <w:vAlign w:val="center"/>
            <w:hideMark/>
          </w:tcPr>
          <w:p w14:paraId="452653DD" w14:textId="71DF9847"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н/д</w:t>
            </w:r>
          </w:p>
        </w:tc>
        <w:tc>
          <w:tcPr>
            <w:tcW w:w="2693" w:type="dxa"/>
            <w:tcBorders>
              <w:top w:val="nil"/>
              <w:left w:val="nil"/>
              <w:bottom w:val="single" w:sz="4" w:space="0" w:color="auto"/>
              <w:right w:val="single" w:sz="4" w:space="0" w:color="auto"/>
            </w:tcBorders>
            <w:shd w:val="clear" w:color="auto" w:fill="auto"/>
            <w:vAlign w:val="center"/>
            <w:hideMark/>
          </w:tcPr>
          <w:p w14:paraId="6A6C2C4F" w14:textId="56ADCF62"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н/д</w:t>
            </w:r>
          </w:p>
        </w:tc>
        <w:tc>
          <w:tcPr>
            <w:tcW w:w="1410" w:type="dxa"/>
            <w:tcBorders>
              <w:top w:val="nil"/>
              <w:left w:val="nil"/>
              <w:bottom w:val="single" w:sz="4" w:space="0" w:color="auto"/>
              <w:right w:val="single" w:sz="4" w:space="0" w:color="auto"/>
            </w:tcBorders>
            <w:shd w:val="clear" w:color="auto" w:fill="auto"/>
            <w:vAlign w:val="center"/>
            <w:hideMark/>
          </w:tcPr>
          <w:p w14:paraId="52ECC989" w14:textId="39D56CA6" w:rsidR="00DD7BC1" w:rsidRPr="00C33FF0" w:rsidRDefault="00D761A8" w:rsidP="00DD7BC1">
            <w:pPr>
              <w:spacing w:after="0" w:line="240" w:lineRule="auto"/>
              <w:jc w:val="center"/>
              <w:rPr>
                <w:rFonts w:eastAsia="Times New Roman" w:cs="Times New Roman"/>
                <w:sz w:val="20"/>
                <w:szCs w:val="20"/>
                <w:lang w:val="en-US" w:eastAsia="ru-RU"/>
              </w:rPr>
            </w:pPr>
            <w:r w:rsidRPr="00C33FF0">
              <w:rPr>
                <w:sz w:val="20"/>
                <w:szCs w:val="20"/>
                <w:lang w:val="en-US"/>
              </w:rPr>
              <w:t>135.09</w:t>
            </w:r>
          </w:p>
        </w:tc>
      </w:tr>
      <w:tr w:rsidR="00DD7BC1" w:rsidRPr="00C33FF0" w14:paraId="4CE11AF9"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4E71FAE9" w14:textId="77777777" w:rsidR="00DD7BC1" w:rsidRPr="00C33FF0" w:rsidRDefault="00DD7BC1" w:rsidP="00DD7BC1">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2405" w:type="dxa"/>
            <w:tcBorders>
              <w:top w:val="nil"/>
              <w:left w:val="nil"/>
              <w:bottom w:val="single" w:sz="4" w:space="0" w:color="auto"/>
              <w:right w:val="single" w:sz="4" w:space="0" w:color="auto"/>
            </w:tcBorders>
            <w:shd w:val="clear" w:color="auto" w:fill="auto"/>
            <w:vAlign w:val="center"/>
            <w:hideMark/>
          </w:tcPr>
          <w:p w14:paraId="05B3A8C5" w14:textId="43A90054" w:rsidR="00DD7BC1" w:rsidRPr="00C33FF0" w:rsidRDefault="00DD7BC1" w:rsidP="00DD7BC1">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1310" w:type="dxa"/>
            <w:tcBorders>
              <w:top w:val="nil"/>
              <w:left w:val="nil"/>
              <w:bottom w:val="single" w:sz="4" w:space="0" w:color="auto"/>
              <w:right w:val="single" w:sz="4" w:space="0" w:color="auto"/>
            </w:tcBorders>
            <w:shd w:val="clear" w:color="auto" w:fill="auto"/>
            <w:vAlign w:val="center"/>
            <w:hideMark/>
          </w:tcPr>
          <w:p w14:paraId="585E4529" w14:textId="02B13921"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17338,74</w:t>
            </w:r>
          </w:p>
        </w:tc>
        <w:tc>
          <w:tcPr>
            <w:tcW w:w="1276" w:type="dxa"/>
            <w:tcBorders>
              <w:top w:val="nil"/>
              <w:left w:val="nil"/>
              <w:bottom w:val="single" w:sz="4" w:space="0" w:color="auto"/>
              <w:right w:val="single" w:sz="4" w:space="0" w:color="auto"/>
            </w:tcBorders>
            <w:shd w:val="clear" w:color="auto" w:fill="auto"/>
            <w:vAlign w:val="center"/>
            <w:hideMark/>
          </w:tcPr>
          <w:p w14:paraId="33902D8E" w14:textId="0AB073DD"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н/д</w:t>
            </w:r>
          </w:p>
        </w:tc>
        <w:tc>
          <w:tcPr>
            <w:tcW w:w="2693" w:type="dxa"/>
            <w:tcBorders>
              <w:top w:val="nil"/>
              <w:left w:val="nil"/>
              <w:bottom w:val="single" w:sz="4" w:space="0" w:color="auto"/>
              <w:right w:val="single" w:sz="4" w:space="0" w:color="auto"/>
            </w:tcBorders>
            <w:shd w:val="clear" w:color="auto" w:fill="auto"/>
            <w:vAlign w:val="center"/>
            <w:hideMark/>
          </w:tcPr>
          <w:p w14:paraId="3D307D7F" w14:textId="4090A821"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н/д</w:t>
            </w:r>
          </w:p>
        </w:tc>
        <w:tc>
          <w:tcPr>
            <w:tcW w:w="1410" w:type="dxa"/>
            <w:tcBorders>
              <w:top w:val="nil"/>
              <w:left w:val="nil"/>
              <w:bottom w:val="single" w:sz="4" w:space="0" w:color="auto"/>
              <w:right w:val="single" w:sz="4" w:space="0" w:color="auto"/>
            </w:tcBorders>
            <w:shd w:val="clear" w:color="auto" w:fill="auto"/>
            <w:vAlign w:val="center"/>
            <w:hideMark/>
          </w:tcPr>
          <w:p w14:paraId="084B53F9" w14:textId="6ACE78C5"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12,75</w:t>
            </w:r>
          </w:p>
        </w:tc>
      </w:tr>
      <w:tr w:rsidR="00DD7BC1" w:rsidRPr="00C33FF0" w14:paraId="7A9988AF"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2D4A00A" w14:textId="77777777" w:rsidR="00DD7BC1" w:rsidRPr="00C33FF0" w:rsidRDefault="00DD7BC1" w:rsidP="00DD7BC1">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620C9AD0" w14:textId="12CA8872"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405 243,07</w:t>
            </w:r>
          </w:p>
        </w:tc>
        <w:tc>
          <w:tcPr>
            <w:tcW w:w="1276" w:type="dxa"/>
            <w:tcBorders>
              <w:top w:val="nil"/>
              <w:left w:val="nil"/>
              <w:bottom w:val="single" w:sz="4" w:space="0" w:color="auto"/>
              <w:right w:val="single" w:sz="4" w:space="0" w:color="auto"/>
            </w:tcBorders>
            <w:shd w:val="clear" w:color="auto" w:fill="auto"/>
            <w:vAlign w:val="center"/>
            <w:hideMark/>
          </w:tcPr>
          <w:p w14:paraId="189C0F15" w14:textId="22C3CDFB"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4 864,62</w:t>
            </w:r>
          </w:p>
        </w:tc>
        <w:tc>
          <w:tcPr>
            <w:tcW w:w="2693" w:type="dxa"/>
            <w:tcBorders>
              <w:top w:val="nil"/>
              <w:left w:val="nil"/>
              <w:bottom w:val="single" w:sz="4" w:space="0" w:color="auto"/>
              <w:right w:val="single" w:sz="4" w:space="0" w:color="auto"/>
            </w:tcBorders>
            <w:shd w:val="clear" w:color="auto" w:fill="auto"/>
            <w:vAlign w:val="center"/>
            <w:hideMark/>
          </w:tcPr>
          <w:p w14:paraId="35FB5339" w14:textId="4510FFA6"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1 530,24</w:t>
            </w:r>
          </w:p>
        </w:tc>
        <w:tc>
          <w:tcPr>
            <w:tcW w:w="1410" w:type="dxa"/>
            <w:tcBorders>
              <w:top w:val="nil"/>
              <w:left w:val="nil"/>
              <w:bottom w:val="single" w:sz="4" w:space="0" w:color="auto"/>
              <w:right w:val="single" w:sz="4" w:space="0" w:color="auto"/>
            </w:tcBorders>
            <w:shd w:val="clear" w:color="auto" w:fill="auto"/>
            <w:vAlign w:val="center"/>
            <w:hideMark/>
          </w:tcPr>
          <w:p w14:paraId="05B48D33" w14:textId="29FA7C3F" w:rsidR="00DD7BC1" w:rsidRPr="00C33FF0" w:rsidRDefault="00DD7BC1" w:rsidP="00DD7BC1">
            <w:pPr>
              <w:spacing w:after="0" w:line="240" w:lineRule="auto"/>
              <w:jc w:val="center"/>
              <w:rPr>
                <w:rFonts w:eastAsia="Times New Roman" w:cs="Times New Roman"/>
                <w:sz w:val="20"/>
                <w:szCs w:val="20"/>
                <w:lang w:eastAsia="ru-RU"/>
              </w:rPr>
            </w:pPr>
            <w:r w:rsidRPr="00C33FF0">
              <w:rPr>
                <w:sz w:val="20"/>
                <w:szCs w:val="20"/>
              </w:rPr>
              <w:t>1 530,24</w:t>
            </w:r>
          </w:p>
        </w:tc>
      </w:tr>
      <w:tr w:rsidR="00724AEF" w:rsidRPr="00C33FF0" w14:paraId="5CAC39DE"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F1D9363"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724AEF" w:rsidRPr="00C33FF0" w14:paraId="298C4AB0"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5634F20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2405" w:type="dxa"/>
            <w:tcBorders>
              <w:top w:val="nil"/>
              <w:left w:val="nil"/>
              <w:bottom w:val="single" w:sz="4" w:space="0" w:color="auto"/>
              <w:right w:val="single" w:sz="4" w:space="0" w:color="auto"/>
            </w:tcBorders>
            <w:shd w:val="clear" w:color="auto" w:fill="auto"/>
            <w:vAlign w:val="center"/>
            <w:hideMark/>
          </w:tcPr>
          <w:p w14:paraId="4836FF5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1310" w:type="dxa"/>
            <w:tcBorders>
              <w:top w:val="nil"/>
              <w:left w:val="nil"/>
              <w:bottom w:val="single" w:sz="4" w:space="0" w:color="auto"/>
              <w:right w:val="single" w:sz="4" w:space="0" w:color="auto"/>
            </w:tcBorders>
            <w:shd w:val="clear" w:color="auto" w:fill="auto"/>
            <w:vAlign w:val="center"/>
            <w:hideMark/>
          </w:tcPr>
          <w:p w14:paraId="00EDA66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c>
          <w:tcPr>
            <w:tcW w:w="1276" w:type="dxa"/>
            <w:tcBorders>
              <w:top w:val="nil"/>
              <w:left w:val="nil"/>
              <w:bottom w:val="single" w:sz="4" w:space="0" w:color="auto"/>
              <w:right w:val="single" w:sz="4" w:space="0" w:color="auto"/>
            </w:tcBorders>
            <w:shd w:val="clear" w:color="auto" w:fill="auto"/>
            <w:vAlign w:val="center"/>
            <w:hideMark/>
          </w:tcPr>
          <w:p w14:paraId="3815D7C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337,96</w:t>
            </w:r>
          </w:p>
        </w:tc>
        <w:tc>
          <w:tcPr>
            <w:tcW w:w="2693" w:type="dxa"/>
            <w:tcBorders>
              <w:top w:val="nil"/>
              <w:left w:val="nil"/>
              <w:bottom w:val="single" w:sz="4" w:space="0" w:color="auto"/>
              <w:right w:val="single" w:sz="4" w:space="0" w:color="auto"/>
            </w:tcBorders>
            <w:shd w:val="clear" w:color="auto" w:fill="auto"/>
            <w:vAlign w:val="center"/>
            <w:hideMark/>
          </w:tcPr>
          <w:p w14:paraId="390381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680,48</w:t>
            </w:r>
          </w:p>
        </w:tc>
        <w:tc>
          <w:tcPr>
            <w:tcW w:w="1410" w:type="dxa"/>
            <w:tcBorders>
              <w:top w:val="nil"/>
              <w:left w:val="nil"/>
              <w:bottom w:val="single" w:sz="4" w:space="0" w:color="auto"/>
              <w:right w:val="single" w:sz="4" w:space="0" w:color="auto"/>
            </w:tcBorders>
            <w:shd w:val="clear" w:color="auto" w:fill="auto"/>
            <w:vAlign w:val="center"/>
            <w:hideMark/>
          </w:tcPr>
          <w:p w14:paraId="5684390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0,45</w:t>
            </w:r>
          </w:p>
        </w:tc>
      </w:tr>
      <w:tr w:rsidR="00724AEF" w:rsidRPr="00C33FF0" w14:paraId="7C6B6E76"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619FB9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2DD46A9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c>
          <w:tcPr>
            <w:tcW w:w="1276" w:type="dxa"/>
            <w:tcBorders>
              <w:top w:val="nil"/>
              <w:left w:val="nil"/>
              <w:bottom w:val="single" w:sz="4" w:space="0" w:color="auto"/>
              <w:right w:val="single" w:sz="4" w:space="0" w:color="auto"/>
            </w:tcBorders>
            <w:shd w:val="clear" w:color="auto" w:fill="auto"/>
            <w:vAlign w:val="center"/>
            <w:hideMark/>
          </w:tcPr>
          <w:p w14:paraId="49096A2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337,96</w:t>
            </w:r>
          </w:p>
        </w:tc>
        <w:tc>
          <w:tcPr>
            <w:tcW w:w="2693" w:type="dxa"/>
            <w:tcBorders>
              <w:top w:val="nil"/>
              <w:left w:val="nil"/>
              <w:bottom w:val="single" w:sz="4" w:space="0" w:color="auto"/>
              <w:right w:val="single" w:sz="4" w:space="0" w:color="auto"/>
            </w:tcBorders>
            <w:shd w:val="clear" w:color="auto" w:fill="auto"/>
            <w:vAlign w:val="center"/>
            <w:hideMark/>
          </w:tcPr>
          <w:p w14:paraId="093987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680,48</w:t>
            </w:r>
          </w:p>
        </w:tc>
        <w:tc>
          <w:tcPr>
            <w:tcW w:w="1410" w:type="dxa"/>
            <w:tcBorders>
              <w:top w:val="nil"/>
              <w:left w:val="nil"/>
              <w:bottom w:val="single" w:sz="4" w:space="0" w:color="auto"/>
              <w:right w:val="single" w:sz="4" w:space="0" w:color="auto"/>
            </w:tcBorders>
            <w:shd w:val="clear" w:color="auto" w:fill="auto"/>
            <w:vAlign w:val="center"/>
            <w:hideMark/>
          </w:tcPr>
          <w:p w14:paraId="7F084C7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0,45</w:t>
            </w:r>
          </w:p>
        </w:tc>
      </w:tr>
      <w:tr w:rsidR="00724AEF" w:rsidRPr="00C33FF0" w14:paraId="16D268E0"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079AC43"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724AEF" w:rsidRPr="00C33FF0" w14:paraId="1CFA9E43"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210E076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2405" w:type="dxa"/>
            <w:tcBorders>
              <w:top w:val="nil"/>
              <w:left w:val="nil"/>
              <w:bottom w:val="single" w:sz="4" w:space="0" w:color="auto"/>
              <w:right w:val="single" w:sz="4" w:space="0" w:color="auto"/>
            </w:tcBorders>
            <w:shd w:val="clear" w:color="auto" w:fill="auto"/>
            <w:vAlign w:val="center"/>
            <w:hideMark/>
          </w:tcPr>
          <w:p w14:paraId="323E024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1310" w:type="dxa"/>
            <w:tcBorders>
              <w:top w:val="nil"/>
              <w:left w:val="nil"/>
              <w:bottom w:val="single" w:sz="4" w:space="0" w:color="auto"/>
              <w:right w:val="single" w:sz="4" w:space="0" w:color="auto"/>
            </w:tcBorders>
            <w:shd w:val="clear" w:color="auto" w:fill="auto"/>
            <w:vAlign w:val="center"/>
            <w:hideMark/>
          </w:tcPr>
          <w:p w14:paraId="0FEB640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1 822,55</w:t>
            </w:r>
          </w:p>
        </w:tc>
        <w:tc>
          <w:tcPr>
            <w:tcW w:w="1276" w:type="dxa"/>
            <w:tcBorders>
              <w:top w:val="nil"/>
              <w:left w:val="nil"/>
              <w:bottom w:val="single" w:sz="4" w:space="0" w:color="auto"/>
              <w:right w:val="single" w:sz="4" w:space="0" w:color="auto"/>
            </w:tcBorders>
            <w:shd w:val="clear" w:color="auto" w:fill="auto"/>
            <w:vAlign w:val="center"/>
            <w:hideMark/>
          </w:tcPr>
          <w:p w14:paraId="5468ED0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1689,94</w:t>
            </w:r>
          </w:p>
        </w:tc>
        <w:tc>
          <w:tcPr>
            <w:tcW w:w="2693" w:type="dxa"/>
            <w:tcBorders>
              <w:top w:val="nil"/>
              <w:left w:val="nil"/>
              <w:bottom w:val="single" w:sz="4" w:space="0" w:color="auto"/>
              <w:right w:val="single" w:sz="4" w:space="0" w:color="auto"/>
            </w:tcBorders>
            <w:shd w:val="clear" w:color="auto" w:fill="auto"/>
            <w:vAlign w:val="center"/>
            <w:hideMark/>
          </w:tcPr>
          <w:p w14:paraId="585B18B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132,61</w:t>
            </w:r>
          </w:p>
        </w:tc>
        <w:tc>
          <w:tcPr>
            <w:tcW w:w="1410" w:type="dxa"/>
            <w:tcBorders>
              <w:top w:val="nil"/>
              <w:left w:val="nil"/>
              <w:bottom w:val="single" w:sz="4" w:space="0" w:color="auto"/>
              <w:right w:val="single" w:sz="4" w:space="0" w:color="auto"/>
            </w:tcBorders>
            <w:shd w:val="clear" w:color="auto" w:fill="auto"/>
            <w:vAlign w:val="center"/>
            <w:hideMark/>
          </w:tcPr>
          <w:p w14:paraId="39D0DEA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0,86</w:t>
            </w:r>
          </w:p>
        </w:tc>
      </w:tr>
      <w:tr w:rsidR="00724AEF" w:rsidRPr="00C33FF0" w14:paraId="12B4C4E6"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559631E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2405" w:type="dxa"/>
            <w:tcBorders>
              <w:top w:val="nil"/>
              <w:left w:val="nil"/>
              <w:bottom w:val="single" w:sz="4" w:space="0" w:color="auto"/>
              <w:right w:val="single" w:sz="4" w:space="0" w:color="auto"/>
            </w:tcBorders>
            <w:shd w:val="clear" w:color="auto" w:fill="auto"/>
            <w:vAlign w:val="center"/>
            <w:hideMark/>
          </w:tcPr>
          <w:p w14:paraId="7E05424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1310" w:type="dxa"/>
            <w:tcBorders>
              <w:top w:val="nil"/>
              <w:left w:val="nil"/>
              <w:bottom w:val="single" w:sz="4" w:space="0" w:color="auto"/>
              <w:right w:val="single" w:sz="4" w:space="0" w:color="auto"/>
            </w:tcBorders>
            <w:shd w:val="clear" w:color="auto" w:fill="auto"/>
            <w:vAlign w:val="center"/>
            <w:hideMark/>
          </w:tcPr>
          <w:p w14:paraId="2ACCBC6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2 937,23</w:t>
            </w:r>
          </w:p>
        </w:tc>
        <w:tc>
          <w:tcPr>
            <w:tcW w:w="1276" w:type="dxa"/>
            <w:tcBorders>
              <w:top w:val="nil"/>
              <w:left w:val="nil"/>
              <w:bottom w:val="single" w:sz="4" w:space="0" w:color="auto"/>
              <w:right w:val="single" w:sz="4" w:space="0" w:color="auto"/>
            </w:tcBorders>
            <w:shd w:val="clear" w:color="auto" w:fill="auto"/>
            <w:vAlign w:val="center"/>
            <w:hideMark/>
          </w:tcPr>
          <w:p w14:paraId="0B651CE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2150,88</w:t>
            </w:r>
          </w:p>
        </w:tc>
        <w:tc>
          <w:tcPr>
            <w:tcW w:w="2693" w:type="dxa"/>
            <w:tcBorders>
              <w:top w:val="nil"/>
              <w:left w:val="nil"/>
              <w:bottom w:val="single" w:sz="4" w:space="0" w:color="auto"/>
              <w:right w:val="single" w:sz="4" w:space="0" w:color="auto"/>
            </w:tcBorders>
            <w:shd w:val="clear" w:color="auto" w:fill="auto"/>
            <w:vAlign w:val="center"/>
            <w:hideMark/>
          </w:tcPr>
          <w:p w14:paraId="4111AC9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786,35</w:t>
            </w:r>
          </w:p>
        </w:tc>
        <w:tc>
          <w:tcPr>
            <w:tcW w:w="1410" w:type="dxa"/>
            <w:tcBorders>
              <w:top w:val="nil"/>
              <w:left w:val="nil"/>
              <w:bottom w:val="single" w:sz="4" w:space="0" w:color="auto"/>
              <w:right w:val="single" w:sz="4" w:space="0" w:color="auto"/>
            </w:tcBorders>
            <w:shd w:val="clear" w:color="auto" w:fill="auto"/>
            <w:vAlign w:val="center"/>
            <w:hideMark/>
          </w:tcPr>
          <w:p w14:paraId="5E1625C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1,30</w:t>
            </w:r>
          </w:p>
        </w:tc>
      </w:tr>
      <w:tr w:rsidR="00724AEF" w:rsidRPr="00C33FF0" w14:paraId="0C3C1A66"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BF2717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5EF7A7C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4 759,78</w:t>
            </w:r>
          </w:p>
        </w:tc>
        <w:tc>
          <w:tcPr>
            <w:tcW w:w="1276" w:type="dxa"/>
            <w:tcBorders>
              <w:top w:val="nil"/>
              <w:left w:val="nil"/>
              <w:bottom w:val="single" w:sz="4" w:space="0" w:color="auto"/>
              <w:right w:val="single" w:sz="4" w:space="0" w:color="auto"/>
            </w:tcBorders>
            <w:shd w:val="clear" w:color="auto" w:fill="auto"/>
            <w:vAlign w:val="center"/>
            <w:hideMark/>
          </w:tcPr>
          <w:p w14:paraId="5DEBD34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3 840,82</w:t>
            </w:r>
          </w:p>
        </w:tc>
        <w:tc>
          <w:tcPr>
            <w:tcW w:w="2693" w:type="dxa"/>
            <w:tcBorders>
              <w:top w:val="nil"/>
              <w:left w:val="nil"/>
              <w:bottom w:val="single" w:sz="4" w:space="0" w:color="auto"/>
              <w:right w:val="single" w:sz="4" w:space="0" w:color="auto"/>
            </w:tcBorders>
            <w:shd w:val="clear" w:color="auto" w:fill="auto"/>
            <w:vAlign w:val="center"/>
            <w:hideMark/>
          </w:tcPr>
          <w:p w14:paraId="3B1468A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918,96</w:t>
            </w:r>
          </w:p>
        </w:tc>
        <w:tc>
          <w:tcPr>
            <w:tcW w:w="1410" w:type="dxa"/>
            <w:tcBorders>
              <w:top w:val="nil"/>
              <w:left w:val="nil"/>
              <w:bottom w:val="single" w:sz="4" w:space="0" w:color="auto"/>
              <w:right w:val="single" w:sz="4" w:space="0" w:color="auto"/>
            </w:tcBorders>
            <w:shd w:val="clear" w:color="auto" w:fill="auto"/>
            <w:vAlign w:val="center"/>
            <w:hideMark/>
          </w:tcPr>
          <w:p w14:paraId="18FF110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2,16</w:t>
            </w:r>
          </w:p>
        </w:tc>
      </w:tr>
      <w:tr w:rsidR="00724AEF" w:rsidRPr="00C33FF0" w14:paraId="7D359C24"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8CD7605"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724AEF" w:rsidRPr="00C33FF0" w14:paraId="6B3FEF19"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0CB41AE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2405" w:type="dxa"/>
            <w:tcBorders>
              <w:top w:val="nil"/>
              <w:left w:val="nil"/>
              <w:bottom w:val="single" w:sz="4" w:space="0" w:color="auto"/>
              <w:right w:val="single" w:sz="4" w:space="0" w:color="auto"/>
            </w:tcBorders>
            <w:shd w:val="clear" w:color="auto" w:fill="auto"/>
            <w:vAlign w:val="center"/>
            <w:hideMark/>
          </w:tcPr>
          <w:p w14:paraId="7477B8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1310" w:type="dxa"/>
            <w:tcBorders>
              <w:top w:val="nil"/>
              <w:left w:val="nil"/>
              <w:bottom w:val="single" w:sz="4" w:space="0" w:color="auto"/>
              <w:right w:val="single" w:sz="4" w:space="0" w:color="auto"/>
            </w:tcBorders>
            <w:shd w:val="clear" w:color="auto" w:fill="auto"/>
            <w:vAlign w:val="center"/>
            <w:hideMark/>
          </w:tcPr>
          <w:p w14:paraId="2FE8184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8 040,63</w:t>
            </w:r>
          </w:p>
        </w:tc>
        <w:tc>
          <w:tcPr>
            <w:tcW w:w="1276" w:type="dxa"/>
            <w:tcBorders>
              <w:top w:val="nil"/>
              <w:left w:val="nil"/>
              <w:bottom w:val="single" w:sz="4" w:space="0" w:color="auto"/>
              <w:right w:val="single" w:sz="4" w:space="0" w:color="auto"/>
            </w:tcBorders>
            <w:shd w:val="clear" w:color="auto" w:fill="auto"/>
            <w:vAlign w:val="center"/>
            <w:hideMark/>
          </w:tcPr>
          <w:p w14:paraId="75F855F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6955,53</w:t>
            </w:r>
          </w:p>
        </w:tc>
        <w:tc>
          <w:tcPr>
            <w:tcW w:w="2693" w:type="dxa"/>
            <w:tcBorders>
              <w:top w:val="nil"/>
              <w:left w:val="nil"/>
              <w:bottom w:val="single" w:sz="4" w:space="0" w:color="auto"/>
              <w:right w:val="single" w:sz="4" w:space="0" w:color="auto"/>
            </w:tcBorders>
            <w:shd w:val="clear" w:color="auto" w:fill="auto"/>
            <w:vAlign w:val="center"/>
            <w:hideMark/>
          </w:tcPr>
          <w:p w14:paraId="530821A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1085,10</w:t>
            </w:r>
          </w:p>
        </w:tc>
        <w:tc>
          <w:tcPr>
            <w:tcW w:w="1410" w:type="dxa"/>
            <w:tcBorders>
              <w:top w:val="nil"/>
              <w:left w:val="nil"/>
              <w:bottom w:val="single" w:sz="4" w:space="0" w:color="auto"/>
              <w:right w:val="single" w:sz="4" w:space="0" w:color="auto"/>
            </w:tcBorders>
            <w:shd w:val="clear" w:color="auto" w:fill="auto"/>
            <w:vAlign w:val="center"/>
            <w:hideMark/>
          </w:tcPr>
          <w:p w14:paraId="79FFF3F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3,31</w:t>
            </w:r>
          </w:p>
        </w:tc>
      </w:tr>
      <w:tr w:rsidR="00724AEF" w:rsidRPr="00C33FF0" w14:paraId="04C03BA4"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0EC4894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2405" w:type="dxa"/>
            <w:tcBorders>
              <w:top w:val="nil"/>
              <w:left w:val="nil"/>
              <w:bottom w:val="single" w:sz="4" w:space="0" w:color="auto"/>
              <w:right w:val="single" w:sz="4" w:space="0" w:color="auto"/>
            </w:tcBorders>
            <w:shd w:val="clear" w:color="auto" w:fill="auto"/>
            <w:vAlign w:val="center"/>
            <w:hideMark/>
          </w:tcPr>
          <w:p w14:paraId="24D3DBC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1310" w:type="dxa"/>
            <w:tcBorders>
              <w:top w:val="nil"/>
              <w:left w:val="nil"/>
              <w:bottom w:val="single" w:sz="4" w:space="0" w:color="auto"/>
              <w:right w:val="single" w:sz="4" w:space="0" w:color="auto"/>
            </w:tcBorders>
            <w:shd w:val="clear" w:color="auto" w:fill="auto"/>
            <w:vAlign w:val="center"/>
            <w:hideMark/>
          </w:tcPr>
          <w:p w14:paraId="6EA38A2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574,82</w:t>
            </w:r>
          </w:p>
        </w:tc>
        <w:tc>
          <w:tcPr>
            <w:tcW w:w="1276" w:type="dxa"/>
            <w:tcBorders>
              <w:top w:val="nil"/>
              <w:left w:val="nil"/>
              <w:bottom w:val="single" w:sz="4" w:space="0" w:color="auto"/>
              <w:right w:val="single" w:sz="4" w:space="0" w:color="auto"/>
            </w:tcBorders>
            <w:shd w:val="clear" w:color="auto" w:fill="auto"/>
            <w:vAlign w:val="center"/>
            <w:hideMark/>
          </w:tcPr>
          <w:p w14:paraId="12F8F09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484,62</w:t>
            </w:r>
          </w:p>
        </w:tc>
        <w:tc>
          <w:tcPr>
            <w:tcW w:w="2693" w:type="dxa"/>
            <w:tcBorders>
              <w:top w:val="nil"/>
              <w:left w:val="nil"/>
              <w:bottom w:val="single" w:sz="4" w:space="0" w:color="auto"/>
              <w:right w:val="single" w:sz="4" w:space="0" w:color="auto"/>
            </w:tcBorders>
            <w:shd w:val="clear" w:color="auto" w:fill="auto"/>
            <w:vAlign w:val="center"/>
            <w:hideMark/>
          </w:tcPr>
          <w:p w14:paraId="7332774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90,20</w:t>
            </w:r>
          </w:p>
        </w:tc>
        <w:tc>
          <w:tcPr>
            <w:tcW w:w="1410" w:type="dxa"/>
            <w:tcBorders>
              <w:top w:val="nil"/>
              <w:left w:val="nil"/>
              <w:bottom w:val="single" w:sz="4" w:space="0" w:color="auto"/>
              <w:right w:val="single" w:sz="4" w:space="0" w:color="auto"/>
            </w:tcBorders>
            <w:shd w:val="clear" w:color="auto" w:fill="auto"/>
            <w:vAlign w:val="center"/>
            <w:hideMark/>
          </w:tcPr>
          <w:p w14:paraId="7217590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0,25</w:t>
            </w:r>
          </w:p>
        </w:tc>
      </w:tr>
      <w:tr w:rsidR="00724AEF" w:rsidRPr="00C33FF0" w14:paraId="0646C7F8"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DBCB60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2BA108C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8 615,45</w:t>
            </w:r>
          </w:p>
        </w:tc>
        <w:tc>
          <w:tcPr>
            <w:tcW w:w="1276" w:type="dxa"/>
            <w:tcBorders>
              <w:top w:val="nil"/>
              <w:left w:val="nil"/>
              <w:bottom w:val="single" w:sz="4" w:space="0" w:color="auto"/>
              <w:right w:val="single" w:sz="4" w:space="0" w:color="auto"/>
            </w:tcBorders>
            <w:shd w:val="clear" w:color="auto" w:fill="auto"/>
            <w:vAlign w:val="center"/>
            <w:hideMark/>
          </w:tcPr>
          <w:p w14:paraId="5BD9D3D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7 440,15</w:t>
            </w:r>
          </w:p>
        </w:tc>
        <w:tc>
          <w:tcPr>
            <w:tcW w:w="2693" w:type="dxa"/>
            <w:tcBorders>
              <w:top w:val="nil"/>
              <w:left w:val="nil"/>
              <w:bottom w:val="single" w:sz="4" w:space="0" w:color="auto"/>
              <w:right w:val="single" w:sz="4" w:space="0" w:color="auto"/>
            </w:tcBorders>
            <w:shd w:val="clear" w:color="auto" w:fill="auto"/>
            <w:vAlign w:val="center"/>
            <w:hideMark/>
          </w:tcPr>
          <w:p w14:paraId="4EA1B9D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1 175,30</w:t>
            </w:r>
          </w:p>
        </w:tc>
        <w:tc>
          <w:tcPr>
            <w:tcW w:w="1410" w:type="dxa"/>
            <w:tcBorders>
              <w:top w:val="nil"/>
              <w:left w:val="nil"/>
              <w:bottom w:val="single" w:sz="4" w:space="0" w:color="auto"/>
              <w:right w:val="single" w:sz="4" w:space="0" w:color="auto"/>
            </w:tcBorders>
            <w:shd w:val="clear" w:color="auto" w:fill="auto"/>
            <w:vAlign w:val="center"/>
            <w:hideMark/>
          </w:tcPr>
          <w:p w14:paraId="2D64922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3,56</w:t>
            </w:r>
          </w:p>
        </w:tc>
      </w:tr>
      <w:tr w:rsidR="00724AEF" w:rsidRPr="00C33FF0" w14:paraId="0B996E8F"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4722F9C"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724AEF" w:rsidRPr="00C33FF0" w14:paraId="2A3C2972"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1833133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2405" w:type="dxa"/>
            <w:tcBorders>
              <w:top w:val="nil"/>
              <w:left w:val="nil"/>
              <w:bottom w:val="single" w:sz="4" w:space="0" w:color="auto"/>
              <w:right w:val="single" w:sz="4" w:space="0" w:color="auto"/>
            </w:tcBorders>
            <w:shd w:val="clear" w:color="auto" w:fill="auto"/>
            <w:vAlign w:val="center"/>
            <w:hideMark/>
          </w:tcPr>
          <w:p w14:paraId="7A75898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1310" w:type="dxa"/>
            <w:tcBorders>
              <w:top w:val="nil"/>
              <w:left w:val="nil"/>
              <w:bottom w:val="single" w:sz="4" w:space="0" w:color="auto"/>
              <w:right w:val="single" w:sz="4" w:space="0" w:color="auto"/>
            </w:tcBorders>
            <w:shd w:val="clear" w:color="auto" w:fill="auto"/>
            <w:vAlign w:val="center"/>
            <w:hideMark/>
          </w:tcPr>
          <w:p w14:paraId="0A29409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408,46</w:t>
            </w:r>
          </w:p>
        </w:tc>
        <w:tc>
          <w:tcPr>
            <w:tcW w:w="1276" w:type="dxa"/>
            <w:tcBorders>
              <w:top w:val="nil"/>
              <w:left w:val="nil"/>
              <w:bottom w:val="single" w:sz="4" w:space="0" w:color="auto"/>
              <w:right w:val="single" w:sz="4" w:space="0" w:color="auto"/>
            </w:tcBorders>
            <w:shd w:val="clear" w:color="auto" w:fill="auto"/>
            <w:vAlign w:val="center"/>
            <w:hideMark/>
          </w:tcPr>
          <w:p w14:paraId="6B9F4D7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693" w:type="dxa"/>
            <w:tcBorders>
              <w:top w:val="nil"/>
              <w:left w:val="nil"/>
              <w:bottom w:val="single" w:sz="4" w:space="0" w:color="auto"/>
              <w:right w:val="single" w:sz="4" w:space="0" w:color="auto"/>
            </w:tcBorders>
            <w:shd w:val="clear" w:color="auto" w:fill="auto"/>
            <w:vAlign w:val="center"/>
            <w:hideMark/>
          </w:tcPr>
          <w:p w14:paraId="596B0CE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408,46</w:t>
            </w:r>
          </w:p>
        </w:tc>
        <w:tc>
          <w:tcPr>
            <w:tcW w:w="1410" w:type="dxa"/>
            <w:tcBorders>
              <w:top w:val="nil"/>
              <w:left w:val="nil"/>
              <w:bottom w:val="single" w:sz="4" w:space="0" w:color="auto"/>
              <w:right w:val="single" w:sz="4" w:space="0" w:color="auto"/>
            </w:tcBorders>
            <w:shd w:val="clear" w:color="auto" w:fill="auto"/>
            <w:vAlign w:val="center"/>
            <w:hideMark/>
          </w:tcPr>
          <w:p w14:paraId="7ADA780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0,14</w:t>
            </w:r>
          </w:p>
        </w:tc>
      </w:tr>
      <w:tr w:rsidR="00724AEF" w:rsidRPr="00C33FF0" w14:paraId="6AC66932"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610EC02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2405" w:type="dxa"/>
            <w:tcBorders>
              <w:top w:val="nil"/>
              <w:left w:val="nil"/>
              <w:bottom w:val="single" w:sz="4" w:space="0" w:color="auto"/>
              <w:right w:val="single" w:sz="4" w:space="0" w:color="auto"/>
            </w:tcBorders>
            <w:shd w:val="clear" w:color="auto" w:fill="auto"/>
            <w:vAlign w:val="center"/>
            <w:hideMark/>
          </w:tcPr>
          <w:p w14:paraId="0DEF35F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w:t>
            </w:r>
            <w:r w:rsidRPr="00C33FF0">
              <w:rPr>
                <w:rFonts w:eastAsia="Times New Roman" w:cs="Times New Roman"/>
                <w:sz w:val="20"/>
                <w:szCs w:val="20"/>
                <w:lang w:eastAsia="ru-RU"/>
              </w:rPr>
              <w:br/>
              <w:t>пер. Мирный, д.95</w:t>
            </w:r>
          </w:p>
        </w:tc>
        <w:tc>
          <w:tcPr>
            <w:tcW w:w="1310" w:type="dxa"/>
            <w:tcBorders>
              <w:top w:val="nil"/>
              <w:left w:val="nil"/>
              <w:bottom w:val="single" w:sz="4" w:space="0" w:color="auto"/>
              <w:right w:val="single" w:sz="4" w:space="0" w:color="auto"/>
            </w:tcBorders>
            <w:shd w:val="clear" w:color="auto" w:fill="auto"/>
            <w:vAlign w:val="center"/>
            <w:hideMark/>
          </w:tcPr>
          <w:p w14:paraId="2CF5563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1 536,57</w:t>
            </w:r>
          </w:p>
        </w:tc>
        <w:tc>
          <w:tcPr>
            <w:tcW w:w="1276" w:type="dxa"/>
            <w:tcBorders>
              <w:top w:val="nil"/>
              <w:left w:val="nil"/>
              <w:bottom w:val="single" w:sz="4" w:space="0" w:color="auto"/>
              <w:right w:val="single" w:sz="4" w:space="0" w:color="auto"/>
            </w:tcBorders>
            <w:shd w:val="clear" w:color="auto" w:fill="auto"/>
            <w:vAlign w:val="center"/>
            <w:hideMark/>
          </w:tcPr>
          <w:p w14:paraId="5AF9328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906,02</w:t>
            </w:r>
          </w:p>
        </w:tc>
        <w:tc>
          <w:tcPr>
            <w:tcW w:w="2693" w:type="dxa"/>
            <w:tcBorders>
              <w:top w:val="nil"/>
              <w:left w:val="nil"/>
              <w:bottom w:val="single" w:sz="4" w:space="0" w:color="auto"/>
              <w:right w:val="single" w:sz="4" w:space="0" w:color="auto"/>
            </w:tcBorders>
            <w:shd w:val="clear" w:color="auto" w:fill="auto"/>
            <w:vAlign w:val="center"/>
            <w:hideMark/>
          </w:tcPr>
          <w:p w14:paraId="251447E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630,55</w:t>
            </w:r>
          </w:p>
        </w:tc>
        <w:tc>
          <w:tcPr>
            <w:tcW w:w="1410" w:type="dxa"/>
            <w:tcBorders>
              <w:top w:val="nil"/>
              <w:left w:val="nil"/>
              <w:bottom w:val="single" w:sz="4" w:space="0" w:color="auto"/>
              <w:right w:val="single" w:sz="4" w:space="0" w:color="auto"/>
            </w:tcBorders>
            <w:shd w:val="clear" w:color="auto" w:fill="auto"/>
            <w:vAlign w:val="center"/>
            <w:hideMark/>
          </w:tcPr>
          <w:p w14:paraId="1616264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0,58</w:t>
            </w:r>
          </w:p>
        </w:tc>
      </w:tr>
      <w:tr w:rsidR="00724AEF" w:rsidRPr="00C33FF0" w14:paraId="7AF2B84B"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8BE9E5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23CD877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1 945,03</w:t>
            </w:r>
          </w:p>
        </w:tc>
        <w:tc>
          <w:tcPr>
            <w:tcW w:w="1276" w:type="dxa"/>
            <w:tcBorders>
              <w:top w:val="nil"/>
              <w:left w:val="nil"/>
              <w:bottom w:val="single" w:sz="4" w:space="0" w:color="auto"/>
              <w:right w:val="single" w:sz="4" w:space="0" w:color="auto"/>
            </w:tcBorders>
            <w:shd w:val="clear" w:color="auto" w:fill="auto"/>
            <w:vAlign w:val="center"/>
            <w:hideMark/>
          </w:tcPr>
          <w:p w14:paraId="1ED3810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906,02</w:t>
            </w:r>
          </w:p>
        </w:tc>
        <w:tc>
          <w:tcPr>
            <w:tcW w:w="2693" w:type="dxa"/>
            <w:tcBorders>
              <w:top w:val="nil"/>
              <w:left w:val="nil"/>
              <w:bottom w:val="single" w:sz="4" w:space="0" w:color="auto"/>
              <w:right w:val="single" w:sz="4" w:space="0" w:color="auto"/>
            </w:tcBorders>
            <w:shd w:val="clear" w:color="auto" w:fill="auto"/>
            <w:vAlign w:val="center"/>
            <w:hideMark/>
          </w:tcPr>
          <w:p w14:paraId="3308DED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1 039,01</w:t>
            </w:r>
          </w:p>
        </w:tc>
        <w:tc>
          <w:tcPr>
            <w:tcW w:w="1410" w:type="dxa"/>
            <w:tcBorders>
              <w:top w:val="nil"/>
              <w:left w:val="nil"/>
              <w:bottom w:val="single" w:sz="4" w:space="0" w:color="auto"/>
              <w:right w:val="single" w:sz="4" w:space="0" w:color="auto"/>
            </w:tcBorders>
            <w:shd w:val="clear" w:color="auto" w:fill="auto"/>
            <w:vAlign w:val="center"/>
            <w:hideMark/>
          </w:tcPr>
          <w:p w14:paraId="765A22B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0,72</w:t>
            </w:r>
          </w:p>
        </w:tc>
      </w:tr>
      <w:tr w:rsidR="00724AEF" w:rsidRPr="00C33FF0" w14:paraId="0DE63438"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C951227"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724AEF" w:rsidRPr="00C33FF0" w14:paraId="5EF97791"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536DF7D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2405" w:type="dxa"/>
            <w:tcBorders>
              <w:top w:val="nil"/>
              <w:left w:val="nil"/>
              <w:bottom w:val="single" w:sz="4" w:space="0" w:color="auto"/>
              <w:right w:val="single" w:sz="4" w:space="0" w:color="auto"/>
            </w:tcBorders>
            <w:shd w:val="clear" w:color="auto" w:fill="auto"/>
            <w:vAlign w:val="center"/>
            <w:hideMark/>
          </w:tcPr>
          <w:p w14:paraId="3CCA1FD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1310" w:type="dxa"/>
            <w:tcBorders>
              <w:top w:val="nil"/>
              <w:left w:val="nil"/>
              <w:bottom w:val="single" w:sz="4" w:space="0" w:color="auto"/>
              <w:right w:val="single" w:sz="4" w:space="0" w:color="auto"/>
            </w:tcBorders>
            <w:shd w:val="clear" w:color="auto" w:fill="auto"/>
            <w:vAlign w:val="center"/>
            <w:hideMark/>
          </w:tcPr>
          <w:p w14:paraId="3133628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c>
          <w:tcPr>
            <w:tcW w:w="1276" w:type="dxa"/>
            <w:tcBorders>
              <w:top w:val="nil"/>
              <w:left w:val="nil"/>
              <w:bottom w:val="single" w:sz="4" w:space="0" w:color="auto"/>
              <w:right w:val="single" w:sz="4" w:space="0" w:color="auto"/>
            </w:tcBorders>
            <w:shd w:val="clear" w:color="auto" w:fill="auto"/>
            <w:vAlign w:val="center"/>
            <w:hideMark/>
          </w:tcPr>
          <w:p w14:paraId="1B589BF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2517,19</w:t>
            </w:r>
          </w:p>
        </w:tc>
        <w:tc>
          <w:tcPr>
            <w:tcW w:w="2693" w:type="dxa"/>
            <w:tcBorders>
              <w:top w:val="nil"/>
              <w:left w:val="nil"/>
              <w:bottom w:val="single" w:sz="4" w:space="0" w:color="auto"/>
              <w:right w:val="single" w:sz="4" w:space="0" w:color="auto"/>
            </w:tcBorders>
            <w:shd w:val="clear" w:color="auto" w:fill="auto"/>
            <w:vAlign w:val="center"/>
            <w:hideMark/>
          </w:tcPr>
          <w:p w14:paraId="3163CC9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841,26</w:t>
            </w:r>
          </w:p>
        </w:tc>
        <w:tc>
          <w:tcPr>
            <w:tcW w:w="1410" w:type="dxa"/>
            <w:tcBorders>
              <w:top w:val="nil"/>
              <w:left w:val="nil"/>
              <w:bottom w:val="single" w:sz="4" w:space="0" w:color="auto"/>
              <w:right w:val="single" w:sz="4" w:space="0" w:color="auto"/>
            </w:tcBorders>
            <w:shd w:val="clear" w:color="auto" w:fill="auto"/>
            <w:vAlign w:val="center"/>
            <w:hideMark/>
          </w:tcPr>
          <w:p w14:paraId="5CAC746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w:t>
            </w:r>
          </w:p>
        </w:tc>
      </w:tr>
      <w:tr w:rsidR="00724AEF" w:rsidRPr="00C33FF0" w14:paraId="478E194D"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36CD6B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2175C03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c>
          <w:tcPr>
            <w:tcW w:w="1276" w:type="dxa"/>
            <w:tcBorders>
              <w:top w:val="nil"/>
              <w:left w:val="nil"/>
              <w:bottom w:val="single" w:sz="4" w:space="0" w:color="auto"/>
              <w:right w:val="single" w:sz="4" w:space="0" w:color="auto"/>
            </w:tcBorders>
            <w:shd w:val="clear" w:color="auto" w:fill="auto"/>
            <w:vAlign w:val="center"/>
            <w:hideMark/>
          </w:tcPr>
          <w:p w14:paraId="3D5BA50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2 517,19</w:t>
            </w:r>
          </w:p>
        </w:tc>
        <w:tc>
          <w:tcPr>
            <w:tcW w:w="2693" w:type="dxa"/>
            <w:tcBorders>
              <w:top w:val="nil"/>
              <w:left w:val="nil"/>
              <w:bottom w:val="single" w:sz="4" w:space="0" w:color="auto"/>
              <w:right w:val="single" w:sz="4" w:space="0" w:color="auto"/>
            </w:tcBorders>
            <w:shd w:val="clear" w:color="auto" w:fill="auto"/>
            <w:vAlign w:val="center"/>
            <w:hideMark/>
          </w:tcPr>
          <w:p w14:paraId="7FD67CA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841,26</w:t>
            </w:r>
          </w:p>
        </w:tc>
        <w:tc>
          <w:tcPr>
            <w:tcW w:w="1410" w:type="dxa"/>
            <w:tcBorders>
              <w:top w:val="nil"/>
              <w:left w:val="nil"/>
              <w:bottom w:val="single" w:sz="4" w:space="0" w:color="auto"/>
              <w:right w:val="single" w:sz="4" w:space="0" w:color="auto"/>
            </w:tcBorders>
            <w:shd w:val="clear" w:color="auto" w:fill="auto"/>
            <w:vAlign w:val="center"/>
            <w:hideMark/>
          </w:tcPr>
          <w:p w14:paraId="627898E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w:t>
            </w:r>
          </w:p>
        </w:tc>
      </w:tr>
      <w:tr w:rsidR="00724AEF" w:rsidRPr="00C33FF0" w14:paraId="500E31BE"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16D7AD6"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724AEF" w:rsidRPr="00C33FF0" w14:paraId="58BEE6DC"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4B97233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16</w:t>
            </w:r>
          </w:p>
        </w:tc>
        <w:tc>
          <w:tcPr>
            <w:tcW w:w="2405" w:type="dxa"/>
            <w:tcBorders>
              <w:top w:val="nil"/>
              <w:left w:val="nil"/>
              <w:bottom w:val="single" w:sz="4" w:space="0" w:color="auto"/>
              <w:right w:val="single" w:sz="4" w:space="0" w:color="auto"/>
            </w:tcBorders>
            <w:shd w:val="clear" w:color="auto" w:fill="auto"/>
            <w:vAlign w:val="center"/>
            <w:hideMark/>
          </w:tcPr>
          <w:p w14:paraId="002F8D2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Pr="00C33FF0">
              <w:rPr>
                <w:rFonts w:eastAsia="Times New Roman" w:cs="Times New Roman"/>
                <w:sz w:val="20"/>
                <w:szCs w:val="20"/>
                <w:lang w:eastAsia="ru-RU"/>
              </w:rPr>
              <w:br/>
              <w:t>ул. Октябрьская, д.4</w:t>
            </w:r>
          </w:p>
        </w:tc>
        <w:tc>
          <w:tcPr>
            <w:tcW w:w="1310" w:type="dxa"/>
            <w:tcBorders>
              <w:top w:val="nil"/>
              <w:left w:val="nil"/>
              <w:bottom w:val="single" w:sz="4" w:space="0" w:color="auto"/>
              <w:right w:val="single" w:sz="4" w:space="0" w:color="auto"/>
            </w:tcBorders>
            <w:shd w:val="clear" w:color="auto" w:fill="auto"/>
            <w:vAlign w:val="center"/>
            <w:hideMark/>
          </w:tcPr>
          <w:p w14:paraId="3B46577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c>
          <w:tcPr>
            <w:tcW w:w="1276" w:type="dxa"/>
            <w:tcBorders>
              <w:top w:val="nil"/>
              <w:left w:val="nil"/>
              <w:bottom w:val="single" w:sz="4" w:space="0" w:color="auto"/>
              <w:right w:val="single" w:sz="4" w:space="0" w:color="auto"/>
            </w:tcBorders>
            <w:shd w:val="clear" w:color="auto" w:fill="auto"/>
            <w:vAlign w:val="center"/>
            <w:hideMark/>
          </w:tcPr>
          <w:p w14:paraId="14969C0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423,78</w:t>
            </w:r>
          </w:p>
        </w:tc>
        <w:tc>
          <w:tcPr>
            <w:tcW w:w="2693" w:type="dxa"/>
            <w:tcBorders>
              <w:top w:val="nil"/>
              <w:left w:val="nil"/>
              <w:bottom w:val="single" w:sz="4" w:space="0" w:color="auto"/>
              <w:right w:val="single" w:sz="4" w:space="0" w:color="auto"/>
            </w:tcBorders>
            <w:shd w:val="clear" w:color="auto" w:fill="auto"/>
            <w:vAlign w:val="center"/>
            <w:hideMark/>
          </w:tcPr>
          <w:p w14:paraId="70ED271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185,24</w:t>
            </w:r>
          </w:p>
        </w:tc>
        <w:tc>
          <w:tcPr>
            <w:tcW w:w="1410" w:type="dxa"/>
            <w:tcBorders>
              <w:top w:val="nil"/>
              <w:left w:val="nil"/>
              <w:bottom w:val="single" w:sz="4" w:space="0" w:color="auto"/>
              <w:right w:val="single" w:sz="4" w:space="0" w:color="auto"/>
            </w:tcBorders>
            <w:shd w:val="clear" w:color="auto" w:fill="auto"/>
            <w:vAlign w:val="center"/>
            <w:hideMark/>
          </w:tcPr>
          <w:p w14:paraId="55026A9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w:t>
            </w:r>
          </w:p>
        </w:tc>
      </w:tr>
      <w:tr w:rsidR="00724AEF" w:rsidRPr="00C33FF0" w14:paraId="3585E531"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EAB69E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01099C0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c>
          <w:tcPr>
            <w:tcW w:w="1276" w:type="dxa"/>
            <w:tcBorders>
              <w:top w:val="nil"/>
              <w:left w:val="nil"/>
              <w:bottom w:val="single" w:sz="4" w:space="0" w:color="auto"/>
              <w:right w:val="single" w:sz="4" w:space="0" w:color="auto"/>
            </w:tcBorders>
            <w:shd w:val="clear" w:color="auto" w:fill="auto"/>
            <w:vAlign w:val="center"/>
            <w:hideMark/>
          </w:tcPr>
          <w:p w14:paraId="68B48B3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423,78</w:t>
            </w:r>
          </w:p>
        </w:tc>
        <w:tc>
          <w:tcPr>
            <w:tcW w:w="2693" w:type="dxa"/>
            <w:tcBorders>
              <w:top w:val="nil"/>
              <w:left w:val="nil"/>
              <w:bottom w:val="single" w:sz="4" w:space="0" w:color="auto"/>
              <w:right w:val="single" w:sz="4" w:space="0" w:color="auto"/>
            </w:tcBorders>
            <w:shd w:val="clear" w:color="auto" w:fill="auto"/>
            <w:vAlign w:val="center"/>
            <w:hideMark/>
          </w:tcPr>
          <w:p w14:paraId="714DBDC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185,24</w:t>
            </w:r>
          </w:p>
        </w:tc>
        <w:tc>
          <w:tcPr>
            <w:tcW w:w="1410" w:type="dxa"/>
            <w:tcBorders>
              <w:top w:val="nil"/>
              <w:left w:val="nil"/>
              <w:bottom w:val="single" w:sz="4" w:space="0" w:color="auto"/>
              <w:right w:val="single" w:sz="4" w:space="0" w:color="auto"/>
            </w:tcBorders>
            <w:shd w:val="clear" w:color="auto" w:fill="auto"/>
            <w:vAlign w:val="center"/>
            <w:hideMark/>
          </w:tcPr>
          <w:p w14:paraId="4E76902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w:t>
            </w:r>
          </w:p>
        </w:tc>
      </w:tr>
      <w:tr w:rsidR="00724AEF" w:rsidRPr="00C33FF0" w14:paraId="2932BEF0"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CB65048"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724AEF" w:rsidRPr="00C33FF0" w14:paraId="012A0141"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1AD3BC8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2405" w:type="dxa"/>
            <w:tcBorders>
              <w:top w:val="nil"/>
              <w:left w:val="nil"/>
              <w:bottom w:val="single" w:sz="4" w:space="0" w:color="auto"/>
              <w:right w:val="single" w:sz="4" w:space="0" w:color="auto"/>
            </w:tcBorders>
            <w:shd w:val="clear" w:color="auto" w:fill="auto"/>
            <w:vAlign w:val="center"/>
            <w:hideMark/>
          </w:tcPr>
          <w:p w14:paraId="47F366F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1310" w:type="dxa"/>
            <w:tcBorders>
              <w:top w:val="nil"/>
              <w:left w:val="nil"/>
              <w:bottom w:val="single" w:sz="4" w:space="0" w:color="auto"/>
              <w:right w:val="single" w:sz="4" w:space="0" w:color="auto"/>
            </w:tcBorders>
            <w:shd w:val="clear" w:color="auto" w:fill="auto"/>
            <w:vAlign w:val="center"/>
            <w:hideMark/>
          </w:tcPr>
          <w:p w14:paraId="5FC31F1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c>
          <w:tcPr>
            <w:tcW w:w="1276" w:type="dxa"/>
            <w:tcBorders>
              <w:top w:val="nil"/>
              <w:left w:val="nil"/>
              <w:bottom w:val="single" w:sz="4" w:space="0" w:color="auto"/>
              <w:right w:val="single" w:sz="4" w:space="0" w:color="auto"/>
            </w:tcBorders>
            <w:shd w:val="clear" w:color="auto" w:fill="auto"/>
            <w:vAlign w:val="center"/>
            <w:hideMark/>
          </w:tcPr>
          <w:p w14:paraId="5B8BFEF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9228,55</w:t>
            </w:r>
          </w:p>
        </w:tc>
        <w:tc>
          <w:tcPr>
            <w:tcW w:w="2693" w:type="dxa"/>
            <w:tcBorders>
              <w:top w:val="nil"/>
              <w:left w:val="nil"/>
              <w:bottom w:val="single" w:sz="4" w:space="0" w:color="auto"/>
              <w:right w:val="single" w:sz="4" w:space="0" w:color="auto"/>
            </w:tcBorders>
            <w:shd w:val="clear" w:color="auto" w:fill="auto"/>
            <w:vAlign w:val="center"/>
            <w:hideMark/>
          </w:tcPr>
          <w:p w14:paraId="24C0DBC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2028,60</w:t>
            </w:r>
          </w:p>
        </w:tc>
        <w:tc>
          <w:tcPr>
            <w:tcW w:w="1410" w:type="dxa"/>
            <w:tcBorders>
              <w:top w:val="nil"/>
              <w:left w:val="nil"/>
              <w:bottom w:val="single" w:sz="4" w:space="0" w:color="auto"/>
              <w:right w:val="single" w:sz="4" w:space="0" w:color="auto"/>
            </w:tcBorders>
            <w:shd w:val="clear" w:color="auto" w:fill="auto"/>
            <w:vAlign w:val="center"/>
            <w:hideMark/>
          </w:tcPr>
          <w:p w14:paraId="15BCA59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4,40</w:t>
            </w:r>
          </w:p>
        </w:tc>
      </w:tr>
      <w:tr w:rsidR="00724AEF" w:rsidRPr="00C33FF0" w14:paraId="4885B9D7"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37EDB3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74AC236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c>
          <w:tcPr>
            <w:tcW w:w="1276" w:type="dxa"/>
            <w:tcBorders>
              <w:top w:val="nil"/>
              <w:left w:val="nil"/>
              <w:bottom w:val="single" w:sz="4" w:space="0" w:color="auto"/>
              <w:right w:val="single" w:sz="4" w:space="0" w:color="auto"/>
            </w:tcBorders>
            <w:shd w:val="clear" w:color="auto" w:fill="auto"/>
            <w:vAlign w:val="center"/>
            <w:hideMark/>
          </w:tcPr>
          <w:p w14:paraId="0AD6C64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9 228,55</w:t>
            </w:r>
          </w:p>
        </w:tc>
        <w:tc>
          <w:tcPr>
            <w:tcW w:w="2693" w:type="dxa"/>
            <w:tcBorders>
              <w:top w:val="nil"/>
              <w:left w:val="nil"/>
              <w:bottom w:val="single" w:sz="4" w:space="0" w:color="auto"/>
              <w:right w:val="single" w:sz="4" w:space="0" w:color="auto"/>
            </w:tcBorders>
            <w:shd w:val="clear" w:color="auto" w:fill="auto"/>
            <w:vAlign w:val="center"/>
            <w:hideMark/>
          </w:tcPr>
          <w:p w14:paraId="6C80D9D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2 028,60</w:t>
            </w:r>
          </w:p>
        </w:tc>
        <w:tc>
          <w:tcPr>
            <w:tcW w:w="1410" w:type="dxa"/>
            <w:tcBorders>
              <w:top w:val="nil"/>
              <w:left w:val="nil"/>
              <w:bottom w:val="single" w:sz="4" w:space="0" w:color="auto"/>
              <w:right w:val="single" w:sz="4" w:space="0" w:color="auto"/>
            </w:tcBorders>
            <w:shd w:val="clear" w:color="auto" w:fill="auto"/>
            <w:vAlign w:val="center"/>
            <w:hideMark/>
          </w:tcPr>
          <w:p w14:paraId="2631333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4,40</w:t>
            </w:r>
          </w:p>
        </w:tc>
      </w:tr>
      <w:tr w:rsidR="00724AEF" w:rsidRPr="00C33FF0" w14:paraId="5AE637E4"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D373B2E"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724AEF" w:rsidRPr="00C33FF0" w14:paraId="28D3A45D"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4CFAFA0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2405" w:type="dxa"/>
            <w:tcBorders>
              <w:top w:val="nil"/>
              <w:left w:val="nil"/>
              <w:bottom w:val="single" w:sz="4" w:space="0" w:color="auto"/>
              <w:right w:val="single" w:sz="4" w:space="0" w:color="auto"/>
            </w:tcBorders>
            <w:shd w:val="clear" w:color="auto" w:fill="auto"/>
            <w:vAlign w:val="center"/>
            <w:hideMark/>
          </w:tcPr>
          <w:p w14:paraId="53577E7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Pr="00C33FF0">
              <w:rPr>
                <w:rFonts w:eastAsia="Times New Roman" w:cs="Times New Roman"/>
                <w:sz w:val="20"/>
                <w:szCs w:val="20"/>
                <w:lang w:eastAsia="ru-RU"/>
              </w:rPr>
              <w:br/>
              <w:t>ул. Молодежная, д. 14-б</w:t>
            </w:r>
          </w:p>
        </w:tc>
        <w:tc>
          <w:tcPr>
            <w:tcW w:w="1310" w:type="dxa"/>
            <w:tcBorders>
              <w:top w:val="nil"/>
              <w:left w:val="nil"/>
              <w:bottom w:val="single" w:sz="4" w:space="0" w:color="auto"/>
              <w:right w:val="single" w:sz="4" w:space="0" w:color="auto"/>
            </w:tcBorders>
            <w:shd w:val="clear" w:color="auto" w:fill="auto"/>
            <w:vAlign w:val="center"/>
            <w:hideMark/>
          </w:tcPr>
          <w:p w14:paraId="5E9C835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c>
          <w:tcPr>
            <w:tcW w:w="1276" w:type="dxa"/>
            <w:tcBorders>
              <w:top w:val="nil"/>
              <w:left w:val="nil"/>
              <w:bottom w:val="single" w:sz="4" w:space="0" w:color="auto"/>
              <w:right w:val="single" w:sz="4" w:space="0" w:color="auto"/>
            </w:tcBorders>
            <w:shd w:val="clear" w:color="auto" w:fill="auto"/>
            <w:vAlign w:val="center"/>
            <w:hideMark/>
          </w:tcPr>
          <w:p w14:paraId="356752B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5624,37</w:t>
            </w:r>
          </w:p>
        </w:tc>
        <w:tc>
          <w:tcPr>
            <w:tcW w:w="2693" w:type="dxa"/>
            <w:tcBorders>
              <w:top w:val="nil"/>
              <w:left w:val="nil"/>
              <w:bottom w:val="single" w:sz="4" w:space="0" w:color="auto"/>
              <w:right w:val="single" w:sz="4" w:space="0" w:color="auto"/>
            </w:tcBorders>
            <w:shd w:val="clear" w:color="auto" w:fill="auto"/>
            <w:vAlign w:val="center"/>
            <w:hideMark/>
          </w:tcPr>
          <w:p w14:paraId="57DDBDA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2503,16</w:t>
            </w:r>
          </w:p>
        </w:tc>
        <w:tc>
          <w:tcPr>
            <w:tcW w:w="1410" w:type="dxa"/>
            <w:tcBorders>
              <w:top w:val="nil"/>
              <w:left w:val="nil"/>
              <w:bottom w:val="single" w:sz="4" w:space="0" w:color="auto"/>
              <w:right w:val="single" w:sz="4" w:space="0" w:color="auto"/>
            </w:tcBorders>
            <w:shd w:val="clear" w:color="auto" w:fill="auto"/>
            <w:vAlign w:val="center"/>
            <w:hideMark/>
          </w:tcPr>
          <w:p w14:paraId="70C0A05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w:t>
            </w:r>
          </w:p>
        </w:tc>
      </w:tr>
      <w:tr w:rsidR="00724AEF" w:rsidRPr="00C33FF0" w14:paraId="007E0030"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A5542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13DF43E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c>
          <w:tcPr>
            <w:tcW w:w="1276" w:type="dxa"/>
            <w:tcBorders>
              <w:top w:val="nil"/>
              <w:left w:val="nil"/>
              <w:bottom w:val="single" w:sz="4" w:space="0" w:color="auto"/>
              <w:right w:val="single" w:sz="4" w:space="0" w:color="auto"/>
            </w:tcBorders>
            <w:shd w:val="clear" w:color="auto" w:fill="auto"/>
            <w:vAlign w:val="center"/>
            <w:hideMark/>
          </w:tcPr>
          <w:p w14:paraId="773B9F4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5 624,37</w:t>
            </w:r>
          </w:p>
        </w:tc>
        <w:tc>
          <w:tcPr>
            <w:tcW w:w="2693" w:type="dxa"/>
            <w:tcBorders>
              <w:top w:val="nil"/>
              <w:left w:val="nil"/>
              <w:bottom w:val="single" w:sz="4" w:space="0" w:color="auto"/>
              <w:right w:val="single" w:sz="4" w:space="0" w:color="auto"/>
            </w:tcBorders>
            <w:shd w:val="clear" w:color="auto" w:fill="auto"/>
            <w:vAlign w:val="center"/>
            <w:hideMark/>
          </w:tcPr>
          <w:p w14:paraId="455B05E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2 503,16</w:t>
            </w:r>
          </w:p>
        </w:tc>
        <w:tc>
          <w:tcPr>
            <w:tcW w:w="1410" w:type="dxa"/>
            <w:tcBorders>
              <w:top w:val="nil"/>
              <w:left w:val="nil"/>
              <w:bottom w:val="single" w:sz="4" w:space="0" w:color="auto"/>
              <w:right w:val="single" w:sz="4" w:space="0" w:color="auto"/>
            </w:tcBorders>
            <w:shd w:val="clear" w:color="auto" w:fill="auto"/>
            <w:vAlign w:val="center"/>
            <w:hideMark/>
          </w:tcPr>
          <w:p w14:paraId="4FFEE40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w:t>
            </w:r>
          </w:p>
        </w:tc>
      </w:tr>
      <w:tr w:rsidR="00724AEF" w:rsidRPr="00C33FF0" w14:paraId="508B5B86"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CD9F4A5"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724AEF" w:rsidRPr="00C33FF0" w14:paraId="41B5BD37"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0D42F32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2405" w:type="dxa"/>
            <w:tcBorders>
              <w:top w:val="nil"/>
              <w:left w:val="nil"/>
              <w:bottom w:val="single" w:sz="4" w:space="0" w:color="auto"/>
              <w:right w:val="single" w:sz="4" w:space="0" w:color="auto"/>
            </w:tcBorders>
            <w:shd w:val="clear" w:color="auto" w:fill="auto"/>
            <w:vAlign w:val="center"/>
            <w:hideMark/>
          </w:tcPr>
          <w:p w14:paraId="5C77FAD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1310" w:type="dxa"/>
            <w:tcBorders>
              <w:top w:val="nil"/>
              <w:left w:val="nil"/>
              <w:bottom w:val="single" w:sz="4" w:space="0" w:color="auto"/>
              <w:right w:val="single" w:sz="4" w:space="0" w:color="auto"/>
            </w:tcBorders>
            <w:shd w:val="clear" w:color="auto" w:fill="auto"/>
            <w:vAlign w:val="center"/>
            <w:hideMark/>
          </w:tcPr>
          <w:p w14:paraId="01DEB66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1276" w:type="dxa"/>
            <w:tcBorders>
              <w:top w:val="nil"/>
              <w:left w:val="nil"/>
              <w:bottom w:val="single" w:sz="4" w:space="0" w:color="auto"/>
              <w:right w:val="single" w:sz="4" w:space="0" w:color="auto"/>
            </w:tcBorders>
            <w:shd w:val="clear" w:color="auto" w:fill="auto"/>
            <w:vAlign w:val="center"/>
            <w:hideMark/>
          </w:tcPr>
          <w:p w14:paraId="5807DB3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2693" w:type="dxa"/>
            <w:tcBorders>
              <w:top w:val="nil"/>
              <w:left w:val="nil"/>
              <w:bottom w:val="single" w:sz="4" w:space="0" w:color="auto"/>
              <w:right w:val="single" w:sz="4" w:space="0" w:color="auto"/>
            </w:tcBorders>
            <w:shd w:val="clear" w:color="auto" w:fill="auto"/>
            <w:vAlign w:val="center"/>
            <w:hideMark/>
          </w:tcPr>
          <w:p w14:paraId="4071B25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1410" w:type="dxa"/>
            <w:tcBorders>
              <w:top w:val="nil"/>
              <w:left w:val="nil"/>
              <w:bottom w:val="single" w:sz="4" w:space="0" w:color="auto"/>
              <w:right w:val="single" w:sz="4" w:space="0" w:color="auto"/>
            </w:tcBorders>
            <w:shd w:val="clear" w:color="auto" w:fill="auto"/>
            <w:vAlign w:val="center"/>
            <w:hideMark/>
          </w:tcPr>
          <w:p w14:paraId="64D45B0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r>
      <w:tr w:rsidR="00724AEF" w:rsidRPr="00C33FF0" w14:paraId="72F67AC0"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428C95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5BC1BB3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1276" w:type="dxa"/>
            <w:tcBorders>
              <w:top w:val="nil"/>
              <w:left w:val="nil"/>
              <w:bottom w:val="single" w:sz="4" w:space="0" w:color="auto"/>
              <w:right w:val="single" w:sz="4" w:space="0" w:color="auto"/>
            </w:tcBorders>
            <w:shd w:val="clear" w:color="auto" w:fill="auto"/>
            <w:vAlign w:val="center"/>
            <w:hideMark/>
          </w:tcPr>
          <w:p w14:paraId="3238234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2693" w:type="dxa"/>
            <w:tcBorders>
              <w:top w:val="nil"/>
              <w:left w:val="nil"/>
              <w:bottom w:val="single" w:sz="4" w:space="0" w:color="auto"/>
              <w:right w:val="single" w:sz="4" w:space="0" w:color="auto"/>
            </w:tcBorders>
            <w:shd w:val="clear" w:color="auto" w:fill="auto"/>
            <w:vAlign w:val="center"/>
            <w:hideMark/>
          </w:tcPr>
          <w:p w14:paraId="2EAEC6D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1410" w:type="dxa"/>
            <w:tcBorders>
              <w:top w:val="nil"/>
              <w:left w:val="nil"/>
              <w:bottom w:val="single" w:sz="4" w:space="0" w:color="auto"/>
              <w:right w:val="single" w:sz="4" w:space="0" w:color="auto"/>
            </w:tcBorders>
            <w:shd w:val="clear" w:color="auto" w:fill="auto"/>
            <w:vAlign w:val="center"/>
            <w:hideMark/>
          </w:tcPr>
          <w:p w14:paraId="020E203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r>
      <w:tr w:rsidR="00724AEF" w:rsidRPr="00C33FF0" w14:paraId="6CC3E4DE"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4D00E5C"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724AEF" w:rsidRPr="00C33FF0" w14:paraId="71C83135"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323005D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05" w:type="dxa"/>
            <w:tcBorders>
              <w:top w:val="nil"/>
              <w:left w:val="nil"/>
              <w:bottom w:val="single" w:sz="4" w:space="0" w:color="auto"/>
              <w:right w:val="single" w:sz="4" w:space="0" w:color="auto"/>
            </w:tcBorders>
            <w:shd w:val="clear" w:color="auto" w:fill="auto"/>
            <w:vAlign w:val="center"/>
            <w:hideMark/>
          </w:tcPr>
          <w:p w14:paraId="775C15C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1310" w:type="dxa"/>
            <w:tcBorders>
              <w:top w:val="nil"/>
              <w:left w:val="nil"/>
              <w:bottom w:val="single" w:sz="4" w:space="0" w:color="auto"/>
              <w:right w:val="single" w:sz="4" w:space="0" w:color="auto"/>
            </w:tcBorders>
            <w:shd w:val="clear" w:color="auto" w:fill="auto"/>
            <w:vAlign w:val="center"/>
            <w:hideMark/>
          </w:tcPr>
          <w:p w14:paraId="22BCD1A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c>
          <w:tcPr>
            <w:tcW w:w="1276" w:type="dxa"/>
            <w:tcBorders>
              <w:top w:val="nil"/>
              <w:left w:val="nil"/>
              <w:bottom w:val="single" w:sz="4" w:space="0" w:color="auto"/>
              <w:right w:val="single" w:sz="4" w:space="0" w:color="auto"/>
            </w:tcBorders>
            <w:shd w:val="clear" w:color="auto" w:fill="auto"/>
            <w:vAlign w:val="center"/>
            <w:hideMark/>
          </w:tcPr>
          <w:p w14:paraId="40C4DE3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4396,81</w:t>
            </w:r>
          </w:p>
        </w:tc>
        <w:tc>
          <w:tcPr>
            <w:tcW w:w="2693" w:type="dxa"/>
            <w:tcBorders>
              <w:top w:val="nil"/>
              <w:left w:val="nil"/>
              <w:bottom w:val="single" w:sz="4" w:space="0" w:color="auto"/>
              <w:right w:val="single" w:sz="4" w:space="0" w:color="auto"/>
            </w:tcBorders>
            <w:shd w:val="clear" w:color="auto" w:fill="auto"/>
            <w:vAlign w:val="center"/>
            <w:hideMark/>
          </w:tcPr>
          <w:p w14:paraId="5B8EEF2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765,37</w:t>
            </w:r>
          </w:p>
        </w:tc>
        <w:tc>
          <w:tcPr>
            <w:tcW w:w="1410" w:type="dxa"/>
            <w:tcBorders>
              <w:top w:val="nil"/>
              <w:left w:val="nil"/>
              <w:bottom w:val="single" w:sz="4" w:space="0" w:color="auto"/>
              <w:right w:val="single" w:sz="4" w:space="0" w:color="auto"/>
            </w:tcBorders>
            <w:shd w:val="clear" w:color="auto" w:fill="auto"/>
            <w:vAlign w:val="center"/>
            <w:hideMark/>
          </w:tcPr>
          <w:p w14:paraId="157983F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r>
      <w:tr w:rsidR="00724AEF" w:rsidRPr="00C33FF0" w14:paraId="5BB9227A"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814AAF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3BF001E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c>
          <w:tcPr>
            <w:tcW w:w="1276" w:type="dxa"/>
            <w:tcBorders>
              <w:top w:val="nil"/>
              <w:left w:val="nil"/>
              <w:bottom w:val="single" w:sz="4" w:space="0" w:color="auto"/>
              <w:right w:val="single" w:sz="4" w:space="0" w:color="auto"/>
            </w:tcBorders>
            <w:shd w:val="clear" w:color="auto" w:fill="auto"/>
            <w:vAlign w:val="center"/>
            <w:hideMark/>
          </w:tcPr>
          <w:p w14:paraId="0184CC0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4 396,81</w:t>
            </w:r>
          </w:p>
        </w:tc>
        <w:tc>
          <w:tcPr>
            <w:tcW w:w="2693" w:type="dxa"/>
            <w:tcBorders>
              <w:top w:val="nil"/>
              <w:left w:val="nil"/>
              <w:bottom w:val="single" w:sz="4" w:space="0" w:color="auto"/>
              <w:right w:val="single" w:sz="4" w:space="0" w:color="auto"/>
            </w:tcBorders>
            <w:shd w:val="clear" w:color="auto" w:fill="auto"/>
            <w:vAlign w:val="center"/>
            <w:hideMark/>
          </w:tcPr>
          <w:p w14:paraId="5E94510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765,37</w:t>
            </w:r>
          </w:p>
        </w:tc>
        <w:tc>
          <w:tcPr>
            <w:tcW w:w="1410" w:type="dxa"/>
            <w:tcBorders>
              <w:top w:val="nil"/>
              <w:left w:val="nil"/>
              <w:bottom w:val="single" w:sz="4" w:space="0" w:color="auto"/>
              <w:right w:val="single" w:sz="4" w:space="0" w:color="auto"/>
            </w:tcBorders>
            <w:shd w:val="clear" w:color="auto" w:fill="auto"/>
            <w:vAlign w:val="center"/>
            <w:hideMark/>
          </w:tcPr>
          <w:p w14:paraId="7AF6737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r>
      <w:tr w:rsidR="00724AEF" w:rsidRPr="00C33FF0" w14:paraId="2928516D"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86C98A1"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724AEF" w:rsidRPr="00C33FF0" w14:paraId="6E306D41"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0AC87C8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2405" w:type="dxa"/>
            <w:tcBorders>
              <w:top w:val="nil"/>
              <w:left w:val="nil"/>
              <w:bottom w:val="single" w:sz="4" w:space="0" w:color="auto"/>
              <w:right w:val="single" w:sz="4" w:space="0" w:color="auto"/>
            </w:tcBorders>
            <w:shd w:val="clear" w:color="auto" w:fill="auto"/>
            <w:vAlign w:val="center"/>
            <w:hideMark/>
          </w:tcPr>
          <w:p w14:paraId="485DBD7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1310" w:type="dxa"/>
            <w:tcBorders>
              <w:top w:val="nil"/>
              <w:left w:val="nil"/>
              <w:bottom w:val="single" w:sz="4" w:space="0" w:color="auto"/>
              <w:right w:val="single" w:sz="4" w:space="0" w:color="auto"/>
            </w:tcBorders>
            <w:shd w:val="clear" w:color="auto" w:fill="auto"/>
            <w:vAlign w:val="center"/>
            <w:hideMark/>
          </w:tcPr>
          <w:p w14:paraId="4F39DB6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4 989,58</w:t>
            </w:r>
          </w:p>
        </w:tc>
        <w:tc>
          <w:tcPr>
            <w:tcW w:w="1276" w:type="dxa"/>
            <w:tcBorders>
              <w:top w:val="nil"/>
              <w:left w:val="nil"/>
              <w:bottom w:val="single" w:sz="4" w:space="0" w:color="auto"/>
              <w:right w:val="single" w:sz="4" w:space="0" w:color="auto"/>
            </w:tcBorders>
            <w:shd w:val="clear" w:color="auto" w:fill="auto"/>
            <w:vAlign w:val="center"/>
            <w:hideMark/>
          </w:tcPr>
          <w:p w14:paraId="79A2536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3370,55</w:t>
            </w:r>
          </w:p>
        </w:tc>
        <w:tc>
          <w:tcPr>
            <w:tcW w:w="2693" w:type="dxa"/>
            <w:tcBorders>
              <w:top w:val="nil"/>
              <w:left w:val="nil"/>
              <w:bottom w:val="single" w:sz="4" w:space="0" w:color="auto"/>
              <w:right w:val="single" w:sz="4" w:space="0" w:color="auto"/>
            </w:tcBorders>
            <w:shd w:val="clear" w:color="auto" w:fill="auto"/>
            <w:vAlign w:val="center"/>
            <w:hideMark/>
          </w:tcPr>
          <w:p w14:paraId="6366B2F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1619,03</w:t>
            </w:r>
          </w:p>
        </w:tc>
        <w:tc>
          <w:tcPr>
            <w:tcW w:w="1410" w:type="dxa"/>
            <w:tcBorders>
              <w:top w:val="nil"/>
              <w:left w:val="nil"/>
              <w:bottom w:val="single" w:sz="4" w:space="0" w:color="auto"/>
              <w:right w:val="single" w:sz="4" w:space="0" w:color="auto"/>
            </w:tcBorders>
            <w:shd w:val="clear" w:color="auto" w:fill="auto"/>
            <w:vAlign w:val="center"/>
            <w:hideMark/>
          </w:tcPr>
          <w:p w14:paraId="75EBB29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w:t>
            </w:r>
          </w:p>
        </w:tc>
      </w:tr>
      <w:tr w:rsidR="00724AEF" w:rsidRPr="00C33FF0" w14:paraId="4B085CB9"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52DC3B3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w:t>
            </w:r>
          </w:p>
        </w:tc>
        <w:tc>
          <w:tcPr>
            <w:tcW w:w="2405" w:type="dxa"/>
            <w:tcBorders>
              <w:top w:val="nil"/>
              <w:left w:val="nil"/>
              <w:bottom w:val="single" w:sz="4" w:space="0" w:color="auto"/>
              <w:right w:val="single" w:sz="4" w:space="0" w:color="auto"/>
            </w:tcBorders>
            <w:shd w:val="clear" w:color="auto" w:fill="auto"/>
            <w:vAlign w:val="center"/>
            <w:hideMark/>
          </w:tcPr>
          <w:p w14:paraId="65D9914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1310" w:type="dxa"/>
            <w:tcBorders>
              <w:top w:val="nil"/>
              <w:left w:val="nil"/>
              <w:bottom w:val="single" w:sz="4" w:space="0" w:color="auto"/>
              <w:right w:val="single" w:sz="4" w:space="0" w:color="auto"/>
            </w:tcBorders>
            <w:shd w:val="clear" w:color="auto" w:fill="auto"/>
            <w:vAlign w:val="center"/>
            <w:hideMark/>
          </w:tcPr>
          <w:p w14:paraId="66A6AC1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1 181,99</w:t>
            </w:r>
          </w:p>
        </w:tc>
        <w:tc>
          <w:tcPr>
            <w:tcW w:w="1276" w:type="dxa"/>
            <w:tcBorders>
              <w:top w:val="nil"/>
              <w:left w:val="nil"/>
              <w:bottom w:val="single" w:sz="4" w:space="0" w:color="auto"/>
              <w:right w:val="single" w:sz="4" w:space="0" w:color="auto"/>
            </w:tcBorders>
            <w:shd w:val="clear" w:color="auto" w:fill="auto"/>
            <w:vAlign w:val="center"/>
            <w:hideMark/>
          </w:tcPr>
          <w:p w14:paraId="232454F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1181,99</w:t>
            </w:r>
          </w:p>
        </w:tc>
        <w:tc>
          <w:tcPr>
            <w:tcW w:w="2693" w:type="dxa"/>
            <w:tcBorders>
              <w:top w:val="nil"/>
              <w:left w:val="nil"/>
              <w:bottom w:val="single" w:sz="4" w:space="0" w:color="auto"/>
              <w:right w:val="single" w:sz="4" w:space="0" w:color="auto"/>
            </w:tcBorders>
            <w:shd w:val="clear" w:color="auto" w:fill="auto"/>
            <w:vAlign w:val="center"/>
            <w:hideMark/>
          </w:tcPr>
          <w:p w14:paraId="43DBFEB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1410" w:type="dxa"/>
            <w:tcBorders>
              <w:top w:val="nil"/>
              <w:left w:val="nil"/>
              <w:bottom w:val="single" w:sz="4" w:space="0" w:color="auto"/>
              <w:right w:val="single" w:sz="4" w:space="0" w:color="auto"/>
            </w:tcBorders>
            <w:shd w:val="clear" w:color="auto" w:fill="auto"/>
            <w:vAlign w:val="center"/>
            <w:hideMark/>
          </w:tcPr>
          <w:p w14:paraId="69C87A4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0,47</w:t>
            </w:r>
          </w:p>
        </w:tc>
      </w:tr>
      <w:tr w:rsidR="00724AEF" w:rsidRPr="00C33FF0" w14:paraId="211551E9"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AD9F80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370C0D3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6 171,57</w:t>
            </w:r>
          </w:p>
        </w:tc>
        <w:tc>
          <w:tcPr>
            <w:tcW w:w="1276" w:type="dxa"/>
            <w:tcBorders>
              <w:top w:val="nil"/>
              <w:left w:val="nil"/>
              <w:bottom w:val="single" w:sz="4" w:space="0" w:color="auto"/>
              <w:right w:val="single" w:sz="4" w:space="0" w:color="auto"/>
            </w:tcBorders>
            <w:shd w:val="clear" w:color="auto" w:fill="auto"/>
            <w:vAlign w:val="center"/>
            <w:hideMark/>
          </w:tcPr>
          <w:p w14:paraId="6462C79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4 552,54</w:t>
            </w:r>
          </w:p>
        </w:tc>
        <w:tc>
          <w:tcPr>
            <w:tcW w:w="2693" w:type="dxa"/>
            <w:tcBorders>
              <w:top w:val="nil"/>
              <w:left w:val="nil"/>
              <w:bottom w:val="single" w:sz="4" w:space="0" w:color="auto"/>
              <w:right w:val="single" w:sz="4" w:space="0" w:color="auto"/>
            </w:tcBorders>
            <w:shd w:val="clear" w:color="auto" w:fill="auto"/>
            <w:vAlign w:val="center"/>
            <w:hideMark/>
          </w:tcPr>
          <w:p w14:paraId="3C8F23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1 619,03</w:t>
            </w:r>
          </w:p>
        </w:tc>
        <w:tc>
          <w:tcPr>
            <w:tcW w:w="1410" w:type="dxa"/>
            <w:tcBorders>
              <w:top w:val="nil"/>
              <w:left w:val="nil"/>
              <w:bottom w:val="single" w:sz="4" w:space="0" w:color="auto"/>
              <w:right w:val="single" w:sz="4" w:space="0" w:color="auto"/>
            </w:tcBorders>
            <w:shd w:val="clear" w:color="auto" w:fill="auto"/>
            <w:vAlign w:val="center"/>
            <w:hideMark/>
          </w:tcPr>
          <w:p w14:paraId="5A5C46C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2,37</w:t>
            </w:r>
          </w:p>
        </w:tc>
      </w:tr>
      <w:tr w:rsidR="00724AEF" w:rsidRPr="00C33FF0" w14:paraId="35C54E9F"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F421E6"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724AEF" w:rsidRPr="00C33FF0" w14:paraId="5895676C"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6D65E9F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w:t>
            </w:r>
          </w:p>
        </w:tc>
        <w:tc>
          <w:tcPr>
            <w:tcW w:w="2405" w:type="dxa"/>
            <w:tcBorders>
              <w:top w:val="nil"/>
              <w:left w:val="nil"/>
              <w:bottom w:val="single" w:sz="4" w:space="0" w:color="auto"/>
              <w:right w:val="single" w:sz="4" w:space="0" w:color="auto"/>
            </w:tcBorders>
            <w:shd w:val="clear" w:color="auto" w:fill="auto"/>
            <w:vAlign w:val="center"/>
            <w:hideMark/>
          </w:tcPr>
          <w:p w14:paraId="79CDE8D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1310" w:type="dxa"/>
            <w:tcBorders>
              <w:top w:val="nil"/>
              <w:left w:val="nil"/>
              <w:bottom w:val="single" w:sz="4" w:space="0" w:color="auto"/>
              <w:right w:val="single" w:sz="4" w:space="0" w:color="auto"/>
            </w:tcBorders>
            <w:shd w:val="clear" w:color="auto" w:fill="auto"/>
            <w:vAlign w:val="center"/>
            <w:hideMark/>
          </w:tcPr>
          <w:p w14:paraId="6B6A9C2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c>
          <w:tcPr>
            <w:tcW w:w="1276" w:type="dxa"/>
            <w:tcBorders>
              <w:top w:val="nil"/>
              <w:left w:val="nil"/>
              <w:bottom w:val="single" w:sz="4" w:space="0" w:color="auto"/>
              <w:right w:val="single" w:sz="4" w:space="0" w:color="auto"/>
            </w:tcBorders>
            <w:shd w:val="clear" w:color="auto" w:fill="auto"/>
            <w:vAlign w:val="center"/>
            <w:hideMark/>
          </w:tcPr>
          <w:p w14:paraId="73F6785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1374,68</w:t>
            </w:r>
          </w:p>
        </w:tc>
        <w:tc>
          <w:tcPr>
            <w:tcW w:w="2693" w:type="dxa"/>
            <w:tcBorders>
              <w:top w:val="nil"/>
              <w:left w:val="nil"/>
              <w:bottom w:val="single" w:sz="4" w:space="0" w:color="auto"/>
              <w:right w:val="single" w:sz="4" w:space="0" w:color="auto"/>
            </w:tcBorders>
            <w:shd w:val="clear" w:color="auto" w:fill="auto"/>
            <w:vAlign w:val="center"/>
            <w:hideMark/>
          </w:tcPr>
          <w:p w14:paraId="51735D2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70,83</w:t>
            </w:r>
          </w:p>
        </w:tc>
        <w:tc>
          <w:tcPr>
            <w:tcW w:w="1410" w:type="dxa"/>
            <w:tcBorders>
              <w:top w:val="nil"/>
              <w:left w:val="nil"/>
              <w:bottom w:val="single" w:sz="4" w:space="0" w:color="auto"/>
              <w:right w:val="single" w:sz="4" w:space="0" w:color="auto"/>
            </w:tcBorders>
            <w:shd w:val="clear" w:color="auto" w:fill="auto"/>
            <w:vAlign w:val="center"/>
            <w:hideMark/>
          </w:tcPr>
          <w:p w14:paraId="51CA4A6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w:t>
            </w:r>
          </w:p>
        </w:tc>
      </w:tr>
      <w:tr w:rsidR="00724AEF" w:rsidRPr="00C33FF0" w14:paraId="173107C3"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6AD8CC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7AFF63E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c>
          <w:tcPr>
            <w:tcW w:w="1276" w:type="dxa"/>
            <w:tcBorders>
              <w:top w:val="nil"/>
              <w:left w:val="nil"/>
              <w:bottom w:val="single" w:sz="4" w:space="0" w:color="auto"/>
              <w:right w:val="single" w:sz="4" w:space="0" w:color="auto"/>
            </w:tcBorders>
            <w:shd w:val="clear" w:color="auto" w:fill="auto"/>
            <w:vAlign w:val="center"/>
            <w:hideMark/>
          </w:tcPr>
          <w:p w14:paraId="32A836B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1 374,68</w:t>
            </w:r>
          </w:p>
        </w:tc>
        <w:tc>
          <w:tcPr>
            <w:tcW w:w="2693" w:type="dxa"/>
            <w:tcBorders>
              <w:top w:val="nil"/>
              <w:left w:val="nil"/>
              <w:bottom w:val="single" w:sz="4" w:space="0" w:color="auto"/>
              <w:right w:val="single" w:sz="4" w:space="0" w:color="auto"/>
            </w:tcBorders>
            <w:shd w:val="clear" w:color="auto" w:fill="auto"/>
            <w:vAlign w:val="center"/>
            <w:hideMark/>
          </w:tcPr>
          <w:p w14:paraId="7A47BAF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70,83</w:t>
            </w:r>
          </w:p>
        </w:tc>
        <w:tc>
          <w:tcPr>
            <w:tcW w:w="1410" w:type="dxa"/>
            <w:tcBorders>
              <w:top w:val="nil"/>
              <w:left w:val="nil"/>
              <w:bottom w:val="single" w:sz="4" w:space="0" w:color="auto"/>
              <w:right w:val="single" w:sz="4" w:space="0" w:color="auto"/>
            </w:tcBorders>
            <w:shd w:val="clear" w:color="auto" w:fill="auto"/>
            <w:vAlign w:val="center"/>
            <w:hideMark/>
          </w:tcPr>
          <w:p w14:paraId="2CDC36D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w:t>
            </w:r>
          </w:p>
        </w:tc>
      </w:tr>
      <w:tr w:rsidR="00724AEF" w:rsidRPr="00C33FF0" w14:paraId="56DF23BD" w14:textId="77777777" w:rsidTr="00724AEF">
        <w:trPr>
          <w:trHeight w:val="20"/>
        </w:trPr>
        <w:tc>
          <w:tcPr>
            <w:tcW w:w="9627"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F039104"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724AEF" w:rsidRPr="00C33FF0" w14:paraId="7A860B05" w14:textId="77777777" w:rsidTr="00724AEF">
        <w:trPr>
          <w:trHeight w:val="20"/>
        </w:trPr>
        <w:tc>
          <w:tcPr>
            <w:tcW w:w="533" w:type="dxa"/>
            <w:tcBorders>
              <w:top w:val="nil"/>
              <w:left w:val="single" w:sz="4" w:space="0" w:color="auto"/>
              <w:bottom w:val="single" w:sz="4" w:space="0" w:color="auto"/>
              <w:right w:val="single" w:sz="4" w:space="0" w:color="auto"/>
            </w:tcBorders>
            <w:shd w:val="clear" w:color="auto" w:fill="auto"/>
            <w:vAlign w:val="center"/>
            <w:hideMark/>
          </w:tcPr>
          <w:p w14:paraId="496AE8F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w:t>
            </w:r>
          </w:p>
        </w:tc>
        <w:tc>
          <w:tcPr>
            <w:tcW w:w="2405" w:type="dxa"/>
            <w:tcBorders>
              <w:top w:val="nil"/>
              <w:left w:val="nil"/>
              <w:bottom w:val="single" w:sz="4" w:space="0" w:color="auto"/>
              <w:right w:val="single" w:sz="4" w:space="0" w:color="auto"/>
            </w:tcBorders>
            <w:shd w:val="clear" w:color="auto" w:fill="auto"/>
            <w:vAlign w:val="center"/>
            <w:hideMark/>
          </w:tcPr>
          <w:p w14:paraId="25784DB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1310" w:type="dxa"/>
            <w:tcBorders>
              <w:top w:val="nil"/>
              <w:left w:val="nil"/>
              <w:bottom w:val="single" w:sz="4" w:space="0" w:color="auto"/>
              <w:right w:val="single" w:sz="4" w:space="0" w:color="auto"/>
            </w:tcBorders>
            <w:shd w:val="clear" w:color="auto" w:fill="auto"/>
            <w:vAlign w:val="center"/>
            <w:hideMark/>
          </w:tcPr>
          <w:p w14:paraId="134ADE6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c>
          <w:tcPr>
            <w:tcW w:w="1276" w:type="dxa"/>
            <w:tcBorders>
              <w:top w:val="nil"/>
              <w:left w:val="nil"/>
              <w:bottom w:val="single" w:sz="4" w:space="0" w:color="auto"/>
              <w:right w:val="single" w:sz="4" w:space="0" w:color="auto"/>
            </w:tcBorders>
            <w:shd w:val="clear" w:color="auto" w:fill="auto"/>
            <w:vAlign w:val="center"/>
            <w:hideMark/>
          </w:tcPr>
          <w:p w14:paraId="3A428BE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10939,65</w:t>
            </w:r>
          </w:p>
        </w:tc>
        <w:tc>
          <w:tcPr>
            <w:tcW w:w="2693" w:type="dxa"/>
            <w:tcBorders>
              <w:top w:val="nil"/>
              <w:left w:val="nil"/>
              <w:bottom w:val="single" w:sz="4" w:space="0" w:color="auto"/>
              <w:right w:val="single" w:sz="4" w:space="0" w:color="auto"/>
            </w:tcBorders>
            <w:shd w:val="clear" w:color="auto" w:fill="auto"/>
            <w:vAlign w:val="center"/>
            <w:hideMark/>
          </w:tcPr>
          <w:p w14:paraId="25FDF42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2302,10</w:t>
            </w:r>
          </w:p>
        </w:tc>
        <w:tc>
          <w:tcPr>
            <w:tcW w:w="1410" w:type="dxa"/>
            <w:tcBorders>
              <w:top w:val="nil"/>
              <w:left w:val="nil"/>
              <w:bottom w:val="single" w:sz="4" w:space="0" w:color="auto"/>
              <w:right w:val="single" w:sz="4" w:space="0" w:color="auto"/>
            </w:tcBorders>
            <w:shd w:val="clear" w:color="auto" w:fill="auto"/>
            <w:vAlign w:val="center"/>
            <w:hideMark/>
          </w:tcPr>
          <w:p w14:paraId="1A8BA6A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5,28</w:t>
            </w:r>
          </w:p>
        </w:tc>
      </w:tr>
      <w:tr w:rsidR="00724AEF" w:rsidRPr="00C33FF0" w14:paraId="145610E1"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361A64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1310" w:type="dxa"/>
            <w:tcBorders>
              <w:top w:val="nil"/>
              <w:left w:val="nil"/>
              <w:bottom w:val="single" w:sz="4" w:space="0" w:color="auto"/>
              <w:right w:val="single" w:sz="4" w:space="0" w:color="auto"/>
            </w:tcBorders>
            <w:shd w:val="clear" w:color="auto" w:fill="auto"/>
            <w:vAlign w:val="center"/>
            <w:hideMark/>
          </w:tcPr>
          <w:p w14:paraId="54355F3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c>
          <w:tcPr>
            <w:tcW w:w="1276" w:type="dxa"/>
            <w:tcBorders>
              <w:top w:val="nil"/>
              <w:left w:val="nil"/>
              <w:bottom w:val="single" w:sz="4" w:space="0" w:color="auto"/>
              <w:right w:val="single" w:sz="4" w:space="0" w:color="auto"/>
            </w:tcBorders>
            <w:shd w:val="clear" w:color="auto" w:fill="auto"/>
            <w:vAlign w:val="center"/>
            <w:hideMark/>
          </w:tcPr>
          <w:p w14:paraId="1E9398C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10 939,65</w:t>
            </w:r>
          </w:p>
        </w:tc>
        <w:tc>
          <w:tcPr>
            <w:tcW w:w="2693" w:type="dxa"/>
            <w:tcBorders>
              <w:top w:val="nil"/>
              <w:left w:val="nil"/>
              <w:bottom w:val="single" w:sz="4" w:space="0" w:color="auto"/>
              <w:right w:val="single" w:sz="4" w:space="0" w:color="auto"/>
            </w:tcBorders>
            <w:shd w:val="clear" w:color="auto" w:fill="auto"/>
            <w:vAlign w:val="center"/>
            <w:hideMark/>
          </w:tcPr>
          <w:p w14:paraId="1F57E5A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2 302,10</w:t>
            </w:r>
          </w:p>
        </w:tc>
        <w:tc>
          <w:tcPr>
            <w:tcW w:w="1410" w:type="dxa"/>
            <w:tcBorders>
              <w:top w:val="nil"/>
              <w:left w:val="nil"/>
              <w:bottom w:val="single" w:sz="4" w:space="0" w:color="auto"/>
              <w:right w:val="single" w:sz="4" w:space="0" w:color="auto"/>
            </w:tcBorders>
            <w:shd w:val="clear" w:color="auto" w:fill="auto"/>
            <w:vAlign w:val="center"/>
            <w:hideMark/>
          </w:tcPr>
          <w:p w14:paraId="0A12F53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5,28</w:t>
            </w:r>
          </w:p>
        </w:tc>
      </w:tr>
      <w:tr w:rsidR="00724AEF" w:rsidRPr="00C33FF0" w14:paraId="62EB6440" w14:textId="77777777" w:rsidTr="00724AEF">
        <w:trPr>
          <w:trHeight w:val="20"/>
        </w:trPr>
        <w:tc>
          <w:tcPr>
            <w:tcW w:w="293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4D24FA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 ГО г. Переславль-Залесский:</w:t>
            </w:r>
          </w:p>
        </w:tc>
        <w:tc>
          <w:tcPr>
            <w:tcW w:w="1310" w:type="dxa"/>
            <w:tcBorders>
              <w:top w:val="nil"/>
              <w:left w:val="nil"/>
              <w:bottom w:val="single" w:sz="4" w:space="0" w:color="auto"/>
              <w:right w:val="single" w:sz="4" w:space="0" w:color="auto"/>
            </w:tcBorders>
            <w:shd w:val="clear" w:color="auto" w:fill="auto"/>
            <w:vAlign w:val="center"/>
            <w:hideMark/>
          </w:tcPr>
          <w:p w14:paraId="53473B5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132 657,36</w:t>
            </w:r>
          </w:p>
        </w:tc>
        <w:tc>
          <w:tcPr>
            <w:tcW w:w="1276" w:type="dxa"/>
            <w:tcBorders>
              <w:top w:val="nil"/>
              <w:left w:val="nil"/>
              <w:bottom w:val="single" w:sz="4" w:space="0" w:color="auto"/>
              <w:right w:val="single" w:sz="4" w:space="0" w:color="auto"/>
            </w:tcBorders>
            <w:shd w:val="clear" w:color="auto" w:fill="auto"/>
            <w:vAlign w:val="center"/>
            <w:hideMark/>
          </w:tcPr>
          <w:p w14:paraId="6EBC923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57 044,65</w:t>
            </w:r>
          </w:p>
        </w:tc>
        <w:tc>
          <w:tcPr>
            <w:tcW w:w="2693" w:type="dxa"/>
            <w:tcBorders>
              <w:top w:val="nil"/>
              <w:left w:val="nil"/>
              <w:bottom w:val="single" w:sz="4" w:space="0" w:color="auto"/>
              <w:right w:val="single" w:sz="4" w:space="0" w:color="auto"/>
            </w:tcBorders>
            <w:shd w:val="clear" w:color="auto" w:fill="auto"/>
            <w:vAlign w:val="center"/>
            <w:hideMark/>
          </w:tcPr>
          <w:p w14:paraId="5341E30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15 659,58</w:t>
            </w:r>
          </w:p>
        </w:tc>
        <w:tc>
          <w:tcPr>
            <w:tcW w:w="1410" w:type="dxa"/>
            <w:tcBorders>
              <w:top w:val="nil"/>
              <w:left w:val="nil"/>
              <w:bottom w:val="single" w:sz="4" w:space="0" w:color="auto"/>
              <w:right w:val="single" w:sz="4" w:space="0" w:color="auto"/>
            </w:tcBorders>
            <w:shd w:val="clear" w:color="auto" w:fill="auto"/>
            <w:vAlign w:val="center"/>
            <w:hideMark/>
          </w:tcPr>
          <w:p w14:paraId="21AF736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145,53</w:t>
            </w:r>
          </w:p>
        </w:tc>
      </w:tr>
    </w:tbl>
    <w:p w14:paraId="09DBA68D" w14:textId="77777777" w:rsidR="00724AEF" w:rsidRPr="00C33FF0" w:rsidRDefault="00724AEF" w:rsidP="005D4919">
      <w:pPr>
        <w:spacing w:after="0" w:line="240" w:lineRule="auto"/>
        <w:jc w:val="both"/>
        <w:rPr>
          <w:rFonts w:cs="Arial"/>
        </w:rPr>
      </w:pPr>
    </w:p>
    <w:p w14:paraId="50034C8D" w14:textId="77777777" w:rsidR="00DB6185" w:rsidRPr="00C33FF0" w:rsidRDefault="00DB6185" w:rsidP="00DB6185">
      <w:pPr>
        <w:pStyle w:val="3"/>
      </w:pPr>
      <w:bookmarkStart w:id="148" w:name="_Toc50545032"/>
      <w:bookmarkStart w:id="149" w:name="_Toc152427431"/>
      <w:r w:rsidRPr="00C33FF0">
        <w:t>Описание значений расчетных тепловых нагрузок на коллекторах источников тепловой энергии</w:t>
      </w:r>
      <w:bookmarkEnd w:id="148"/>
      <w:bookmarkEnd w:id="149"/>
    </w:p>
    <w:p w14:paraId="74494D3F" w14:textId="57E69048" w:rsidR="005F539E" w:rsidRPr="00C33FF0" w:rsidRDefault="005F539E" w:rsidP="007357A5">
      <w:pPr>
        <w:spacing w:after="0" w:line="240" w:lineRule="auto"/>
        <w:ind w:right="164" w:firstLine="709"/>
        <w:jc w:val="both"/>
        <w:rPr>
          <w:rFonts w:eastAsia="Times New Roman" w:cs="Arial"/>
          <w:szCs w:val="24"/>
        </w:rPr>
      </w:pPr>
      <w:r w:rsidRPr="00C33FF0">
        <w:rPr>
          <w:rFonts w:eastAsia="Times New Roman" w:cs="Arial"/>
          <w:szCs w:val="24"/>
        </w:rPr>
        <w:t>Значения расчетных тепловых нагрузок жилищно-</w:t>
      </w:r>
      <w:r w:rsidR="00597C52" w:rsidRPr="00C33FF0">
        <w:rPr>
          <w:rFonts w:eastAsia="Times New Roman" w:cs="Arial"/>
          <w:szCs w:val="24"/>
        </w:rPr>
        <w:t>коммунального</w:t>
      </w:r>
      <w:r w:rsidRPr="00C33FF0">
        <w:rPr>
          <w:rFonts w:eastAsia="Times New Roman" w:cs="Arial"/>
          <w:szCs w:val="24"/>
        </w:rPr>
        <w:t xml:space="preserve"> сектора определены исходя утвержденных норм потребления на нужды отопления и ГВС. </w:t>
      </w:r>
    </w:p>
    <w:p w14:paraId="3B254DC4" w14:textId="4FC98AE8" w:rsidR="005F539E" w:rsidRPr="00C33FF0" w:rsidRDefault="005F539E" w:rsidP="007357A5">
      <w:pPr>
        <w:spacing w:after="120" w:line="240" w:lineRule="auto"/>
        <w:ind w:firstLine="709"/>
        <w:jc w:val="both"/>
        <w:rPr>
          <w:rFonts w:cs="Arial"/>
        </w:rPr>
      </w:pPr>
      <w:r w:rsidRPr="00C33FF0">
        <w:rPr>
          <w:rFonts w:cs="Arial"/>
        </w:rPr>
        <w:t xml:space="preserve">Значения расчетных тепловых нагрузок на коллекторах источников тепловой энергии, а также средневзвешенная плотность тепловой нагрузки в зонах действия источников представлены в таблице </w:t>
      </w:r>
      <w:r w:rsidR="00724AEF" w:rsidRPr="00C33FF0">
        <w:rPr>
          <w:rFonts w:cs="Arial"/>
        </w:rPr>
        <w:fldChar w:fldCharType="begin"/>
      </w:r>
      <w:r w:rsidR="00724AEF" w:rsidRPr="00C33FF0">
        <w:rPr>
          <w:rFonts w:cs="Arial"/>
        </w:rPr>
        <w:instrText xml:space="preserve"> REF _Ref151919527 \h  \* MERGEFORMAT </w:instrText>
      </w:r>
      <w:r w:rsidR="00724AEF" w:rsidRPr="00C33FF0">
        <w:rPr>
          <w:rFonts w:cs="Arial"/>
        </w:rPr>
      </w:r>
      <w:r w:rsidR="00724AEF" w:rsidRPr="00C33FF0">
        <w:rPr>
          <w:rFonts w:cs="Arial"/>
        </w:rPr>
        <w:fldChar w:fldCharType="separate"/>
      </w:r>
      <w:r w:rsidR="00573854" w:rsidRPr="00C33FF0">
        <w:rPr>
          <w:vanish/>
        </w:rPr>
        <w:t xml:space="preserve">Таблица </w:t>
      </w:r>
      <w:r w:rsidR="00573854" w:rsidRPr="00C33FF0">
        <w:rPr>
          <w:noProof/>
        </w:rPr>
        <w:t>29</w:t>
      </w:r>
      <w:r w:rsidR="00724AEF" w:rsidRPr="00C33FF0">
        <w:rPr>
          <w:rFonts w:cs="Arial"/>
        </w:rPr>
        <w:fldChar w:fldCharType="end"/>
      </w:r>
      <w:r w:rsidRPr="00C33FF0">
        <w:rPr>
          <w:rFonts w:cs="Arial"/>
        </w:rPr>
        <w:t>.</w:t>
      </w:r>
    </w:p>
    <w:p w14:paraId="42E1F73A" w14:textId="19E33741" w:rsidR="00512F4B" w:rsidRPr="00C33FF0" w:rsidRDefault="005F539E" w:rsidP="005D4919">
      <w:pPr>
        <w:spacing w:after="0" w:line="240" w:lineRule="auto"/>
        <w:jc w:val="both"/>
        <w:rPr>
          <w:rFonts w:cs="Arial"/>
        </w:rPr>
      </w:pPr>
      <w:bookmarkStart w:id="150" w:name="_Ref151919527"/>
      <w:bookmarkStart w:id="151" w:name="_Toc152427292"/>
      <w:r w:rsidRPr="00C33FF0">
        <w:t>Таблица</w:t>
      </w:r>
      <w:r w:rsidR="00B650EF" w:rsidRPr="00C33FF0">
        <w:t xml:space="preserve">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29</w:t>
      </w:r>
      <w:r w:rsidR="00777A87" w:rsidRPr="00C33FF0">
        <w:rPr>
          <w:noProof/>
        </w:rPr>
        <w:fldChar w:fldCharType="end"/>
      </w:r>
      <w:bookmarkEnd w:id="150"/>
      <w:r w:rsidR="00B650EF" w:rsidRPr="00C33FF0">
        <w:t xml:space="preserve"> </w:t>
      </w:r>
      <w:r w:rsidRPr="00C33FF0">
        <w:t xml:space="preserve">– </w:t>
      </w:r>
      <w:r w:rsidRPr="00C33FF0">
        <w:rPr>
          <w:rFonts w:cs="Arial"/>
        </w:rPr>
        <w:t>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bookmarkEnd w:id="151"/>
    </w:p>
    <w:tbl>
      <w:tblPr>
        <w:tblW w:w="5000" w:type="pct"/>
        <w:tblLook w:val="04A0" w:firstRow="1" w:lastRow="0" w:firstColumn="1" w:lastColumn="0" w:noHBand="0" w:noVBand="1"/>
      </w:tblPr>
      <w:tblGrid>
        <w:gridCol w:w="780"/>
        <w:gridCol w:w="4756"/>
        <w:gridCol w:w="1228"/>
        <w:gridCol w:w="1327"/>
        <w:gridCol w:w="714"/>
        <w:gridCol w:w="822"/>
      </w:tblGrid>
      <w:tr w:rsidR="00724AEF" w:rsidRPr="00C33FF0" w14:paraId="16D4E1D4" w14:textId="77777777" w:rsidTr="00724AEF">
        <w:trPr>
          <w:trHeight w:val="20"/>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3B19E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2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E505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Наименование котельной</w:t>
            </w:r>
          </w:p>
        </w:tc>
        <w:tc>
          <w:tcPr>
            <w:tcW w:w="2125" w:type="pct"/>
            <w:gridSpan w:val="4"/>
            <w:tcBorders>
              <w:top w:val="single" w:sz="4" w:space="0" w:color="auto"/>
              <w:left w:val="nil"/>
              <w:bottom w:val="single" w:sz="4" w:space="0" w:color="auto"/>
              <w:right w:val="single" w:sz="4" w:space="0" w:color="auto"/>
            </w:tcBorders>
            <w:shd w:val="clear" w:color="auto" w:fill="auto"/>
            <w:vAlign w:val="center"/>
            <w:hideMark/>
          </w:tcPr>
          <w:p w14:paraId="633C2E9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Тепловая нагрузка, Гкал/ч</w:t>
            </w:r>
          </w:p>
        </w:tc>
      </w:tr>
      <w:tr w:rsidR="00724AEF" w:rsidRPr="00C33FF0" w14:paraId="3AC3A777" w14:textId="77777777" w:rsidTr="00724AEF">
        <w:trPr>
          <w:trHeight w:val="20"/>
          <w:tblHeader/>
        </w:trPr>
        <w:tc>
          <w:tcPr>
            <w:tcW w:w="405" w:type="pct"/>
            <w:vMerge/>
            <w:tcBorders>
              <w:top w:val="single" w:sz="4" w:space="0" w:color="auto"/>
              <w:left w:val="single" w:sz="4" w:space="0" w:color="auto"/>
              <w:bottom w:val="single" w:sz="4" w:space="0" w:color="auto"/>
              <w:right w:val="single" w:sz="4" w:space="0" w:color="auto"/>
            </w:tcBorders>
            <w:vAlign w:val="center"/>
            <w:hideMark/>
          </w:tcPr>
          <w:p w14:paraId="7FE83C9B" w14:textId="77777777" w:rsidR="00724AEF" w:rsidRPr="00C33FF0" w:rsidRDefault="00724AEF" w:rsidP="00724AEF">
            <w:pPr>
              <w:spacing w:after="0" w:line="240" w:lineRule="auto"/>
              <w:rPr>
                <w:rFonts w:eastAsia="Times New Roman" w:cs="Times New Roman"/>
                <w:sz w:val="20"/>
                <w:szCs w:val="20"/>
                <w:lang w:eastAsia="ru-RU"/>
              </w:rPr>
            </w:pPr>
          </w:p>
        </w:tc>
        <w:tc>
          <w:tcPr>
            <w:tcW w:w="2470" w:type="pct"/>
            <w:vMerge/>
            <w:tcBorders>
              <w:top w:val="single" w:sz="4" w:space="0" w:color="auto"/>
              <w:left w:val="single" w:sz="4" w:space="0" w:color="auto"/>
              <w:bottom w:val="single" w:sz="4" w:space="0" w:color="auto"/>
              <w:right w:val="single" w:sz="4" w:space="0" w:color="auto"/>
            </w:tcBorders>
            <w:vAlign w:val="center"/>
            <w:hideMark/>
          </w:tcPr>
          <w:p w14:paraId="0B6A082A" w14:textId="77777777" w:rsidR="00724AEF" w:rsidRPr="00C33FF0" w:rsidRDefault="00724AEF" w:rsidP="00724AEF">
            <w:pPr>
              <w:spacing w:after="0" w:line="240" w:lineRule="auto"/>
              <w:rPr>
                <w:rFonts w:eastAsia="Times New Roman" w:cs="Times New Roman"/>
                <w:sz w:val="20"/>
                <w:szCs w:val="20"/>
                <w:lang w:eastAsia="ru-RU"/>
              </w:rPr>
            </w:pPr>
          </w:p>
        </w:tc>
        <w:tc>
          <w:tcPr>
            <w:tcW w:w="638" w:type="pct"/>
            <w:tcBorders>
              <w:top w:val="nil"/>
              <w:left w:val="nil"/>
              <w:bottom w:val="single" w:sz="4" w:space="0" w:color="auto"/>
              <w:right w:val="single" w:sz="4" w:space="0" w:color="auto"/>
            </w:tcBorders>
            <w:shd w:val="clear" w:color="auto" w:fill="auto"/>
            <w:vAlign w:val="center"/>
            <w:hideMark/>
          </w:tcPr>
          <w:p w14:paraId="7DC7DE7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Отопление</w:t>
            </w:r>
          </w:p>
        </w:tc>
        <w:tc>
          <w:tcPr>
            <w:tcW w:w="689" w:type="pct"/>
            <w:tcBorders>
              <w:top w:val="nil"/>
              <w:left w:val="nil"/>
              <w:bottom w:val="single" w:sz="4" w:space="0" w:color="auto"/>
              <w:right w:val="single" w:sz="4" w:space="0" w:color="auto"/>
            </w:tcBorders>
            <w:shd w:val="clear" w:color="auto" w:fill="auto"/>
            <w:vAlign w:val="center"/>
            <w:hideMark/>
          </w:tcPr>
          <w:p w14:paraId="77AF5A3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Вентиляция</w:t>
            </w:r>
          </w:p>
        </w:tc>
        <w:tc>
          <w:tcPr>
            <w:tcW w:w="371" w:type="pct"/>
            <w:tcBorders>
              <w:top w:val="nil"/>
              <w:left w:val="nil"/>
              <w:bottom w:val="single" w:sz="4" w:space="0" w:color="auto"/>
              <w:right w:val="single" w:sz="4" w:space="0" w:color="auto"/>
            </w:tcBorders>
            <w:shd w:val="clear" w:color="auto" w:fill="auto"/>
            <w:vAlign w:val="center"/>
            <w:hideMark/>
          </w:tcPr>
          <w:p w14:paraId="1D24028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ГВС</w:t>
            </w:r>
          </w:p>
        </w:tc>
        <w:tc>
          <w:tcPr>
            <w:tcW w:w="426" w:type="pct"/>
            <w:tcBorders>
              <w:top w:val="nil"/>
              <w:left w:val="nil"/>
              <w:bottom w:val="single" w:sz="4" w:space="0" w:color="auto"/>
              <w:right w:val="single" w:sz="4" w:space="0" w:color="auto"/>
            </w:tcBorders>
            <w:shd w:val="clear" w:color="auto" w:fill="auto"/>
            <w:vAlign w:val="center"/>
            <w:hideMark/>
          </w:tcPr>
          <w:p w14:paraId="0981270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r>
      <w:tr w:rsidR="00724AEF" w:rsidRPr="00C33FF0" w14:paraId="2FDF0FD2"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EFC4B3B"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г. Переславль-Залесский</w:t>
            </w:r>
          </w:p>
        </w:tc>
      </w:tr>
      <w:tr w:rsidR="00724AEF" w:rsidRPr="00C33FF0" w14:paraId="60732DFA"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B6EA8A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2470" w:type="pct"/>
            <w:tcBorders>
              <w:top w:val="nil"/>
              <w:left w:val="nil"/>
              <w:bottom w:val="single" w:sz="4" w:space="0" w:color="auto"/>
              <w:right w:val="single" w:sz="4" w:space="0" w:color="auto"/>
            </w:tcBorders>
            <w:shd w:val="clear" w:color="auto" w:fill="auto"/>
            <w:vAlign w:val="center"/>
            <w:hideMark/>
          </w:tcPr>
          <w:p w14:paraId="7F4905C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ООО "РЭНСОМ"</w:t>
            </w:r>
          </w:p>
        </w:tc>
        <w:tc>
          <w:tcPr>
            <w:tcW w:w="638" w:type="pct"/>
            <w:tcBorders>
              <w:top w:val="nil"/>
              <w:left w:val="nil"/>
              <w:bottom w:val="single" w:sz="4" w:space="0" w:color="auto"/>
              <w:right w:val="single" w:sz="4" w:space="0" w:color="auto"/>
            </w:tcBorders>
            <w:shd w:val="clear" w:color="auto" w:fill="auto"/>
            <w:vAlign w:val="center"/>
            <w:hideMark/>
          </w:tcPr>
          <w:p w14:paraId="2F708255" w14:textId="1E90A71D" w:rsidR="00724AEF" w:rsidRPr="00C33FF0" w:rsidRDefault="00D761A8" w:rsidP="00724AEF">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126.19</w:t>
            </w:r>
          </w:p>
        </w:tc>
        <w:tc>
          <w:tcPr>
            <w:tcW w:w="689" w:type="pct"/>
            <w:tcBorders>
              <w:top w:val="nil"/>
              <w:left w:val="nil"/>
              <w:bottom w:val="single" w:sz="4" w:space="0" w:color="auto"/>
              <w:right w:val="single" w:sz="4" w:space="0" w:color="auto"/>
            </w:tcBorders>
            <w:shd w:val="clear" w:color="auto" w:fill="auto"/>
            <w:vAlign w:val="center"/>
            <w:hideMark/>
          </w:tcPr>
          <w:p w14:paraId="0A44D04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CF6B54C" w14:textId="70B43138" w:rsidR="00724AEF" w:rsidRPr="00C33FF0" w:rsidRDefault="00D761A8" w:rsidP="00724AEF">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8.9</w:t>
            </w:r>
          </w:p>
        </w:tc>
        <w:tc>
          <w:tcPr>
            <w:tcW w:w="426" w:type="pct"/>
            <w:tcBorders>
              <w:top w:val="nil"/>
              <w:left w:val="nil"/>
              <w:bottom w:val="single" w:sz="4" w:space="0" w:color="auto"/>
              <w:right w:val="single" w:sz="4" w:space="0" w:color="auto"/>
            </w:tcBorders>
            <w:shd w:val="clear" w:color="auto" w:fill="auto"/>
            <w:vAlign w:val="center"/>
            <w:hideMark/>
          </w:tcPr>
          <w:p w14:paraId="6F95C9FF" w14:textId="35098F72" w:rsidR="00724AEF" w:rsidRPr="00C33FF0" w:rsidRDefault="00D761A8" w:rsidP="00724AEF">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135.09</w:t>
            </w:r>
          </w:p>
        </w:tc>
      </w:tr>
      <w:tr w:rsidR="00724AEF" w:rsidRPr="00C33FF0" w14:paraId="6530F893"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3DB7B0D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2470" w:type="pct"/>
            <w:tcBorders>
              <w:top w:val="nil"/>
              <w:left w:val="nil"/>
              <w:bottom w:val="single" w:sz="4" w:space="0" w:color="auto"/>
              <w:right w:val="single" w:sz="4" w:space="0" w:color="auto"/>
            </w:tcBorders>
            <w:shd w:val="clear" w:color="auto" w:fill="auto"/>
            <w:vAlign w:val="center"/>
            <w:hideMark/>
          </w:tcPr>
          <w:p w14:paraId="4B087DA7" w14:textId="7B9FC074"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мкр. Чкаловский</w:t>
            </w:r>
            <w:r w:rsidR="0056730B" w:rsidRPr="00C33FF0">
              <w:rPr>
                <w:rFonts w:eastAsia="Times New Roman" w:cs="Times New Roman"/>
                <w:sz w:val="20"/>
                <w:szCs w:val="20"/>
                <w:lang w:eastAsia="ru-RU"/>
              </w:rPr>
              <w:t>, 62</w:t>
            </w:r>
            <w:r w:rsidRPr="00C33FF0">
              <w:rPr>
                <w:rFonts w:eastAsia="Times New Roman" w:cs="Times New Roman"/>
                <w:sz w:val="20"/>
                <w:szCs w:val="20"/>
                <w:lang w:eastAsia="ru-RU"/>
              </w:rPr>
              <w:t xml:space="preserve"> МУП «Теплосервис»</w:t>
            </w:r>
          </w:p>
        </w:tc>
        <w:tc>
          <w:tcPr>
            <w:tcW w:w="638" w:type="pct"/>
            <w:tcBorders>
              <w:top w:val="nil"/>
              <w:left w:val="nil"/>
              <w:bottom w:val="single" w:sz="4" w:space="0" w:color="auto"/>
              <w:right w:val="single" w:sz="4" w:space="0" w:color="auto"/>
            </w:tcBorders>
            <w:shd w:val="clear" w:color="auto" w:fill="auto"/>
            <w:vAlign w:val="center"/>
            <w:hideMark/>
          </w:tcPr>
          <w:p w14:paraId="1FC93D1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11,57</w:t>
            </w:r>
          </w:p>
        </w:tc>
        <w:tc>
          <w:tcPr>
            <w:tcW w:w="689" w:type="pct"/>
            <w:tcBorders>
              <w:top w:val="nil"/>
              <w:left w:val="nil"/>
              <w:bottom w:val="single" w:sz="4" w:space="0" w:color="auto"/>
              <w:right w:val="single" w:sz="4" w:space="0" w:color="auto"/>
            </w:tcBorders>
            <w:shd w:val="clear" w:color="auto" w:fill="auto"/>
            <w:vAlign w:val="center"/>
            <w:hideMark/>
          </w:tcPr>
          <w:p w14:paraId="0638A75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4679941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w:t>
            </w:r>
          </w:p>
        </w:tc>
        <w:tc>
          <w:tcPr>
            <w:tcW w:w="426" w:type="pct"/>
            <w:tcBorders>
              <w:top w:val="nil"/>
              <w:left w:val="nil"/>
              <w:bottom w:val="single" w:sz="4" w:space="0" w:color="auto"/>
              <w:right w:val="single" w:sz="4" w:space="0" w:color="auto"/>
            </w:tcBorders>
            <w:shd w:val="clear" w:color="auto" w:fill="auto"/>
            <w:vAlign w:val="center"/>
            <w:hideMark/>
          </w:tcPr>
          <w:p w14:paraId="4133397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12,75</w:t>
            </w:r>
          </w:p>
        </w:tc>
      </w:tr>
      <w:tr w:rsidR="00724AEF" w:rsidRPr="00C33FF0" w14:paraId="126D285E"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22BD17E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2470" w:type="pct"/>
            <w:tcBorders>
              <w:top w:val="nil"/>
              <w:left w:val="nil"/>
              <w:bottom w:val="single" w:sz="4" w:space="0" w:color="auto"/>
              <w:right w:val="single" w:sz="4" w:space="0" w:color="auto"/>
            </w:tcBorders>
            <w:shd w:val="clear" w:color="auto" w:fill="auto"/>
            <w:vAlign w:val="center"/>
            <w:hideMark/>
          </w:tcPr>
          <w:p w14:paraId="4B4A3C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Московская, 15</w:t>
            </w:r>
          </w:p>
        </w:tc>
        <w:tc>
          <w:tcPr>
            <w:tcW w:w="638" w:type="pct"/>
            <w:tcBorders>
              <w:top w:val="nil"/>
              <w:left w:val="nil"/>
              <w:bottom w:val="single" w:sz="4" w:space="0" w:color="auto"/>
              <w:right w:val="single" w:sz="4" w:space="0" w:color="auto"/>
            </w:tcBorders>
            <w:shd w:val="clear" w:color="auto" w:fill="auto"/>
            <w:vAlign w:val="center"/>
            <w:hideMark/>
          </w:tcPr>
          <w:p w14:paraId="79F831D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0,48</w:t>
            </w:r>
          </w:p>
        </w:tc>
        <w:tc>
          <w:tcPr>
            <w:tcW w:w="689" w:type="pct"/>
            <w:tcBorders>
              <w:top w:val="nil"/>
              <w:left w:val="nil"/>
              <w:bottom w:val="single" w:sz="4" w:space="0" w:color="auto"/>
              <w:right w:val="single" w:sz="4" w:space="0" w:color="auto"/>
            </w:tcBorders>
            <w:shd w:val="clear" w:color="auto" w:fill="auto"/>
            <w:vAlign w:val="center"/>
            <w:hideMark/>
          </w:tcPr>
          <w:p w14:paraId="419CACB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329BD24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1EE0000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0,48</w:t>
            </w:r>
          </w:p>
        </w:tc>
      </w:tr>
      <w:tr w:rsidR="00724AEF" w:rsidRPr="00C33FF0" w14:paraId="0F5F3B7B"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00B2573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2470" w:type="pct"/>
            <w:tcBorders>
              <w:top w:val="nil"/>
              <w:left w:val="nil"/>
              <w:bottom w:val="single" w:sz="4" w:space="0" w:color="auto"/>
              <w:right w:val="single" w:sz="4" w:space="0" w:color="auto"/>
            </w:tcBorders>
            <w:shd w:val="clear" w:color="auto" w:fill="auto"/>
            <w:vAlign w:val="center"/>
            <w:hideMark/>
          </w:tcPr>
          <w:p w14:paraId="54C9CF1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Зеленая</w:t>
            </w:r>
          </w:p>
        </w:tc>
        <w:tc>
          <w:tcPr>
            <w:tcW w:w="638" w:type="pct"/>
            <w:tcBorders>
              <w:top w:val="nil"/>
              <w:left w:val="nil"/>
              <w:bottom w:val="single" w:sz="4" w:space="0" w:color="auto"/>
              <w:right w:val="single" w:sz="4" w:space="0" w:color="auto"/>
            </w:tcBorders>
            <w:shd w:val="clear" w:color="auto" w:fill="auto"/>
            <w:vAlign w:val="center"/>
            <w:hideMark/>
          </w:tcPr>
          <w:p w14:paraId="5D1AC94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0,31</w:t>
            </w:r>
          </w:p>
        </w:tc>
        <w:tc>
          <w:tcPr>
            <w:tcW w:w="689" w:type="pct"/>
            <w:tcBorders>
              <w:top w:val="nil"/>
              <w:left w:val="nil"/>
              <w:bottom w:val="single" w:sz="4" w:space="0" w:color="auto"/>
              <w:right w:val="single" w:sz="4" w:space="0" w:color="auto"/>
            </w:tcBorders>
            <w:shd w:val="clear" w:color="auto" w:fill="auto"/>
            <w:vAlign w:val="center"/>
            <w:hideMark/>
          </w:tcPr>
          <w:p w14:paraId="67A95E6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6797373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2F2DE96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0,31</w:t>
            </w:r>
          </w:p>
        </w:tc>
      </w:tr>
      <w:tr w:rsidR="00724AEF" w:rsidRPr="00C33FF0" w14:paraId="58D404C6"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379A03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2470" w:type="pct"/>
            <w:tcBorders>
              <w:top w:val="nil"/>
              <w:left w:val="nil"/>
              <w:bottom w:val="single" w:sz="4" w:space="0" w:color="auto"/>
              <w:right w:val="single" w:sz="4" w:space="0" w:color="auto"/>
            </w:tcBorders>
            <w:shd w:val="clear" w:color="auto" w:fill="auto"/>
            <w:vAlign w:val="center"/>
            <w:hideMark/>
          </w:tcPr>
          <w:p w14:paraId="7C04699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Московская, 26</w:t>
            </w:r>
          </w:p>
        </w:tc>
        <w:tc>
          <w:tcPr>
            <w:tcW w:w="638" w:type="pct"/>
            <w:tcBorders>
              <w:top w:val="nil"/>
              <w:left w:val="nil"/>
              <w:bottom w:val="single" w:sz="4" w:space="0" w:color="auto"/>
              <w:right w:val="single" w:sz="4" w:space="0" w:color="auto"/>
            </w:tcBorders>
            <w:shd w:val="clear" w:color="auto" w:fill="auto"/>
            <w:vAlign w:val="center"/>
            <w:hideMark/>
          </w:tcPr>
          <w:p w14:paraId="5052EF1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w:t>
            </w:r>
          </w:p>
        </w:tc>
        <w:tc>
          <w:tcPr>
            <w:tcW w:w="689" w:type="pct"/>
            <w:tcBorders>
              <w:top w:val="nil"/>
              <w:left w:val="nil"/>
              <w:bottom w:val="single" w:sz="4" w:space="0" w:color="auto"/>
              <w:right w:val="single" w:sz="4" w:space="0" w:color="auto"/>
            </w:tcBorders>
            <w:shd w:val="clear" w:color="auto" w:fill="auto"/>
            <w:vAlign w:val="center"/>
            <w:hideMark/>
          </w:tcPr>
          <w:p w14:paraId="18AB124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75EA291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3336CFF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w:t>
            </w:r>
          </w:p>
        </w:tc>
      </w:tr>
      <w:tr w:rsidR="00724AEF" w:rsidRPr="00C33FF0" w14:paraId="0FF5D61B"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8C810E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2470" w:type="pct"/>
            <w:tcBorders>
              <w:top w:val="nil"/>
              <w:left w:val="nil"/>
              <w:bottom w:val="single" w:sz="4" w:space="0" w:color="auto"/>
              <w:right w:val="single" w:sz="4" w:space="0" w:color="auto"/>
            </w:tcBorders>
            <w:shd w:val="clear" w:color="auto" w:fill="auto"/>
            <w:vAlign w:val="center"/>
            <w:hideMark/>
          </w:tcPr>
          <w:p w14:paraId="0E3E044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СХТ</w:t>
            </w:r>
          </w:p>
        </w:tc>
        <w:tc>
          <w:tcPr>
            <w:tcW w:w="638" w:type="pct"/>
            <w:tcBorders>
              <w:top w:val="nil"/>
              <w:left w:val="nil"/>
              <w:bottom w:val="single" w:sz="4" w:space="0" w:color="auto"/>
              <w:right w:val="single" w:sz="4" w:space="0" w:color="auto"/>
            </w:tcBorders>
            <w:shd w:val="clear" w:color="auto" w:fill="auto"/>
            <w:vAlign w:val="center"/>
            <w:hideMark/>
          </w:tcPr>
          <w:p w14:paraId="7C36E9C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c>
          <w:tcPr>
            <w:tcW w:w="689" w:type="pct"/>
            <w:tcBorders>
              <w:top w:val="nil"/>
              <w:left w:val="nil"/>
              <w:bottom w:val="single" w:sz="4" w:space="0" w:color="auto"/>
              <w:right w:val="single" w:sz="4" w:space="0" w:color="auto"/>
            </w:tcBorders>
            <w:shd w:val="clear" w:color="auto" w:fill="auto"/>
            <w:vAlign w:val="center"/>
            <w:hideMark/>
          </w:tcPr>
          <w:p w14:paraId="61B2D31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245970A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16427E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w:t>
            </w:r>
          </w:p>
        </w:tc>
      </w:tr>
      <w:tr w:rsidR="00724AEF" w:rsidRPr="00C33FF0" w14:paraId="33DFD7EE"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65237F0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2470" w:type="pct"/>
            <w:tcBorders>
              <w:top w:val="nil"/>
              <w:left w:val="nil"/>
              <w:bottom w:val="single" w:sz="4" w:space="0" w:color="auto"/>
              <w:right w:val="single" w:sz="4" w:space="0" w:color="auto"/>
            </w:tcBorders>
            <w:shd w:val="clear" w:color="auto" w:fill="auto"/>
            <w:vAlign w:val="center"/>
            <w:hideMark/>
          </w:tcPr>
          <w:p w14:paraId="1DCC483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пос. Молодежный</w:t>
            </w:r>
          </w:p>
        </w:tc>
        <w:tc>
          <w:tcPr>
            <w:tcW w:w="638" w:type="pct"/>
            <w:tcBorders>
              <w:top w:val="nil"/>
              <w:left w:val="nil"/>
              <w:bottom w:val="single" w:sz="4" w:space="0" w:color="auto"/>
              <w:right w:val="single" w:sz="4" w:space="0" w:color="auto"/>
            </w:tcBorders>
            <w:shd w:val="clear" w:color="auto" w:fill="auto"/>
            <w:vAlign w:val="center"/>
            <w:hideMark/>
          </w:tcPr>
          <w:p w14:paraId="40FB53A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1,66</w:t>
            </w:r>
          </w:p>
        </w:tc>
        <w:tc>
          <w:tcPr>
            <w:tcW w:w="689" w:type="pct"/>
            <w:tcBorders>
              <w:top w:val="nil"/>
              <w:left w:val="nil"/>
              <w:bottom w:val="single" w:sz="4" w:space="0" w:color="auto"/>
              <w:right w:val="single" w:sz="4" w:space="0" w:color="auto"/>
            </w:tcBorders>
            <w:shd w:val="clear" w:color="auto" w:fill="auto"/>
            <w:vAlign w:val="center"/>
            <w:hideMark/>
          </w:tcPr>
          <w:p w14:paraId="04C5EAB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37C94FC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0,15</w:t>
            </w:r>
          </w:p>
        </w:tc>
        <w:tc>
          <w:tcPr>
            <w:tcW w:w="426" w:type="pct"/>
            <w:tcBorders>
              <w:top w:val="nil"/>
              <w:left w:val="nil"/>
              <w:bottom w:val="single" w:sz="4" w:space="0" w:color="auto"/>
              <w:right w:val="single" w:sz="4" w:space="0" w:color="auto"/>
            </w:tcBorders>
            <w:shd w:val="clear" w:color="auto" w:fill="auto"/>
            <w:vAlign w:val="center"/>
            <w:hideMark/>
          </w:tcPr>
          <w:p w14:paraId="4106906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1,81</w:t>
            </w:r>
          </w:p>
        </w:tc>
      </w:tr>
      <w:tr w:rsidR="00724AEF" w:rsidRPr="00C33FF0" w14:paraId="10CBCCB0"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D6B84A0"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lastRenderedPageBreak/>
              <w:t>Алексинский сельский округ</w:t>
            </w:r>
          </w:p>
        </w:tc>
      </w:tr>
      <w:tr w:rsidR="00724AEF" w:rsidRPr="00C33FF0" w14:paraId="20B85BD4"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7578384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2470" w:type="pct"/>
            <w:tcBorders>
              <w:top w:val="nil"/>
              <w:left w:val="nil"/>
              <w:bottom w:val="single" w:sz="4" w:space="0" w:color="auto"/>
              <w:right w:val="single" w:sz="4" w:space="0" w:color="auto"/>
            </w:tcBorders>
            <w:shd w:val="clear" w:color="auto" w:fill="auto"/>
            <w:vAlign w:val="center"/>
            <w:hideMark/>
          </w:tcPr>
          <w:p w14:paraId="2012F7E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пос. Дубки</w:t>
            </w:r>
          </w:p>
        </w:tc>
        <w:tc>
          <w:tcPr>
            <w:tcW w:w="638" w:type="pct"/>
            <w:tcBorders>
              <w:top w:val="nil"/>
              <w:left w:val="nil"/>
              <w:bottom w:val="single" w:sz="4" w:space="0" w:color="auto"/>
              <w:right w:val="single" w:sz="4" w:space="0" w:color="auto"/>
            </w:tcBorders>
            <w:shd w:val="clear" w:color="auto" w:fill="auto"/>
            <w:vAlign w:val="center"/>
            <w:hideMark/>
          </w:tcPr>
          <w:p w14:paraId="12BDD83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c>
          <w:tcPr>
            <w:tcW w:w="689" w:type="pct"/>
            <w:tcBorders>
              <w:top w:val="nil"/>
              <w:left w:val="nil"/>
              <w:bottom w:val="single" w:sz="4" w:space="0" w:color="auto"/>
              <w:right w:val="single" w:sz="4" w:space="0" w:color="auto"/>
            </w:tcBorders>
            <w:shd w:val="clear" w:color="auto" w:fill="auto"/>
            <w:vAlign w:val="center"/>
            <w:hideMark/>
          </w:tcPr>
          <w:p w14:paraId="181BF09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2E9EFC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63A0891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2,20</w:t>
            </w:r>
          </w:p>
        </w:tc>
      </w:tr>
      <w:tr w:rsidR="00724AEF" w:rsidRPr="00C33FF0" w14:paraId="46C06A87"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BA79307"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Берендеевский сельский округ</w:t>
            </w:r>
          </w:p>
        </w:tc>
      </w:tr>
      <w:tr w:rsidR="00724AEF" w:rsidRPr="00C33FF0" w14:paraId="71698788"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EC3A7F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2470" w:type="pct"/>
            <w:tcBorders>
              <w:top w:val="nil"/>
              <w:left w:val="nil"/>
              <w:bottom w:val="single" w:sz="4" w:space="0" w:color="auto"/>
              <w:right w:val="single" w:sz="4" w:space="0" w:color="auto"/>
            </w:tcBorders>
            <w:shd w:val="clear" w:color="auto" w:fill="auto"/>
            <w:vAlign w:val="center"/>
            <w:hideMark/>
          </w:tcPr>
          <w:p w14:paraId="130F904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Центральная котельная с. Берендеево</w:t>
            </w:r>
          </w:p>
        </w:tc>
        <w:tc>
          <w:tcPr>
            <w:tcW w:w="638" w:type="pct"/>
            <w:tcBorders>
              <w:top w:val="nil"/>
              <w:left w:val="nil"/>
              <w:bottom w:val="single" w:sz="4" w:space="0" w:color="auto"/>
              <w:right w:val="single" w:sz="4" w:space="0" w:color="auto"/>
            </w:tcBorders>
            <w:shd w:val="clear" w:color="auto" w:fill="auto"/>
            <w:vAlign w:val="center"/>
            <w:hideMark/>
          </w:tcPr>
          <w:p w14:paraId="571F2D6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3,31</w:t>
            </w:r>
          </w:p>
        </w:tc>
        <w:tc>
          <w:tcPr>
            <w:tcW w:w="689" w:type="pct"/>
            <w:tcBorders>
              <w:top w:val="nil"/>
              <w:left w:val="nil"/>
              <w:bottom w:val="single" w:sz="4" w:space="0" w:color="auto"/>
              <w:right w:val="single" w:sz="4" w:space="0" w:color="auto"/>
            </w:tcBorders>
            <w:shd w:val="clear" w:color="auto" w:fill="auto"/>
            <w:vAlign w:val="center"/>
            <w:hideMark/>
          </w:tcPr>
          <w:p w14:paraId="621D2C3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14373B5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25EC32E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3,31</w:t>
            </w:r>
          </w:p>
        </w:tc>
      </w:tr>
      <w:tr w:rsidR="00724AEF" w:rsidRPr="00C33FF0" w14:paraId="77477040"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78814E6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2470" w:type="pct"/>
            <w:tcBorders>
              <w:top w:val="nil"/>
              <w:left w:val="nil"/>
              <w:bottom w:val="single" w:sz="4" w:space="0" w:color="auto"/>
              <w:right w:val="single" w:sz="4" w:space="0" w:color="auto"/>
            </w:tcBorders>
            <w:shd w:val="clear" w:color="auto" w:fill="auto"/>
            <w:vAlign w:val="center"/>
            <w:hideMark/>
          </w:tcPr>
          <w:p w14:paraId="13AA027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№1 с. Берендеево</w:t>
            </w:r>
          </w:p>
        </w:tc>
        <w:tc>
          <w:tcPr>
            <w:tcW w:w="638" w:type="pct"/>
            <w:tcBorders>
              <w:top w:val="nil"/>
              <w:left w:val="nil"/>
              <w:bottom w:val="single" w:sz="4" w:space="0" w:color="auto"/>
              <w:right w:val="single" w:sz="4" w:space="0" w:color="auto"/>
            </w:tcBorders>
            <w:shd w:val="clear" w:color="auto" w:fill="auto"/>
            <w:vAlign w:val="center"/>
            <w:hideMark/>
          </w:tcPr>
          <w:p w14:paraId="7C2D4D7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0,25</w:t>
            </w:r>
          </w:p>
        </w:tc>
        <w:tc>
          <w:tcPr>
            <w:tcW w:w="689" w:type="pct"/>
            <w:tcBorders>
              <w:top w:val="nil"/>
              <w:left w:val="nil"/>
              <w:bottom w:val="single" w:sz="4" w:space="0" w:color="auto"/>
              <w:right w:val="single" w:sz="4" w:space="0" w:color="auto"/>
            </w:tcBorders>
            <w:shd w:val="clear" w:color="auto" w:fill="auto"/>
            <w:vAlign w:val="center"/>
            <w:hideMark/>
          </w:tcPr>
          <w:p w14:paraId="7102D8C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15441E6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714ECE2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0,25</w:t>
            </w:r>
          </w:p>
        </w:tc>
      </w:tr>
      <w:tr w:rsidR="00724AEF" w:rsidRPr="00C33FF0" w14:paraId="42BA70EC"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AAA4F8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b/>
                <w:sz w:val="20"/>
                <w:szCs w:val="20"/>
                <w:lang w:eastAsia="ru-RU"/>
              </w:rPr>
              <w:t>Дубровицкий сельский округ</w:t>
            </w:r>
          </w:p>
        </w:tc>
      </w:tr>
      <w:tr w:rsidR="00724AEF" w:rsidRPr="00C33FF0" w14:paraId="45003377"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058AD70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2470" w:type="pct"/>
            <w:tcBorders>
              <w:top w:val="nil"/>
              <w:left w:val="nil"/>
              <w:bottom w:val="single" w:sz="4" w:space="0" w:color="auto"/>
              <w:right w:val="single" w:sz="4" w:space="0" w:color="auto"/>
            </w:tcBorders>
            <w:shd w:val="clear" w:color="auto" w:fill="auto"/>
            <w:vAlign w:val="center"/>
            <w:hideMark/>
          </w:tcPr>
          <w:p w14:paraId="3A6780A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Дубровицы</w:t>
            </w:r>
          </w:p>
        </w:tc>
        <w:tc>
          <w:tcPr>
            <w:tcW w:w="638" w:type="pct"/>
            <w:tcBorders>
              <w:top w:val="nil"/>
              <w:left w:val="nil"/>
              <w:bottom w:val="single" w:sz="4" w:space="0" w:color="auto"/>
              <w:right w:val="single" w:sz="4" w:space="0" w:color="auto"/>
            </w:tcBorders>
            <w:shd w:val="clear" w:color="auto" w:fill="auto"/>
            <w:vAlign w:val="center"/>
            <w:hideMark/>
          </w:tcPr>
          <w:p w14:paraId="2FBF7C7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w:t>
            </w:r>
          </w:p>
        </w:tc>
        <w:tc>
          <w:tcPr>
            <w:tcW w:w="689" w:type="pct"/>
            <w:tcBorders>
              <w:top w:val="nil"/>
              <w:left w:val="nil"/>
              <w:bottom w:val="single" w:sz="4" w:space="0" w:color="auto"/>
              <w:right w:val="single" w:sz="4" w:space="0" w:color="auto"/>
            </w:tcBorders>
            <w:shd w:val="clear" w:color="auto" w:fill="auto"/>
            <w:vAlign w:val="center"/>
            <w:hideMark/>
          </w:tcPr>
          <w:p w14:paraId="60165CA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54ED962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39A689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w:t>
            </w:r>
          </w:p>
        </w:tc>
      </w:tr>
      <w:tr w:rsidR="00724AEF" w:rsidRPr="00C33FF0" w14:paraId="64B30E8D"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3C34176"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Любимцевский сельский округ</w:t>
            </w:r>
          </w:p>
        </w:tc>
      </w:tr>
      <w:tr w:rsidR="00724AEF" w:rsidRPr="00C33FF0" w14:paraId="22DC46E3"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44422A6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2470" w:type="pct"/>
            <w:tcBorders>
              <w:top w:val="nil"/>
              <w:left w:val="nil"/>
              <w:bottom w:val="single" w:sz="4" w:space="0" w:color="auto"/>
              <w:right w:val="single" w:sz="4" w:space="0" w:color="auto"/>
            </w:tcBorders>
            <w:shd w:val="clear" w:color="auto" w:fill="auto"/>
            <w:vAlign w:val="center"/>
            <w:hideMark/>
          </w:tcPr>
          <w:p w14:paraId="3960F8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д. Горки</w:t>
            </w:r>
          </w:p>
        </w:tc>
        <w:tc>
          <w:tcPr>
            <w:tcW w:w="638" w:type="pct"/>
            <w:tcBorders>
              <w:top w:val="nil"/>
              <w:left w:val="nil"/>
              <w:bottom w:val="single" w:sz="4" w:space="0" w:color="auto"/>
              <w:right w:val="single" w:sz="4" w:space="0" w:color="auto"/>
            </w:tcBorders>
            <w:shd w:val="clear" w:color="auto" w:fill="auto"/>
            <w:vAlign w:val="center"/>
            <w:hideMark/>
          </w:tcPr>
          <w:p w14:paraId="5834917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w:t>
            </w:r>
          </w:p>
        </w:tc>
        <w:tc>
          <w:tcPr>
            <w:tcW w:w="689" w:type="pct"/>
            <w:tcBorders>
              <w:top w:val="nil"/>
              <w:left w:val="nil"/>
              <w:bottom w:val="single" w:sz="4" w:space="0" w:color="auto"/>
              <w:right w:val="single" w:sz="4" w:space="0" w:color="auto"/>
            </w:tcBorders>
            <w:shd w:val="clear" w:color="auto" w:fill="auto"/>
            <w:vAlign w:val="center"/>
            <w:hideMark/>
          </w:tcPr>
          <w:p w14:paraId="73BDF57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597E077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52F1D74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w:t>
            </w:r>
          </w:p>
        </w:tc>
      </w:tr>
      <w:tr w:rsidR="00724AEF" w:rsidRPr="00C33FF0" w14:paraId="2680B75C"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7983D9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b/>
                <w:sz w:val="20"/>
                <w:szCs w:val="20"/>
                <w:lang w:eastAsia="ru-RU"/>
              </w:rPr>
              <w:t>Рязанцевский сельский округ</w:t>
            </w:r>
          </w:p>
        </w:tc>
      </w:tr>
      <w:tr w:rsidR="00724AEF" w:rsidRPr="00C33FF0" w14:paraId="6D5C2169"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3306F9B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2470" w:type="pct"/>
            <w:tcBorders>
              <w:top w:val="nil"/>
              <w:left w:val="nil"/>
              <w:bottom w:val="single" w:sz="4" w:space="0" w:color="auto"/>
              <w:right w:val="single" w:sz="4" w:space="0" w:color="auto"/>
            </w:tcBorders>
            <w:shd w:val="clear" w:color="auto" w:fill="auto"/>
            <w:vAlign w:val="center"/>
            <w:hideMark/>
          </w:tcPr>
          <w:p w14:paraId="2DA6012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Елизарово</w:t>
            </w:r>
          </w:p>
        </w:tc>
        <w:tc>
          <w:tcPr>
            <w:tcW w:w="638" w:type="pct"/>
            <w:tcBorders>
              <w:top w:val="nil"/>
              <w:left w:val="nil"/>
              <w:bottom w:val="single" w:sz="4" w:space="0" w:color="auto"/>
              <w:right w:val="single" w:sz="4" w:space="0" w:color="auto"/>
            </w:tcBorders>
            <w:shd w:val="clear" w:color="auto" w:fill="auto"/>
            <w:vAlign w:val="center"/>
            <w:hideMark/>
          </w:tcPr>
          <w:p w14:paraId="5485EBD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0,47</w:t>
            </w:r>
          </w:p>
        </w:tc>
        <w:tc>
          <w:tcPr>
            <w:tcW w:w="689" w:type="pct"/>
            <w:tcBorders>
              <w:top w:val="nil"/>
              <w:left w:val="nil"/>
              <w:bottom w:val="single" w:sz="4" w:space="0" w:color="auto"/>
              <w:right w:val="single" w:sz="4" w:space="0" w:color="auto"/>
            </w:tcBorders>
            <w:shd w:val="clear" w:color="auto" w:fill="auto"/>
            <w:vAlign w:val="center"/>
            <w:hideMark/>
          </w:tcPr>
          <w:p w14:paraId="30B547F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35966C5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66C6A2B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0,47</w:t>
            </w:r>
          </w:p>
        </w:tc>
      </w:tr>
      <w:tr w:rsidR="00724AEF" w:rsidRPr="00C33FF0" w14:paraId="50C153FC"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027AB36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2470" w:type="pct"/>
            <w:tcBorders>
              <w:top w:val="nil"/>
              <w:left w:val="nil"/>
              <w:bottom w:val="single" w:sz="4" w:space="0" w:color="auto"/>
              <w:right w:val="single" w:sz="4" w:space="0" w:color="auto"/>
            </w:tcBorders>
            <w:shd w:val="clear" w:color="auto" w:fill="auto"/>
            <w:vAlign w:val="center"/>
            <w:hideMark/>
          </w:tcPr>
          <w:p w14:paraId="3842473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Рязанцево</w:t>
            </w:r>
          </w:p>
        </w:tc>
        <w:tc>
          <w:tcPr>
            <w:tcW w:w="638" w:type="pct"/>
            <w:tcBorders>
              <w:top w:val="nil"/>
              <w:left w:val="nil"/>
              <w:bottom w:val="single" w:sz="4" w:space="0" w:color="auto"/>
              <w:right w:val="single" w:sz="4" w:space="0" w:color="auto"/>
            </w:tcBorders>
            <w:shd w:val="clear" w:color="auto" w:fill="auto"/>
            <w:vAlign w:val="center"/>
            <w:hideMark/>
          </w:tcPr>
          <w:p w14:paraId="61B31B6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w:t>
            </w:r>
          </w:p>
        </w:tc>
        <w:tc>
          <w:tcPr>
            <w:tcW w:w="689" w:type="pct"/>
            <w:tcBorders>
              <w:top w:val="nil"/>
              <w:left w:val="nil"/>
              <w:bottom w:val="single" w:sz="4" w:space="0" w:color="auto"/>
              <w:right w:val="single" w:sz="4" w:space="0" w:color="auto"/>
            </w:tcBorders>
            <w:shd w:val="clear" w:color="auto" w:fill="auto"/>
            <w:vAlign w:val="center"/>
            <w:hideMark/>
          </w:tcPr>
          <w:p w14:paraId="2F2EB95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2E88718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43773F3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1,90</w:t>
            </w:r>
          </w:p>
        </w:tc>
      </w:tr>
      <w:tr w:rsidR="00724AEF" w:rsidRPr="00C33FF0" w14:paraId="0E84BFA6"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3BFC21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b/>
                <w:sz w:val="20"/>
                <w:szCs w:val="20"/>
                <w:lang w:eastAsia="ru-RU"/>
              </w:rPr>
              <w:t>Скоблевский сельский округ</w:t>
            </w:r>
          </w:p>
        </w:tc>
      </w:tr>
      <w:tr w:rsidR="00724AEF" w:rsidRPr="00C33FF0" w14:paraId="0783FB08"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5B902F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2470" w:type="pct"/>
            <w:tcBorders>
              <w:top w:val="nil"/>
              <w:left w:val="nil"/>
              <w:bottom w:val="single" w:sz="4" w:space="0" w:color="auto"/>
              <w:right w:val="single" w:sz="4" w:space="0" w:color="auto"/>
            </w:tcBorders>
            <w:shd w:val="clear" w:color="auto" w:fill="auto"/>
            <w:vAlign w:val="center"/>
            <w:hideMark/>
          </w:tcPr>
          <w:p w14:paraId="75B4B33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Ефимьево</w:t>
            </w:r>
          </w:p>
        </w:tc>
        <w:tc>
          <w:tcPr>
            <w:tcW w:w="638" w:type="pct"/>
            <w:tcBorders>
              <w:top w:val="nil"/>
              <w:left w:val="nil"/>
              <w:bottom w:val="single" w:sz="4" w:space="0" w:color="auto"/>
              <w:right w:val="single" w:sz="4" w:space="0" w:color="auto"/>
            </w:tcBorders>
            <w:shd w:val="clear" w:color="auto" w:fill="auto"/>
            <w:vAlign w:val="center"/>
            <w:hideMark/>
          </w:tcPr>
          <w:p w14:paraId="304D641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w:t>
            </w:r>
          </w:p>
        </w:tc>
        <w:tc>
          <w:tcPr>
            <w:tcW w:w="689" w:type="pct"/>
            <w:tcBorders>
              <w:top w:val="nil"/>
              <w:left w:val="nil"/>
              <w:bottom w:val="single" w:sz="4" w:space="0" w:color="auto"/>
              <w:right w:val="single" w:sz="4" w:space="0" w:color="auto"/>
            </w:tcBorders>
            <w:shd w:val="clear" w:color="auto" w:fill="auto"/>
            <w:vAlign w:val="center"/>
            <w:hideMark/>
          </w:tcPr>
          <w:p w14:paraId="24055E8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7D09611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6BDFE5E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w:t>
            </w:r>
          </w:p>
        </w:tc>
      </w:tr>
      <w:tr w:rsidR="00724AEF" w:rsidRPr="00C33FF0" w14:paraId="1C8E5304"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D421E3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b/>
                <w:sz w:val="20"/>
                <w:szCs w:val="20"/>
                <w:lang w:eastAsia="ru-RU"/>
              </w:rPr>
              <w:t>Смоленский сельский округ</w:t>
            </w:r>
          </w:p>
        </w:tc>
      </w:tr>
      <w:tr w:rsidR="00724AEF" w:rsidRPr="00C33FF0" w14:paraId="6E88D359"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B137FE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2470" w:type="pct"/>
            <w:tcBorders>
              <w:top w:val="nil"/>
              <w:left w:val="nil"/>
              <w:bottom w:val="single" w:sz="4" w:space="0" w:color="auto"/>
              <w:right w:val="single" w:sz="4" w:space="0" w:color="auto"/>
            </w:tcBorders>
            <w:shd w:val="clear" w:color="auto" w:fill="auto"/>
            <w:vAlign w:val="center"/>
            <w:hideMark/>
          </w:tcPr>
          <w:p w14:paraId="561F2E7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Бектышево</w:t>
            </w:r>
          </w:p>
        </w:tc>
        <w:tc>
          <w:tcPr>
            <w:tcW w:w="638" w:type="pct"/>
            <w:tcBorders>
              <w:top w:val="nil"/>
              <w:left w:val="nil"/>
              <w:bottom w:val="single" w:sz="4" w:space="0" w:color="auto"/>
              <w:right w:val="single" w:sz="4" w:space="0" w:color="auto"/>
            </w:tcBorders>
            <w:shd w:val="clear" w:color="auto" w:fill="auto"/>
            <w:vAlign w:val="center"/>
            <w:hideMark/>
          </w:tcPr>
          <w:p w14:paraId="0545774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0,86</w:t>
            </w:r>
          </w:p>
        </w:tc>
        <w:tc>
          <w:tcPr>
            <w:tcW w:w="689" w:type="pct"/>
            <w:tcBorders>
              <w:top w:val="nil"/>
              <w:left w:val="nil"/>
              <w:bottom w:val="single" w:sz="4" w:space="0" w:color="auto"/>
              <w:right w:val="single" w:sz="4" w:space="0" w:color="auto"/>
            </w:tcBorders>
            <w:shd w:val="clear" w:color="auto" w:fill="auto"/>
            <w:vAlign w:val="center"/>
            <w:hideMark/>
          </w:tcPr>
          <w:p w14:paraId="54FC8FB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7821510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312EE15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0,86</w:t>
            </w:r>
          </w:p>
        </w:tc>
      </w:tr>
      <w:tr w:rsidR="00724AEF" w:rsidRPr="00C33FF0" w14:paraId="4C2ECF9A"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220F55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2470" w:type="pct"/>
            <w:tcBorders>
              <w:top w:val="nil"/>
              <w:left w:val="nil"/>
              <w:bottom w:val="single" w:sz="4" w:space="0" w:color="auto"/>
              <w:right w:val="single" w:sz="4" w:space="0" w:color="auto"/>
            </w:tcBorders>
            <w:shd w:val="clear" w:color="auto" w:fill="auto"/>
            <w:vAlign w:val="center"/>
            <w:hideMark/>
          </w:tcPr>
          <w:p w14:paraId="1571F0B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Смоленское</w:t>
            </w:r>
          </w:p>
        </w:tc>
        <w:tc>
          <w:tcPr>
            <w:tcW w:w="638" w:type="pct"/>
            <w:tcBorders>
              <w:top w:val="nil"/>
              <w:left w:val="nil"/>
              <w:bottom w:val="single" w:sz="4" w:space="0" w:color="auto"/>
              <w:right w:val="single" w:sz="4" w:space="0" w:color="auto"/>
            </w:tcBorders>
            <w:shd w:val="clear" w:color="auto" w:fill="auto"/>
            <w:vAlign w:val="center"/>
            <w:hideMark/>
          </w:tcPr>
          <w:p w14:paraId="4F2B6C1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c>
          <w:tcPr>
            <w:tcW w:w="689" w:type="pct"/>
            <w:tcBorders>
              <w:top w:val="nil"/>
              <w:left w:val="nil"/>
              <w:bottom w:val="single" w:sz="4" w:space="0" w:color="auto"/>
              <w:right w:val="single" w:sz="4" w:space="0" w:color="auto"/>
            </w:tcBorders>
            <w:shd w:val="clear" w:color="auto" w:fill="auto"/>
            <w:vAlign w:val="center"/>
            <w:hideMark/>
          </w:tcPr>
          <w:p w14:paraId="4FDEE4F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350257B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35EC7A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r>
      <w:tr w:rsidR="00724AEF" w:rsidRPr="00C33FF0" w14:paraId="1CE85178"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ADF2056"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Кубринский сельский округ</w:t>
            </w:r>
          </w:p>
        </w:tc>
      </w:tr>
      <w:tr w:rsidR="00B94B5C" w:rsidRPr="00C33FF0" w14:paraId="62BB980C"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78A34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2470" w:type="pct"/>
            <w:tcBorders>
              <w:top w:val="nil"/>
              <w:left w:val="nil"/>
              <w:bottom w:val="single" w:sz="4" w:space="0" w:color="auto"/>
              <w:right w:val="single" w:sz="4" w:space="0" w:color="auto"/>
            </w:tcBorders>
            <w:shd w:val="clear" w:color="auto" w:fill="auto"/>
            <w:vAlign w:val="center"/>
            <w:hideMark/>
          </w:tcPr>
          <w:p w14:paraId="2C07065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Кубринск (ООО «Инвест-Аудит»)</w:t>
            </w:r>
          </w:p>
        </w:tc>
        <w:tc>
          <w:tcPr>
            <w:tcW w:w="638" w:type="pct"/>
            <w:tcBorders>
              <w:top w:val="nil"/>
              <w:left w:val="nil"/>
              <w:bottom w:val="single" w:sz="4" w:space="0" w:color="auto"/>
              <w:right w:val="single" w:sz="4" w:space="0" w:color="auto"/>
            </w:tcBorders>
            <w:shd w:val="clear" w:color="auto" w:fill="auto"/>
            <w:vAlign w:val="center"/>
            <w:hideMark/>
          </w:tcPr>
          <w:p w14:paraId="2489E595" w14:textId="09B071BC" w:rsidR="00724AEF" w:rsidRPr="00C33FF0" w:rsidRDefault="00724AEF" w:rsidP="00B94B5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r w:rsidR="00B94B5C" w:rsidRPr="00C33FF0">
              <w:rPr>
                <w:rFonts w:eastAsia="Times New Roman" w:cs="Times New Roman"/>
                <w:sz w:val="20"/>
                <w:szCs w:val="20"/>
                <w:lang w:eastAsia="ru-RU"/>
              </w:rPr>
              <w:t>19</w:t>
            </w:r>
          </w:p>
        </w:tc>
        <w:tc>
          <w:tcPr>
            <w:tcW w:w="689" w:type="pct"/>
            <w:tcBorders>
              <w:top w:val="nil"/>
              <w:left w:val="nil"/>
              <w:bottom w:val="single" w:sz="4" w:space="0" w:color="auto"/>
              <w:right w:val="single" w:sz="4" w:space="0" w:color="auto"/>
            </w:tcBorders>
            <w:shd w:val="clear" w:color="auto" w:fill="auto"/>
            <w:vAlign w:val="center"/>
            <w:hideMark/>
          </w:tcPr>
          <w:p w14:paraId="593959A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8310AF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5C7DD75B" w14:textId="21C3F9A4" w:rsidR="00724AEF" w:rsidRPr="00C33FF0" w:rsidRDefault="00724AEF" w:rsidP="00B94B5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r w:rsidR="00B94B5C" w:rsidRPr="00C33FF0">
              <w:rPr>
                <w:rFonts w:eastAsia="Times New Roman" w:cs="Times New Roman"/>
                <w:sz w:val="20"/>
                <w:szCs w:val="20"/>
                <w:lang w:eastAsia="ru-RU"/>
              </w:rPr>
              <w:t>19</w:t>
            </w:r>
          </w:p>
        </w:tc>
      </w:tr>
      <w:tr w:rsidR="00724AEF" w:rsidRPr="00C33FF0" w14:paraId="096A723F"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1C4E3F8"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Нагорьевский сельский округ</w:t>
            </w:r>
          </w:p>
        </w:tc>
      </w:tr>
      <w:tr w:rsidR="00724AEF" w:rsidRPr="00C33FF0" w14:paraId="3701A8EF"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3AD837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2470" w:type="pct"/>
            <w:tcBorders>
              <w:top w:val="nil"/>
              <w:left w:val="nil"/>
              <w:bottom w:val="single" w:sz="4" w:space="0" w:color="auto"/>
              <w:right w:val="single" w:sz="4" w:space="0" w:color="auto"/>
            </w:tcBorders>
            <w:shd w:val="clear" w:color="auto" w:fill="auto"/>
            <w:vAlign w:val="center"/>
            <w:hideMark/>
          </w:tcPr>
          <w:p w14:paraId="429A8A3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Нагорье</w:t>
            </w:r>
          </w:p>
        </w:tc>
        <w:tc>
          <w:tcPr>
            <w:tcW w:w="638" w:type="pct"/>
            <w:tcBorders>
              <w:top w:val="nil"/>
              <w:left w:val="nil"/>
              <w:bottom w:val="single" w:sz="4" w:space="0" w:color="auto"/>
              <w:right w:val="single" w:sz="4" w:space="0" w:color="auto"/>
            </w:tcBorders>
            <w:shd w:val="clear" w:color="auto" w:fill="auto"/>
            <w:vAlign w:val="center"/>
            <w:hideMark/>
          </w:tcPr>
          <w:p w14:paraId="3DB502B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w:t>
            </w:r>
          </w:p>
        </w:tc>
        <w:tc>
          <w:tcPr>
            <w:tcW w:w="689" w:type="pct"/>
            <w:tcBorders>
              <w:top w:val="nil"/>
              <w:left w:val="nil"/>
              <w:bottom w:val="single" w:sz="4" w:space="0" w:color="auto"/>
              <w:right w:val="single" w:sz="4" w:space="0" w:color="auto"/>
            </w:tcBorders>
            <w:shd w:val="clear" w:color="auto" w:fill="auto"/>
            <w:vAlign w:val="center"/>
            <w:hideMark/>
          </w:tcPr>
          <w:p w14:paraId="64373E0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3652F71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27DF27A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w:t>
            </w:r>
          </w:p>
        </w:tc>
      </w:tr>
      <w:tr w:rsidR="00724AEF" w:rsidRPr="00C33FF0" w14:paraId="73069C3A"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5BA9C2F"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Веськовский сельский округ</w:t>
            </w:r>
          </w:p>
        </w:tc>
      </w:tr>
      <w:tr w:rsidR="00724AEF" w:rsidRPr="00C33FF0" w14:paraId="4DD788E5"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FA43F2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70" w:type="pct"/>
            <w:tcBorders>
              <w:top w:val="nil"/>
              <w:left w:val="nil"/>
              <w:bottom w:val="single" w:sz="4" w:space="0" w:color="auto"/>
              <w:right w:val="single" w:sz="4" w:space="0" w:color="auto"/>
            </w:tcBorders>
            <w:shd w:val="clear" w:color="auto" w:fill="auto"/>
            <w:vAlign w:val="center"/>
            <w:hideMark/>
          </w:tcPr>
          <w:p w14:paraId="3B178C2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Новоселье</w:t>
            </w:r>
          </w:p>
        </w:tc>
        <w:tc>
          <w:tcPr>
            <w:tcW w:w="638" w:type="pct"/>
            <w:tcBorders>
              <w:top w:val="nil"/>
              <w:left w:val="nil"/>
              <w:bottom w:val="single" w:sz="4" w:space="0" w:color="auto"/>
              <w:right w:val="single" w:sz="4" w:space="0" w:color="auto"/>
            </w:tcBorders>
            <w:shd w:val="clear" w:color="auto" w:fill="auto"/>
            <w:vAlign w:val="center"/>
            <w:hideMark/>
          </w:tcPr>
          <w:p w14:paraId="11690EA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c>
          <w:tcPr>
            <w:tcW w:w="689" w:type="pct"/>
            <w:tcBorders>
              <w:top w:val="nil"/>
              <w:left w:val="nil"/>
              <w:bottom w:val="single" w:sz="4" w:space="0" w:color="auto"/>
              <w:right w:val="single" w:sz="4" w:space="0" w:color="auto"/>
            </w:tcBorders>
            <w:shd w:val="clear" w:color="auto" w:fill="auto"/>
            <w:vAlign w:val="center"/>
            <w:hideMark/>
          </w:tcPr>
          <w:p w14:paraId="0664365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4D85BCB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1EA57DC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r>
      <w:tr w:rsidR="00724AEF" w:rsidRPr="00C33FF0" w14:paraId="33A14FA5"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0ABA337"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Глебовский сельский округ</w:t>
            </w:r>
          </w:p>
        </w:tc>
      </w:tr>
      <w:tr w:rsidR="00724AEF" w:rsidRPr="00C33FF0" w14:paraId="222AE0CA"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4E793E8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2470" w:type="pct"/>
            <w:tcBorders>
              <w:top w:val="nil"/>
              <w:left w:val="nil"/>
              <w:bottom w:val="single" w:sz="4" w:space="0" w:color="auto"/>
              <w:right w:val="single" w:sz="4" w:space="0" w:color="auto"/>
            </w:tcBorders>
            <w:shd w:val="clear" w:color="auto" w:fill="auto"/>
            <w:vAlign w:val="center"/>
            <w:hideMark/>
          </w:tcPr>
          <w:p w14:paraId="1C61068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Глебовское</w:t>
            </w:r>
          </w:p>
        </w:tc>
        <w:tc>
          <w:tcPr>
            <w:tcW w:w="638" w:type="pct"/>
            <w:tcBorders>
              <w:top w:val="nil"/>
              <w:left w:val="nil"/>
              <w:bottom w:val="single" w:sz="4" w:space="0" w:color="auto"/>
              <w:right w:val="single" w:sz="4" w:space="0" w:color="auto"/>
            </w:tcBorders>
            <w:shd w:val="clear" w:color="auto" w:fill="auto"/>
            <w:vAlign w:val="center"/>
            <w:hideMark/>
          </w:tcPr>
          <w:p w14:paraId="514547E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0,14</w:t>
            </w:r>
          </w:p>
        </w:tc>
        <w:tc>
          <w:tcPr>
            <w:tcW w:w="689" w:type="pct"/>
            <w:tcBorders>
              <w:top w:val="nil"/>
              <w:left w:val="nil"/>
              <w:bottom w:val="single" w:sz="4" w:space="0" w:color="auto"/>
              <w:right w:val="single" w:sz="4" w:space="0" w:color="auto"/>
            </w:tcBorders>
            <w:shd w:val="clear" w:color="auto" w:fill="auto"/>
            <w:vAlign w:val="center"/>
            <w:hideMark/>
          </w:tcPr>
          <w:p w14:paraId="69E5673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20B5056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5B9C9C7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0,14</w:t>
            </w:r>
          </w:p>
        </w:tc>
      </w:tr>
      <w:tr w:rsidR="00724AEF" w:rsidRPr="00C33FF0" w14:paraId="6FAAD160"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61FE664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w:t>
            </w:r>
          </w:p>
        </w:tc>
        <w:tc>
          <w:tcPr>
            <w:tcW w:w="2470" w:type="pct"/>
            <w:tcBorders>
              <w:top w:val="nil"/>
              <w:left w:val="nil"/>
              <w:bottom w:val="single" w:sz="4" w:space="0" w:color="auto"/>
              <w:right w:val="single" w:sz="4" w:space="0" w:color="auto"/>
            </w:tcBorders>
            <w:shd w:val="clear" w:color="auto" w:fill="auto"/>
            <w:vAlign w:val="center"/>
            <w:hideMark/>
          </w:tcPr>
          <w:p w14:paraId="77A64A7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Новое</w:t>
            </w:r>
          </w:p>
        </w:tc>
        <w:tc>
          <w:tcPr>
            <w:tcW w:w="638" w:type="pct"/>
            <w:tcBorders>
              <w:top w:val="nil"/>
              <w:left w:val="nil"/>
              <w:bottom w:val="single" w:sz="4" w:space="0" w:color="auto"/>
              <w:right w:val="single" w:sz="4" w:space="0" w:color="auto"/>
            </w:tcBorders>
            <w:shd w:val="clear" w:color="auto" w:fill="auto"/>
            <w:vAlign w:val="center"/>
            <w:hideMark/>
          </w:tcPr>
          <w:p w14:paraId="4182C80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0,58</w:t>
            </w:r>
          </w:p>
        </w:tc>
        <w:tc>
          <w:tcPr>
            <w:tcW w:w="689" w:type="pct"/>
            <w:tcBorders>
              <w:top w:val="nil"/>
              <w:left w:val="nil"/>
              <w:bottom w:val="single" w:sz="4" w:space="0" w:color="auto"/>
              <w:right w:val="single" w:sz="4" w:space="0" w:color="auto"/>
            </w:tcBorders>
            <w:shd w:val="clear" w:color="auto" w:fill="auto"/>
            <w:vAlign w:val="center"/>
            <w:hideMark/>
          </w:tcPr>
          <w:p w14:paraId="5140EC3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42B1F55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401E90E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0,58</w:t>
            </w:r>
          </w:p>
        </w:tc>
      </w:tr>
      <w:tr w:rsidR="00724AEF" w:rsidRPr="00C33FF0" w14:paraId="3B6AF4AC"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72F44B1"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Купанский сельский округ</w:t>
            </w:r>
          </w:p>
        </w:tc>
      </w:tr>
      <w:tr w:rsidR="00724AEF" w:rsidRPr="00C33FF0" w14:paraId="75383CA7"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1139311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w:t>
            </w:r>
          </w:p>
        </w:tc>
        <w:tc>
          <w:tcPr>
            <w:tcW w:w="2470" w:type="pct"/>
            <w:tcBorders>
              <w:top w:val="nil"/>
              <w:left w:val="nil"/>
              <w:bottom w:val="single" w:sz="4" w:space="0" w:color="auto"/>
              <w:right w:val="single" w:sz="4" w:space="0" w:color="auto"/>
            </w:tcBorders>
            <w:shd w:val="clear" w:color="auto" w:fill="auto"/>
            <w:vAlign w:val="center"/>
            <w:hideMark/>
          </w:tcPr>
          <w:p w14:paraId="5A1C370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с. Купанское</w:t>
            </w:r>
          </w:p>
        </w:tc>
        <w:tc>
          <w:tcPr>
            <w:tcW w:w="638" w:type="pct"/>
            <w:tcBorders>
              <w:top w:val="nil"/>
              <w:left w:val="nil"/>
              <w:bottom w:val="single" w:sz="4" w:space="0" w:color="auto"/>
              <w:right w:val="single" w:sz="4" w:space="0" w:color="auto"/>
            </w:tcBorders>
            <w:shd w:val="clear" w:color="auto" w:fill="auto"/>
            <w:vAlign w:val="center"/>
            <w:hideMark/>
          </w:tcPr>
          <w:p w14:paraId="07792B2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4,40</w:t>
            </w:r>
          </w:p>
        </w:tc>
        <w:tc>
          <w:tcPr>
            <w:tcW w:w="689" w:type="pct"/>
            <w:tcBorders>
              <w:top w:val="nil"/>
              <w:left w:val="nil"/>
              <w:bottom w:val="single" w:sz="4" w:space="0" w:color="auto"/>
              <w:right w:val="single" w:sz="4" w:space="0" w:color="auto"/>
            </w:tcBorders>
            <w:shd w:val="clear" w:color="auto" w:fill="auto"/>
            <w:vAlign w:val="center"/>
            <w:hideMark/>
          </w:tcPr>
          <w:p w14:paraId="4E78E51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EFA45A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324DFEE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4,40</w:t>
            </w:r>
          </w:p>
        </w:tc>
      </w:tr>
      <w:tr w:rsidR="00724AEF" w:rsidRPr="00C33FF0" w14:paraId="6D4D12A7" w14:textId="77777777" w:rsidTr="00724AEF">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97BCBFB"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Перелесский сельский округ</w:t>
            </w:r>
          </w:p>
        </w:tc>
      </w:tr>
      <w:tr w:rsidR="00724AEF" w:rsidRPr="00C33FF0" w14:paraId="49D72801"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40D192E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w:t>
            </w:r>
          </w:p>
        </w:tc>
        <w:tc>
          <w:tcPr>
            <w:tcW w:w="2470" w:type="pct"/>
            <w:tcBorders>
              <w:top w:val="nil"/>
              <w:left w:val="nil"/>
              <w:bottom w:val="single" w:sz="4" w:space="0" w:color="auto"/>
              <w:right w:val="single" w:sz="4" w:space="0" w:color="auto"/>
            </w:tcBorders>
            <w:shd w:val="clear" w:color="auto" w:fill="auto"/>
            <w:vAlign w:val="center"/>
            <w:hideMark/>
          </w:tcPr>
          <w:p w14:paraId="42FD295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Котельная пос. Ивановское</w:t>
            </w:r>
          </w:p>
        </w:tc>
        <w:tc>
          <w:tcPr>
            <w:tcW w:w="638" w:type="pct"/>
            <w:tcBorders>
              <w:top w:val="nil"/>
              <w:left w:val="nil"/>
              <w:bottom w:val="single" w:sz="4" w:space="0" w:color="auto"/>
              <w:right w:val="single" w:sz="4" w:space="0" w:color="auto"/>
            </w:tcBorders>
            <w:shd w:val="clear" w:color="auto" w:fill="auto"/>
            <w:vAlign w:val="center"/>
            <w:hideMark/>
          </w:tcPr>
          <w:p w14:paraId="0527D9C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0,45</w:t>
            </w:r>
          </w:p>
        </w:tc>
        <w:tc>
          <w:tcPr>
            <w:tcW w:w="689" w:type="pct"/>
            <w:tcBorders>
              <w:top w:val="nil"/>
              <w:left w:val="nil"/>
              <w:bottom w:val="single" w:sz="4" w:space="0" w:color="auto"/>
              <w:right w:val="single" w:sz="4" w:space="0" w:color="auto"/>
            </w:tcBorders>
            <w:shd w:val="clear" w:color="auto" w:fill="auto"/>
            <w:vAlign w:val="center"/>
            <w:hideMark/>
          </w:tcPr>
          <w:p w14:paraId="64D9913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9A4A52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426" w:type="pct"/>
            <w:tcBorders>
              <w:top w:val="nil"/>
              <w:left w:val="nil"/>
              <w:bottom w:val="single" w:sz="4" w:space="0" w:color="auto"/>
              <w:right w:val="single" w:sz="4" w:space="0" w:color="auto"/>
            </w:tcBorders>
            <w:shd w:val="clear" w:color="auto" w:fill="auto"/>
            <w:vAlign w:val="center"/>
            <w:hideMark/>
          </w:tcPr>
          <w:p w14:paraId="0C5F94A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0,45</w:t>
            </w:r>
          </w:p>
        </w:tc>
      </w:tr>
      <w:tr w:rsidR="00724AEF" w:rsidRPr="00C33FF0" w14:paraId="4CC6421E" w14:textId="77777777" w:rsidTr="00724AEF">
        <w:trPr>
          <w:trHeight w:val="20"/>
        </w:trPr>
        <w:tc>
          <w:tcPr>
            <w:tcW w:w="405" w:type="pct"/>
            <w:tcBorders>
              <w:top w:val="nil"/>
              <w:left w:val="single" w:sz="4" w:space="0" w:color="auto"/>
              <w:bottom w:val="single" w:sz="4" w:space="0" w:color="auto"/>
              <w:right w:val="single" w:sz="4" w:space="0" w:color="auto"/>
            </w:tcBorders>
            <w:shd w:val="clear" w:color="auto" w:fill="auto"/>
            <w:vAlign w:val="center"/>
            <w:hideMark/>
          </w:tcPr>
          <w:p w14:paraId="5E269DEE" w14:textId="77777777" w:rsidR="00724AEF" w:rsidRPr="00C33FF0" w:rsidRDefault="00724AEF" w:rsidP="00724AEF">
            <w:pPr>
              <w:spacing w:after="0" w:line="240" w:lineRule="auto"/>
              <w:rPr>
                <w:rFonts w:eastAsia="Times New Roman" w:cs="Times New Roman"/>
                <w:szCs w:val="24"/>
                <w:lang w:eastAsia="ru-RU"/>
              </w:rPr>
            </w:pPr>
            <w:r w:rsidRPr="00C33FF0">
              <w:rPr>
                <w:rFonts w:eastAsia="Times New Roman" w:cs="Times New Roman"/>
                <w:szCs w:val="24"/>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0A859F10" w14:textId="77777777" w:rsidR="00724AEF" w:rsidRPr="00C33FF0" w:rsidRDefault="00724AEF" w:rsidP="00724AEF">
            <w:pPr>
              <w:spacing w:after="0" w:line="240" w:lineRule="auto"/>
              <w:jc w:val="center"/>
              <w:rPr>
                <w:rFonts w:eastAsia="Times New Roman" w:cs="Times New Roman"/>
                <w:b/>
                <w:sz w:val="20"/>
                <w:szCs w:val="20"/>
                <w:lang w:eastAsia="ru-RU"/>
              </w:rPr>
            </w:pPr>
            <w:r w:rsidRPr="00C33FF0">
              <w:rPr>
                <w:rFonts w:eastAsia="Times New Roman" w:cs="Times New Roman"/>
                <w:b/>
                <w:sz w:val="20"/>
                <w:szCs w:val="20"/>
                <w:lang w:eastAsia="ru-RU"/>
              </w:rPr>
              <w:t>Итого по ГО г. Переславль-Залесский</w:t>
            </w:r>
          </w:p>
        </w:tc>
        <w:tc>
          <w:tcPr>
            <w:tcW w:w="638" w:type="pct"/>
            <w:tcBorders>
              <w:top w:val="nil"/>
              <w:left w:val="nil"/>
              <w:bottom w:val="single" w:sz="4" w:space="0" w:color="auto"/>
              <w:right w:val="single" w:sz="4" w:space="0" w:color="auto"/>
            </w:tcBorders>
            <w:shd w:val="clear" w:color="auto" w:fill="auto"/>
            <w:vAlign w:val="center"/>
            <w:hideMark/>
          </w:tcPr>
          <w:p w14:paraId="4333D5F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132,96</w:t>
            </w:r>
          </w:p>
        </w:tc>
        <w:tc>
          <w:tcPr>
            <w:tcW w:w="689" w:type="pct"/>
            <w:tcBorders>
              <w:top w:val="nil"/>
              <w:left w:val="nil"/>
              <w:bottom w:val="single" w:sz="4" w:space="0" w:color="auto"/>
              <w:right w:val="single" w:sz="4" w:space="0" w:color="auto"/>
            </w:tcBorders>
            <w:shd w:val="clear" w:color="auto" w:fill="auto"/>
            <w:vAlign w:val="center"/>
            <w:hideMark/>
          </w:tcPr>
          <w:p w14:paraId="36A55F6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auto" w:fill="auto"/>
            <w:vAlign w:val="center"/>
            <w:hideMark/>
          </w:tcPr>
          <w:p w14:paraId="014A662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12,71</w:t>
            </w:r>
          </w:p>
        </w:tc>
        <w:tc>
          <w:tcPr>
            <w:tcW w:w="426" w:type="pct"/>
            <w:tcBorders>
              <w:top w:val="nil"/>
              <w:left w:val="nil"/>
              <w:bottom w:val="single" w:sz="4" w:space="0" w:color="auto"/>
              <w:right w:val="single" w:sz="4" w:space="0" w:color="auto"/>
            </w:tcBorders>
            <w:shd w:val="clear" w:color="auto" w:fill="auto"/>
            <w:vAlign w:val="center"/>
            <w:hideMark/>
          </w:tcPr>
          <w:p w14:paraId="1E3E080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145,66</w:t>
            </w:r>
          </w:p>
        </w:tc>
      </w:tr>
    </w:tbl>
    <w:p w14:paraId="5A520795" w14:textId="77777777" w:rsidR="00724AEF" w:rsidRPr="00C33FF0" w:rsidRDefault="00724AEF" w:rsidP="005D4919">
      <w:pPr>
        <w:spacing w:after="0" w:line="240" w:lineRule="auto"/>
        <w:jc w:val="both"/>
        <w:rPr>
          <w:rFonts w:cs="Arial"/>
        </w:rPr>
      </w:pPr>
    </w:p>
    <w:p w14:paraId="00D1C733" w14:textId="77777777" w:rsidR="00DB6185" w:rsidRPr="00C33FF0" w:rsidRDefault="00DB6185" w:rsidP="00DB6185">
      <w:pPr>
        <w:pStyle w:val="3"/>
      </w:pPr>
      <w:bookmarkStart w:id="152" w:name="_Toc50545033"/>
      <w:bookmarkStart w:id="153" w:name="_Toc152427432"/>
      <w:r w:rsidRPr="00C33FF0">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52"/>
      <w:bookmarkEnd w:id="153"/>
    </w:p>
    <w:p w14:paraId="063CDB2F" w14:textId="490714B7" w:rsidR="00941836" w:rsidRPr="00C33FF0" w:rsidRDefault="00196868" w:rsidP="007357A5">
      <w:pPr>
        <w:spacing w:after="0" w:line="240" w:lineRule="auto"/>
        <w:ind w:firstLine="709"/>
        <w:jc w:val="both"/>
        <w:rPr>
          <w:rStyle w:val="ac"/>
        </w:rPr>
      </w:pPr>
      <w:r w:rsidRPr="00C33FF0">
        <w:rPr>
          <w:rStyle w:val="ac"/>
        </w:rPr>
        <w:t>Информация о применении отопления жилых помещений в многоквартирных</w:t>
      </w:r>
      <w:r w:rsidR="0009196A" w:rsidRPr="00C33FF0">
        <w:rPr>
          <w:rStyle w:val="ac"/>
        </w:rPr>
        <w:t xml:space="preserve"> </w:t>
      </w:r>
      <w:r w:rsidRPr="00C33FF0">
        <w:rPr>
          <w:rStyle w:val="ac"/>
        </w:rPr>
        <w:t>домах с использованием индивидуальных квартирных источников тепловой энергии</w:t>
      </w:r>
      <w:r w:rsidR="0009196A" w:rsidRPr="00C33FF0">
        <w:rPr>
          <w:rStyle w:val="ac"/>
        </w:rPr>
        <w:t xml:space="preserve"> </w:t>
      </w:r>
      <w:r w:rsidRPr="00C33FF0">
        <w:rPr>
          <w:rStyle w:val="ac"/>
        </w:rPr>
        <w:t>отсутствует.</w:t>
      </w:r>
    </w:p>
    <w:p w14:paraId="2FB28227" w14:textId="77777777" w:rsidR="00724AEF" w:rsidRPr="00C33FF0" w:rsidRDefault="00724AEF" w:rsidP="007357A5">
      <w:pPr>
        <w:spacing w:after="0" w:line="240" w:lineRule="auto"/>
        <w:ind w:firstLine="709"/>
        <w:jc w:val="both"/>
        <w:rPr>
          <w:rStyle w:val="ac"/>
        </w:rPr>
      </w:pPr>
    </w:p>
    <w:p w14:paraId="5A0BA8BC" w14:textId="20675BEC" w:rsidR="00DB6185" w:rsidRPr="00C33FF0" w:rsidRDefault="00DB6185" w:rsidP="00DB6185">
      <w:pPr>
        <w:pStyle w:val="3"/>
      </w:pPr>
      <w:bookmarkStart w:id="154" w:name="_Toc50545034"/>
      <w:bookmarkStart w:id="155" w:name="_Toc152427433"/>
      <w:r w:rsidRPr="00C33FF0">
        <w:t>Описание величины потребления тепловой энергии в расчетных элементах территориального деления за отопительный период и за год в целом</w:t>
      </w:r>
      <w:bookmarkEnd w:id="154"/>
      <w:bookmarkEnd w:id="155"/>
    </w:p>
    <w:p w14:paraId="1EAD9D8B" w14:textId="451170DF" w:rsidR="00900CC3" w:rsidRPr="00C33FF0" w:rsidRDefault="00900CC3" w:rsidP="007357A5">
      <w:pPr>
        <w:spacing w:after="120" w:line="240" w:lineRule="auto"/>
        <w:ind w:firstLine="709"/>
        <w:jc w:val="both"/>
        <w:rPr>
          <w:rFonts w:cs="Arial"/>
        </w:rPr>
      </w:pPr>
      <w:r w:rsidRPr="00C33FF0">
        <w:rPr>
          <w:rFonts w:cs="Arial"/>
        </w:rPr>
        <w:t xml:space="preserve">Сведения об объёмах потребления тепловой энергии в расчетных элементах территориального деления за отопительный период и за год в целом приведены в </w:t>
      </w:r>
      <w:r w:rsidRPr="00C33FF0">
        <w:rPr>
          <w:rFonts w:cs="Arial"/>
        </w:rPr>
        <w:br/>
        <w:t xml:space="preserve">таблице </w:t>
      </w:r>
      <w:r w:rsidR="00724AEF" w:rsidRPr="00C33FF0">
        <w:rPr>
          <w:rFonts w:cs="Arial"/>
        </w:rPr>
        <w:fldChar w:fldCharType="begin"/>
      </w:r>
      <w:r w:rsidR="00724AEF" w:rsidRPr="00C33FF0">
        <w:rPr>
          <w:rFonts w:cs="Arial"/>
        </w:rPr>
        <w:instrText xml:space="preserve"> REF _Ref151919799 \h  \* MERGEFORMAT </w:instrText>
      </w:r>
      <w:r w:rsidR="00724AEF" w:rsidRPr="00C33FF0">
        <w:rPr>
          <w:rFonts w:cs="Arial"/>
        </w:rPr>
      </w:r>
      <w:r w:rsidR="00724AEF" w:rsidRPr="00C33FF0">
        <w:rPr>
          <w:rFonts w:cs="Arial"/>
        </w:rPr>
        <w:fldChar w:fldCharType="separate"/>
      </w:r>
      <w:r w:rsidR="00573854" w:rsidRPr="00C33FF0">
        <w:rPr>
          <w:rFonts w:cs="Arial"/>
          <w:vanish/>
        </w:rPr>
        <w:t xml:space="preserve">Таблица </w:t>
      </w:r>
      <w:r w:rsidR="00573854" w:rsidRPr="00C33FF0">
        <w:rPr>
          <w:rFonts w:cs="Arial"/>
          <w:noProof/>
        </w:rPr>
        <w:t>30</w:t>
      </w:r>
      <w:r w:rsidR="00724AEF" w:rsidRPr="00C33FF0">
        <w:rPr>
          <w:rFonts w:cs="Arial"/>
        </w:rPr>
        <w:fldChar w:fldCharType="end"/>
      </w:r>
      <w:r w:rsidRPr="00C33FF0">
        <w:rPr>
          <w:rFonts w:cs="Arial"/>
        </w:rPr>
        <w:t>.</w:t>
      </w:r>
    </w:p>
    <w:p w14:paraId="01BA2D4F" w14:textId="1DB333CD" w:rsidR="00724AEF" w:rsidRPr="00C33FF0" w:rsidRDefault="00900CC3" w:rsidP="005D4919">
      <w:pPr>
        <w:pStyle w:val="afff"/>
        <w:spacing w:after="0"/>
        <w:jc w:val="both"/>
        <w:rPr>
          <w:rFonts w:cs="Arial"/>
          <w:b/>
          <w:szCs w:val="28"/>
        </w:rPr>
      </w:pPr>
      <w:bookmarkStart w:id="156" w:name="_Ref151919799"/>
      <w:bookmarkStart w:id="157" w:name="_Toc152427293"/>
      <w:r w:rsidRPr="00C33FF0">
        <w:rPr>
          <w:rFonts w:cs="Arial"/>
        </w:rPr>
        <w:t xml:space="preserve">Таблица </w:t>
      </w:r>
      <w:r w:rsidR="005765F4" w:rsidRPr="00C33FF0">
        <w:rPr>
          <w:rFonts w:cs="Arial"/>
        </w:rPr>
        <w:fldChar w:fldCharType="begin"/>
      </w:r>
      <w:r w:rsidR="005765F4" w:rsidRPr="00C33FF0">
        <w:rPr>
          <w:rFonts w:cs="Arial"/>
        </w:rPr>
        <w:instrText xml:space="preserve"> SEQ Таблица \* ARABIC \s 1 </w:instrText>
      </w:r>
      <w:r w:rsidR="005765F4" w:rsidRPr="00C33FF0">
        <w:rPr>
          <w:rFonts w:cs="Arial"/>
        </w:rPr>
        <w:fldChar w:fldCharType="separate"/>
      </w:r>
      <w:r w:rsidR="00573854" w:rsidRPr="00C33FF0">
        <w:rPr>
          <w:rFonts w:cs="Arial"/>
          <w:noProof/>
        </w:rPr>
        <w:t>30</w:t>
      </w:r>
      <w:r w:rsidR="005765F4" w:rsidRPr="00C33FF0">
        <w:rPr>
          <w:rFonts w:cs="Arial"/>
        </w:rPr>
        <w:fldChar w:fldCharType="end"/>
      </w:r>
      <w:bookmarkEnd w:id="156"/>
      <w:r w:rsidRPr="00C33FF0">
        <w:rPr>
          <w:rFonts w:cs="Arial"/>
        </w:rPr>
        <w:t xml:space="preserve"> </w:t>
      </w:r>
      <w:r w:rsidR="005711F9" w:rsidRPr="00C33FF0">
        <w:t>–</w:t>
      </w:r>
      <w:r w:rsidRPr="00C33FF0">
        <w:rPr>
          <w:rFonts w:cs="Arial"/>
        </w:rPr>
        <w:t xml:space="preserve"> </w:t>
      </w:r>
      <w:r w:rsidRPr="00C33FF0">
        <w:rPr>
          <w:rFonts w:cs="Arial"/>
          <w:szCs w:val="28"/>
        </w:rPr>
        <w:t>Сведения об объёмах потребления тепловой энергии в расчетных элементах территориального деления за отопительный период и за год в целом</w:t>
      </w:r>
      <w:bookmarkEnd w:id="157"/>
    </w:p>
    <w:tbl>
      <w:tblPr>
        <w:tblW w:w="5000" w:type="pct"/>
        <w:tblLook w:val="04A0" w:firstRow="1" w:lastRow="0" w:firstColumn="1" w:lastColumn="0" w:noHBand="0" w:noVBand="1"/>
      </w:tblPr>
      <w:tblGrid>
        <w:gridCol w:w="789"/>
        <w:gridCol w:w="4787"/>
        <w:gridCol w:w="1313"/>
        <w:gridCol w:w="2738"/>
      </w:tblGrid>
      <w:tr w:rsidR="00724AEF" w:rsidRPr="00C33FF0" w14:paraId="5F8F7A06" w14:textId="77777777" w:rsidTr="00724AEF">
        <w:trPr>
          <w:trHeight w:val="20"/>
          <w:tblHeader/>
        </w:trPr>
        <w:tc>
          <w:tcPr>
            <w:tcW w:w="4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68E28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24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C6282F" w14:textId="73035EA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xml:space="preserve">Адрес или </w:t>
            </w:r>
            <w:r w:rsidR="00597C52" w:rsidRPr="00C33FF0">
              <w:rPr>
                <w:rFonts w:eastAsia="Times New Roman" w:cs="Times New Roman"/>
                <w:sz w:val="20"/>
                <w:szCs w:val="20"/>
                <w:lang w:eastAsia="ru-RU"/>
              </w:rPr>
              <w:t>наименование</w:t>
            </w:r>
            <w:r w:rsidRPr="00C33FF0">
              <w:rPr>
                <w:rFonts w:eastAsia="Times New Roman" w:cs="Times New Roman"/>
                <w:sz w:val="20"/>
                <w:szCs w:val="20"/>
                <w:lang w:eastAsia="ru-RU"/>
              </w:rPr>
              <w:t xml:space="preserve"> котельной</w:t>
            </w:r>
          </w:p>
        </w:tc>
        <w:tc>
          <w:tcPr>
            <w:tcW w:w="2104" w:type="pct"/>
            <w:gridSpan w:val="2"/>
            <w:tcBorders>
              <w:top w:val="single" w:sz="4" w:space="0" w:color="auto"/>
              <w:left w:val="nil"/>
              <w:bottom w:val="single" w:sz="4" w:space="0" w:color="auto"/>
              <w:right w:val="single" w:sz="4" w:space="0" w:color="auto"/>
            </w:tcBorders>
            <w:shd w:val="clear" w:color="auto" w:fill="auto"/>
            <w:vAlign w:val="center"/>
            <w:hideMark/>
          </w:tcPr>
          <w:p w14:paraId="6500823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Потребление тепловой энергии, Гкал/год</w:t>
            </w:r>
          </w:p>
        </w:tc>
      </w:tr>
      <w:tr w:rsidR="00724AEF" w:rsidRPr="00C33FF0" w14:paraId="425939DF" w14:textId="77777777" w:rsidTr="00724AEF">
        <w:trPr>
          <w:trHeight w:val="20"/>
          <w:tblHeader/>
        </w:trPr>
        <w:tc>
          <w:tcPr>
            <w:tcW w:w="410" w:type="pct"/>
            <w:vMerge/>
            <w:tcBorders>
              <w:top w:val="single" w:sz="4" w:space="0" w:color="auto"/>
              <w:left w:val="single" w:sz="4" w:space="0" w:color="auto"/>
              <w:bottom w:val="single" w:sz="4" w:space="0" w:color="auto"/>
              <w:right w:val="single" w:sz="4" w:space="0" w:color="auto"/>
            </w:tcBorders>
            <w:vAlign w:val="center"/>
            <w:hideMark/>
          </w:tcPr>
          <w:p w14:paraId="1E492B6C" w14:textId="77777777" w:rsidR="00724AEF" w:rsidRPr="00C33FF0" w:rsidRDefault="00724AEF" w:rsidP="00724AEF">
            <w:pPr>
              <w:spacing w:after="0" w:line="240" w:lineRule="auto"/>
              <w:rPr>
                <w:rFonts w:eastAsia="Times New Roman" w:cs="Times New Roman"/>
                <w:sz w:val="20"/>
                <w:szCs w:val="20"/>
                <w:lang w:eastAsia="ru-RU"/>
              </w:rPr>
            </w:pPr>
          </w:p>
        </w:tc>
        <w:tc>
          <w:tcPr>
            <w:tcW w:w="2486" w:type="pct"/>
            <w:vMerge/>
            <w:tcBorders>
              <w:top w:val="single" w:sz="4" w:space="0" w:color="auto"/>
              <w:left w:val="single" w:sz="4" w:space="0" w:color="auto"/>
              <w:bottom w:val="single" w:sz="4" w:space="0" w:color="auto"/>
              <w:right w:val="single" w:sz="4" w:space="0" w:color="auto"/>
            </w:tcBorders>
            <w:vAlign w:val="center"/>
            <w:hideMark/>
          </w:tcPr>
          <w:p w14:paraId="78138FA5" w14:textId="77777777" w:rsidR="00724AEF" w:rsidRPr="00C33FF0" w:rsidRDefault="00724AEF" w:rsidP="00724AEF">
            <w:pPr>
              <w:spacing w:after="0" w:line="240" w:lineRule="auto"/>
              <w:rPr>
                <w:rFonts w:eastAsia="Times New Roman" w:cs="Times New Roman"/>
                <w:sz w:val="20"/>
                <w:szCs w:val="20"/>
                <w:lang w:eastAsia="ru-RU"/>
              </w:rPr>
            </w:pPr>
          </w:p>
        </w:tc>
        <w:tc>
          <w:tcPr>
            <w:tcW w:w="682" w:type="pct"/>
            <w:tcBorders>
              <w:top w:val="nil"/>
              <w:left w:val="nil"/>
              <w:bottom w:val="single" w:sz="4" w:space="0" w:color="auto"/>
              <w:right w:val="single" w:sz="4" w:space="0" w:color="auto"/>
            </w:tcBorders>
            <w:shd w:val="clear" w:color="auto" w:fill="auto"/>
            <w:vAlign w:val="center"/>
            <w:hideMark/>
          </w:tcPr>
          <w:p w14:paraId="217A9CB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w:t>
            </w:r>
          </w:p>
        </w:tc>
        <w:tc>
          <w:tcPr>
            <w:tcW w:w="1422" w:type="pct"/>
            <w:tcBorders>
              <w:top w:val="nil"/>
              <w:left w:val="nil"/>
              <w:bottom w:val="single" w:sz="4" w:space="0" w:color="auto"/>
              <w:right w:val="single" w:sz="4" w:space="0" w:color="auto"/>
            </w:tcBorders>
            <w:shd w:val="clear" w:color="auto" w:fill="auto"/>
            <w:vAlign w:val="center"/>
            <w:hideMark/>
          </w:tcPr>
          <w:p w14:paraId="77DBB26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За отопительный период</w:t>
            </w:r>
          </w:p>
        </w:tc>
      </w:tr>
      <w:tr w:rsidR="00724AEF" w:rsidRPr="00C33FF0" w14:paraId="54B30ED6" w14:textId="77777777" w:rsidTr="00724AEF">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40DE910"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724AEF" w:rsidRPr="00C33FF0" w14:paraId="1A19EE75"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744D03A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2486" w:type="pct"/>
            <w:tcBorders>
              <w:top w:val="nil"/>
              <w:left w:val="nil"/>
              <w:bottom w:val="single" w:sz="4" w:space="0" w:color="auto"/>
              <w:right w:val="single" w:sz="4" w:space="0" w:color="auto"/>
            </w:tcBorders>
            <w:shd w:val="clear" w:color="auto" w:fill="auto"/>
            <w:vAlign w:val="center"/>
            <w:hideMark/>
          </w:tcPr>
          <w:p w14:paraId="4992FF2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682" w:type="pct"/>
            <w:tcBorders>
              <w:top w:val="nil"/>
              <w:left w:val="nil"/>
              <w:bottom w:val="single" w:sz="4" w:space="0" w:color="auto"/>
              <w:right w:val="single" w:sz="4" w:space="0" w:color="auto"/>
            </w:tcBorders>
            <w:shd w:val="clear" w:color="auto" w:fill="auto"/>
            <w:vAlign w:val="center"/>
            <w:hideMark/>
          </w:tcPr>
          <w:p w14:paraId="275460F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3 890,90</w:t>
            </w:r>
          </w:p>
        </w:tc>
        <w:tc>
          <w:tcPr>
            <w:tcW w:w="1422" w:type="pct"/>
            <w:tcBorders>
              <w:top w:val="nil"/>
              <w:left w:val="nil"/>
              <w:bottom w:val="single" w:sz="4" w:space="0" w:color="auto"/>
              <w:right w:val="single" w:sz="4" w:space="0" w:color="auto"/>
            </w:tcBorders>
            <w:shd w:val="clear" w:color="auto" w:fill="auto"/>
            <w:vAlign w:val="center"/>
            <w:hideMark/>
          </w:tcPr>
          <w:p w14:paraId="6B1830E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3 434,42</w:t>
            </w:r>
          </w:p>
        </w:tc>
      </w:tr>
      <w:tr w:rsidR="00724AEF" w:rsidRPr="00C33FF0" w14:paraId="279A20F5"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6FDDC9C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2</w:t>
            </w:r>
          </w:p>
        </w:tc>
        <w:tc>
          <w:tcPr>
            <w:tcW w:w="2486" w:type="pct"/>
            <w:tcBorders>
              <w:top w:val="nil"/>
              <w:left w:val="nil"/>
              <w:bottom w:val="single" w:sz="4" w:space="0" w:color="auto"/>
              <w:right w:val="single" w:sz="4" w:space="0" w:color="auto"/>
            </w:tcBorders>
            <w:shd w:val="clear" w:color="auto" w:fill="auto"/>
            <w:vAlign w:val="center"/>
            <w:hideMark/>
          </w:tcPr>
          <w:p w14:paraId="2A93D2B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682" w:type="pct"/>
            <w:tcBorders>
              <w:top w:val="nil"/>
              <w:left w:val="nil"/>
              <w:bottom w:val="single" w:sz="4" w:space="0" w:color="auto"/>
              <w:right w:val="single" w:sz="4" w:space="0" w:color="auto"/>
            </w:tcBorders>
            <w:shd w:val="clear" w:color="auto" w:fill="auto"/>
            <w:vAlign w:val="center"/>
            <w:hideMark/>
          </w:tcPr>
          <w:p w14:paraId="0408232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58,75</w:t>
            </w:r>
          </w:p>
        </w:tc>
        <w:tc>
          <w:tcPr>
            <w:tcW w:w="1422" w:type="pct"/>
            <w:tcBorders>
              <w:top w:val="nil"/>
              <w:left w:val="nil"/>
              <w:bottom w:val="single" w:sz="4" w:space="0" w:color="auto"/>
              <w:right w:val="single" w:sz="4" w:space="0" w:color="auto"/>
            </w:tcBorders>
            <w:shd w:val="clear" w:color="auto" w:fill="auto"/>
            <w:vAlign w:val="center"/>
            <w:hideMark/>
          </w:tcPr>
          <w:p w14:paraId="473A6DF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51,86</w:t>
            </w:r>
          </w:p>
        </w:tc>
      </w:tr>
      <w:tr w:rsidR="00724AEF" w:rsidRPr="00C33FF0" w14:paraId="7F1C4369"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5EEF2A9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2486" w:type="pct"/>
            <w:tcBorders>
              <w:top w:val="nil"/>
              <w:left w:val="nil"/>
              <w:bottom w:val="single" w:sz="4" w:space="0" w:color="auto"/>
              <w:right w:val="single" w:sz="4" w:space="0" w:color="auto"/>
            </w:tcBorders>
            <w:shd w:val="clear" w:color="auto" w:fill="auto"/>
            <w:vAlign w:val="center"/>
            <w:hideMark/>
          </w:tcPr>
          <w:p w14:paraId="18430AE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682" w:type="pct"/>
            <w:tcBorders>
              <w:top w:val="nil"/>
              <w:left w:val="nil"/>
              <w:bottom w:val="single" w:sz="4" w:space="0" w:color="auto"/>
              <w:right w:val="single" w:sz="4" w:space="0" w:color="auto"/>
            </w:tcBorders>
            <w:shd w:val="clear" w:color="auto" w:fill="auto"/>
            <w:vAlign w:val="center"/>
            <w:hideMark/>
          </w:tcPr>
          <w:p w14:paraId="5F05098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118,71</w:t>
            </w:r>
          </w:p>
        </w:tc>
        <w:tc>
          <w:tcPr>
            <w:tcW w:w="1422" w:type="pct"/>
            <w:tcBorders>
              <w:top w:val="nil"/>
              <w:left w:val="nil"/>
              <w:bottom w:val="single" w:sz="4" w:space="0" w:color="auto"/>
              <w:right w:val="single" w:sz="4" w:space="0" w:color="auto"/>
            </w:tcBorders>
            <w:shd w:val="clear" w:color="auto" w:fill="auto"/>
            <w:vAlign w:val="center"/>
            <w:hideMark/>
          </w:tcPr>
          <w:p w14:paraId="5F4BEEF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104,78</w:t>
            </w:r>
          </w:p>
        </w:tc>
      </w:tr>
      <w:tr w:rsidR="00724AEF" w:rsidRPr="00C33FF0" w14:paraId="3280DCC8"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7A531BB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2486" w:type="pct"/>
            <w:tcBorders>
              <w:top w:val="nil"/>
              <w:left w:val="nil"/>
              <w:bottom w:val="single" w:sz="4" w:space="0" w:color="auto"/>
              <w:right w:val="single" w:sz="4" w:space="0" w:color="auto"/>
            </w:tcBorders>
            <w:shd w:val="clear" w:color="auto" w:fill="auto"/>
            <w:vAlign w:val="center"/>
            <w:hideMark/>
          </w:tcPr>
          <w:p w14:paraId="615C009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682" w:type="pct"/>
            <w:tcBorders>
              <w:top w:val="nil"/>
              <w:left w:val="nil"/>
              <w:bottom w:val="single" w:sz="4" w:space="0" w:color="auto"/>
              <w:right w:val="single" w:sz="4" w:space="0" w:color="auto"/>
            </w:tcBorders>
            <w:shd w:val="clear" w:color="auto" w:fill="auto"/>
            <w:vAlign w:val="center"/>
            <w:hideMark/>
          </w:tcPr>
          <w:p w14:paraId="218FA67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738,66</w:t>
            </w:r>
          </w:p>
        </w:tc>
        <w:tc>
          <w:tcPr>
            <w:tcW w:w="1422" w:type="pct"/>
            <w:tcBorders>
              <w:top w:val="nil"/>
              <w:left w:val="nil"/>
              <w:bottom w:val="single" w:sz="4" w:space="0" w:color="auto"/>
              <w:right w:val="single" w:sz="4" w:space="0" w:color="auto"/>
            </w:tcBorders>
            <w:shd w:val="clear" w:color="auto" w:fill="auto"/>
            <w:vAlign w:val="center"/>
            <w:hideMark/>
          </w:tcPr>
          <w:p w14:paraId="1EF184D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652,00</w:t>
            </w:r>
          </w:p>
        </w:tc>
      </w:tr>
      <w:tr w:rsidR="00724AEF" w:rsidRPr="00C33FF0" w14:paraId="7854A719"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14A2A77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2486" w:type="pct"/>
            <w:tcBorders>
              <w:top w:val="nil"/>
              <w:left w:val="nil"/>
              <w:bottom w:val="single" w:sz="4" w:space="0" w:color="auto"/>
              <w:right w:val="single" w:sz="4" w:space="0" w:color="auto"/>
            </w:tcBorders>
            <w:shd w:val="clear" w:color="auto" w:fill="auto"/>
            <w:vAlign w:val="center"/>
            <w:hideMark/>
          </w:tcPr>
          <w:p w14:paraId="3F00678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682" w:type="pct"/>
            <w:tcBorders>
              <w:top w:val="nil"/>
              <w:left w:val="nil"/>
              <w:bottom w:val="single" w:sz="4" w:space="0" w:color="auto"/>
              <w:right w:val="single" w:sz="4" w:space="0" w:color="auto"/>
            </w:tcBorders>
            <w:shd w:val="clear" w:color="auto" w:fill="auto"/>
            <w:vAlign w:val="center"/>
            <w:hideMark/>
          </w:tcPr>
          <w:p w14:paraId="0D8FE52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2 326,50</w:t>
            </w:r>
          </w:p>
        </w:tc>
        <w:tc>
          <w:tcPr>
            <w:tcW w:w="1422" w:type="pct"/>
            <w:tcBorders>
              <w:top w:val="nil"/>
              <w:left w:val="nil"/>
              <w:bottom w:val="single" w:sz="4" w:space="0" w:color="auto"/>
              <w:right w:val="single" w:sz="4" w:space="0" w:color="auto"/>
            </w:tcBorders>
            <w:shd w:val="clear" w:color="auto" w:fill="auto"/>
            <w:vAlign w:val="center"/>
            <w:hideMark/>
          </w:tcPr>
          <w:p w14:paraId="6456FDD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2 053,56</w:t>
            </w:r>
          </w:p>
        </w:tc>
      </w:tr>
      <w:tr w:rsidR="00724AEF" w:rsidRPr="00C33FF0" w14:paraId="3B219AAE"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629B58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2486" w:type="pct"/>
            <w:tcBorders>
              <w:top w:val="nil"/>
              <w:left w:val="nil"/>
              <w:bottom w:val="single" w:sz="4" w:space="0" w:color="auto"/>
              <w:right w:val="single" w:sz="4" w:space="0" w:color="auto"/>
            </w:tcBorders>
            <w:shd w:val="clear" w:color="auto" w:fill="auto"/>
            <w:vAlign w:val="center"/>
            <w:hideMark/>
          </w:tcPr>
          <w:p w14:paraId="7C9763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пл. Менделева, 2</w:t>
            </w:r>
          </w:p>
        </w:tc>
        <w:tc>
          <w:tcPr>
            <w:tcW w:w="682" w:type="pct"/>
            <w:tcBorders>
              <w:top w:val="nil"/>
              <w:left w:val="nil"/>
              <w:bottom w:val="single" w:sz="4" w:space="0" w:color="auto"/>
              <w:right w:val="single" w:sz="4" w:space="0" w:color="auto"/>
            </w:tcBorders>
            <w:shd w:val="clear" w:color="auto" w:fill="auto"/>
            <w:vAlign w:val="center"/>
            <w:hideMark/>
          </w:tcPr>
          <w:p w14:paraId="56C97F4D" w14:textId="068252F1" w:rsidR="00724AEF" w:rsidRPr="00C33FF0" w:rsidRDefault="00D761A8" w:rsidP="00724AEF">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370 091</w:t>
            </w:r>
          </w:p>
        </w:tc>
        <w:tc>
          <w:tcPr>
            <w:tcW w:w="1422" w:type="pct"/>
            <w:tcBorders>
              <w:top w:val="nil"/>
              <w:left w:val="nil"/>
              <w:bottom w:val="single" w:sz="4" w:space="0" w:color="auto"/>
              <w:right w:val="single" w:sz="4" w:space="0" w:color="auto"/>
            </w:tcBorders>
            <w:shd w:val="clear" w:color="auto" w:fill="auto"/>
            <w:vAlign w:val="center"/>
            <w:hideMark/>
          </w:tcPr>
          <w:p w14:paraId="0B259068" w14:textId="40E421AD" w:rsidR="00724AEF" w:rsidRPr="00C33FF0" w:rsidRDefault="00D761A8" w:rsidP="00724AEF">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329 408</w:t>
            </w:r>
          </w:p>
        </w:tc>
      </w:tr>
      <w:tr w:rsidR="00724AEF" w:rsidRPr="00C33FF0" w14:paraId="14764655"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1337E83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2486" w:type="pct"/>
            <w:tcBorders>
              <w:top w:val="nil"/>
              <w:left w:val="nil"/>
              <w:bottom w:val="single" w:sz="4" w:space="0" w:color="auto"/>
              <w:right w:val="single" w:sz="4" w:space="0" w:color="auto"/>
            </w:tcBorders>
            <w:shd w:val="clear" w:color="auto" w:fill="auto"/>
            <w:vAlign w:val="center"/>
            <w:hideMark/>
          </w:tcPr>
          <w:p w14:paraId="62D3779D" w14:textId="3D12E709"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682" w:type="pct"/>
            <w:tcBorders>
              <w:top w:val="nil"/>
              <w:left w:val="nil"/>
              <w:bottom w:val="single" w:sz="4" w:space="0" w:color="auto"/>
              <w:right w:val="single" w:sz="4" w:space="0" w:color="auto"/>
            </w:tcBorders>
            <w:shd w:val="clear" w:color="auto" w:fill="auto"/>
            <w:vAlign w:val="center"/>
            <w:hideMark/>
          </w:tcPr>
          <w:p w14:paraId="65A0BDB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17 338,74</w:t>
            </w:r>
          </w:p>
        </w:tc>
        <w:tc>
          <w:tcPr>
            <w:tcW w:w="1422" w:type="pct"/>
            <w:tcBorders>
              <w:top w:val="nil"/>
              <w:left w:val="nil"/>
              <w:bottom w:val="single" w:sz="4" w:space="0" w:color="auto"/>
              <w:right w:val="single" w:sz="4" w:space="0" w:color="auto"/>
            </w:tcBorders>
            <w:shd w:val="clear" w:color="auto" w:fill="auto"/>
            <w:vAlign w:val="center"/>
            <w:hideMark/>
          </w:tcPr>
          <w:p w14:paraId="629BF79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15 304,57</w:t>
            </w:r>
          </w:p>
        </w:tc>
      </w:tr>
      <w:tr w:rsidR="00724AEF" w:rsidRPr="00C33FF0" w14:paraId="632B86EF"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874E2A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5726F35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66 567,66</w:t>
            </w:r>
          </w:p>
        </w:tc>
        <w:tc>
          <w:tcPr>
            <w:tcW w:w="1422" w:type="pct"/>
            <w:tcBorders>
              <w:top w:val="nil"/>
              <w:left w:val="nil"/>
              <w:bottom w:val="single" w:sz="4" w:space="0" w:color="auto"/>
              <w:right w:val="single" w:sz="4" w:space="0" w:color="auto"/>
            </w:tcBorders>
            <w:shd w:val="clear" w:color="auto" w:fill="auto"/>
            <w:vAlign w:val="center"/>
            <w:hideMark/>
          </w:tcPr>
          <w:p w14:paraId="0C52E51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58 758,00</w:t>
            </w:r>
          </w:p>
        </w:tc>
      </w:tr>
      <w:tr w:rsidR="00724AEF" w:rsidRPr="00C33FF0" w14:paraId="307788EB"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17E46807"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724AEF" w:rsidRPr="00C33FF0" w14:paraId="0F601A68"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74CC77E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2486" w:type="pct"/>
            <w:tcBorders>
              <w:top w:val="nil"/>
              <w:left w:val="nil"/>
              <w:bottom w:val="single" w:sz="4" w:space="0" w:color="auto"/>
              <w:right w:val="single" w:sz="4" w:space="0" w:color="auto"/>
            </w:tcBorders>
            <w:shd w:val="clear" w:color="auto" w:fill="auto"/>
            <w:vAlign w:val="center"/>
            <w:hideMark/>
          </w:tcPr>
          <w:p w14:paraId="6322007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682" w:type="pct"/>
            <w:tcBorders>
              <w:top w:val="nil"/>
              <w:left w:val="nil"/>
              <w:bottom w:val="single" w:sz="4" w:space="0" w:color="auto"/>
              <w:right w:val="single" w:sz="4" w:space="0" w:color="auto"/>
            </w:tcBorders>
            <w:shd w:val="clear" w:color="auto" w:fill="auto"/>
            <w:vAlign w:val="center"/>
            <w:hideMark/>
          </w:tcPr>
          <w:p w14:paraId="2A798E3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c>
          <w:tcPr>
            <w:tcW w:w="1422" w:type="pct"/>
            <w:tcBorders>
              <w:top w:val="nil"/>
              <w:left w:val="nil"/>
              <w:bottom w:val="single" w:sz="4" w:space="0" w:color="auto"/>
              <w:right w:val="single" w:sz="4" w:space="0" w:color="auto"/>
            </w:tcBorders>
            <w:shd w:val="clear" w:color="auto" w:fill="auto"/>
            <w:vAlign w:val="center"/>
            <w:hideMark/>
          </w:tcPr>
          <w:p w14:paraId="1451561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r>
      <w:tr w:rsidR="00724AEF" w:rsidRPr="00C33FF0" w14:paraId="739AECD8"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4E1B2C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1194D34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c>
          <w:tcPr>
            <w:tcW w:w="1422" w:type="pct"/>
            <w:tcBorders>
              <w:top w:val="nil"/>
              <w:left w:val="nil"/>
              <w:bottom w:val="single" w:sz="4" w:space="0" w:color="auto"/>
              <w:right w:val="single" w:sz="4" w:space="0" w:color="auto"/>
            </w:tcBorders>
            <w:shd w:val="clear" w:color="auto" w:fill="auto"/>
            <w:vAlign w:val="center"/>
            <w:hideMark/>
          </w:tcPr>
          <w:p w14:paraId="1579902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1 018,44</w:t>
            </w:r>
          </w:p>
        </w:tc>
      </w:tr>
      <w:tr w:rsidR="00724AEF" w:rsidRPr="00C33FF0" w14:paraId="6EDF90F4"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197D16C7"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724AEF" w:rsidRPr="00C33FF0" w14:paraId="08DA3E54"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11C8D77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2486" w:type="pct"/>
            <w:tcBorders>
              <w:top w:val="nil"/>
              <w:left w:val="nil"/>
              <w:bottom w:val="single" w:sz="4" w:space="0" w:color="auto"/>
              <w:right w:val="single" w:sz="4" w:space="0" w:color="auto"/>
            </w:tcBorders>
            <w:shd w:val="clear" w:color="auto" w:fill="auto"/>
            <w:vAlign w:val="center"/>
            <w:hideMark/>
          </w:tcPr>
          <w:p w14:paraId="60FF407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682" w:type="pct"/>
            <w:tcBorders>
              <w:top w:val="nil"/>
              <w:left w:val="nil"/>
              <w:bottom w:val="single" w:sz="4" w:space="0" w:color="auto"/>
              <w:right w:val="single" w:sz="4" w:space="0" w:color="auto"/>
            </w:tcBorders>
            <w:shd w:val="clear" w:color="auto" w:fill="auto"/>
            <w:vAlign w:val="center"/>
            <w:hideMark/>
          </w:tcPr>
          <w:p w14:paraId="3B5899E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1 822,55</w:t>
            </w:r>
          </w:p>
        </w:tc>
        <w:tc>
          <w:tcPr>
            <w:tcW w:w="1422" w:type="pct"/>
            <w:tcBorders>
              <w:top w:val="nil"/>
              <w:left w:val="nil"/>
              <w:bottom w:val="single" w:sz="4" w:space="0" w:color="auto"/>
              <w:right w:val="single" w:sz="4" w:space="0" w:color="auto"/>
            </w:tcBorders>
            <w:shd w:val="clear" w:color="auto" w:fill="auto"/>
            <w:vAlign w:val="center"/>
            <w:hideMark/>
          </w:tcPr>
          <w:p w14:paraId="51140A4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1 822,55</w:t>
            </w:r>
          </w:p>
        </w:tc>
      </w:tr>
      <w:tr w:rsidR="00724AEF" w:rsidRPr="00C33FF0" w14:paraId="34635251"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3795C06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2486" w:type="pct"/>
            <w:tcBorders>
              <w:top w:val="nil"/>
              <w:left w:val="nil"/>
              <w:bottom w:val="single" w:sz="4" w:space="0" w:color="auto"/>
              <w:right w:val="single" w:sz="4" w:space="0" w:color="auto"/>
            </w:tcBorders>
            <w:shd w:val="clear" w:color="auto" w:fill="auto"/>
            <w:vAlign w:val="center"/>
            <w:hideMark/>
          </w:tcPr>
          <w:p w14:paraId="07032FD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682" w:type="pct"/>
            <w:tcBorders>
              <w:top w:val="nil"/>
              <w:left w:val="nil"/>
              <w:bottom w:val="single" w:sz="4" w:space="0" w:color="auto"/>
              <w:right w:val="single" w:sz="4" w:space="0" w:color="auto"/>
            </w:tcBorders>
            <w:shd w:val="clear" w:color="auto" w:fill="auto"/>
            <w:vAlign w:val="center"/>
            <w:hideMark/>
          </w:tcPr>
          <w:p w14:paraId="204F580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2 937,23</w:t>
            </w:r>
          </w:p>
        </w:tc>
        <w:tc>
          <w:tcPr>
            <w:tcW w:w="1422" w:type="pct"/>
            <w:tcBorders>
              <w:top w:val="nil"/>
              <w:left w:val="nil"/>
              <w:bottom w:val="single" w:sz="4" w:space="0" w:color="auto"/>
              <w:right w:val="single" w:sz="4" w:space="0" w:color="auto"/>
            </w:tcBorders>
            <w:shd w:val="clear" w:color="auto" w:fill="auto"/>
            <w:vAlign w:val="center"/>
            <w:hideMark/>
          </w:tcPr>
          <w:p w14:paraId="1EF1916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2 937,23</w:t>
            </w:r>
          </w:p>
        </w:tc>
      </w:tr>
      <w:tr w:rsidR="00724AEF" w:rsidRPr="00C33FF0" w14:paraId="10942D39"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159AE9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488C97E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4 759,78</w:t>
            </w:r>
          </w:p>
        </w:tc>
        <w:tc>
          <w:tcPr>
            <w:tcW w:w="1422" w:type="pct"/>
            <w:tcBorders>
              <w:top w:val="nil"/>
              <w:left w:val="nil"/>
              <w:bottom w:val="single" w:sz="4" w:space="0" w:color="auto"/>
              <w:right w:val="single" w:sz="4" w:space="0" w:color="auto"/>
            </w:tcBorders>
            <w:shd w:val="clear" w:color="auto" w:fill="auto"/>
            <w:vAlign w:val="center"/>
            <w:hideMark/>
          </w:tcPr>
          <w:p w14:paraId="54AD1F3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4 759,78</w:t>
            </w:r>
          </w:p>
        </w:tc>
      </w:tr>
      <w:tr w:rsidR="00724AEF" w:rsidRPr="00C33FF0" w14:paraId="149B62BE"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1F9790D1"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724AEF" w:rsidRPr="00C33FF0" w14:paraId="0DFE2EB6"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2827CB1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2486" w:type="pct"/>
            <w:tcBorders>
              <w:top w:val="nil"/>
              <w:left w:val="nil"/>
              <w:bottom w:val="single" w:sz="4" w:space="0" w:color="auto"/>
              <w:right w:val="single" w:sz="4" w:space="0" w:color="auto"/>
            </w:tcBorders>
            <w:shd w:val="clear" w:color="auto" w:fill="auto"/>
            <w:vAlign w:val="center"/>
            <w:hideMark/>
          </w:tcPr>
          <w:p w14:paraId="19A6464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682" w:type="pct"/>
            <w:tcBorders>
              <w:top w:val="nil"/>
              <w:left w:val="nil"/>
              <w:bottom w:val="single" w:sz="4" w:space="0" w:color="auto"/>
              <w:right w:val="single" w:sz="4" w:space="0" w:color="auto"/>
            </w:tcBorders>
            <w:shd w:val="clear" w:color="auto" w:fill="auto"/>
            <w:vAlign w:val="center"/>
            <w:hideMark/>
          </w:tcPr>
          <w:p w14:paraId="1AE322B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8 040,63</w:t>
            </w:r>
          </w:p>
        </w:tc>
        <w:tc>
          <w:tcPr>
            <w:tcW w:w="1422" w:type="pct"/>
            <w:tcBorders>
              <w:top w:val="nil"/>
              <w:left w:val="nil"/>
              <w:bottom w:val="single" w:sz="4" w:space="0" w:color="auto"/>
              <w:right w:val="single" w:sz="4" w:space="0" w:color="auto"/>
            </w:tcBorders>
            <w:shd w:val="clear" w:color="auto" w:fill="auto"/>
            <w:vAlign w:val="center"/>
            <w:hideMark/>
          </w:tcPr>
          <w:p w14:paraId="16B7387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8 040,63</w:t>
            </w:r>
          </w:p>
        </w:tc>
      </w:tr>
      <w:tr w:rsidR="00724AEF" w:rsidRPr="00C33FF0" w14:paraId="36D2CDF5"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6B52AAC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2486" w:type="pct"/>
            <w:tcBorders>
              <w:top w:val="nil"/>
              <w:left w:val="nil"/>
              <w:bottom w:val="single" w:sz="4" w:space="0" w:color="auto"/>
              <w:right w:val="single" w:sz="4" w:space="0" w:color="auto"/>
            </w:tcBorders>
            <w:shd w:val="clear" w:color="auto" w:fill="auto"/>
            <w:vAlign w:val="center"/>
            <w:hideMark/>
          </w:tcPr>
          <w:p w14:paraId="5D6F342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682" w:type="pct"/>
            <w:tcBorders>
              <w:top w:val="nil"/>
              <w:left w:val="nil"/>
              <w:bottom w:val="single" w:sz="4" w:space="0" w:color="auto"/>
              <w:right w:val="single" w:sz="4" w:space="0" w:color="auto"/>
            </w:tcBorders>
            <w:shd w:val="clear" w:color="auto" w:fill="auto"/>
            <w:vAlign w:val="center"/>
            <w:hideMark/>
          </w:tcPr>
          <w:p w14:paraId="0E312A5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574,82</w:t>
            </w:r>
          </w:p>
        </w:tc>
        <w:tc>
          <w:tcPr>
            <w:tcW w:w="1422" w:type="pct"/>
            <w:tcBorders>
              <w:top w:val="nil"/>
              <w:left w:val="nil"/>
              <w:bottom w:val="single" w:sz="4" w:space="0" w:color="auto"/>
              <w:right w:val="single" w:sz="4" w:space="0" w:color="auto"/>
            </w:tcBorders>
            <w:shd w:val="clear" w:color="auto" w:fill="auto"/>
            <w:vAlign w:val="center"/>
            <w:hideMark/>
          </w:tcPr>
          <w:p w14:paraId="0F331C5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574,82</w:t>
            </w:r>
          </w:p>
        </w:tc>
      </w:tr>
      <w:tr w:rsidR="00724AEF" w:rsidRPr="00C33FF0" w14:paraId="03FB806B"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40B1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779B52F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8 615,45</w:t>
            </w:r>
          </w:p>
        </w:tc>
        <w:tc>
          <w:tcPr>
            <w:tcW w:w="1422" w:type="pct"/>
            <w:tcBorders>
              <w:top w:val="nil"/>
              <w:left w:val="nil"/>
              <w:bottom w:val="single" w:sz="4" w:space="0" w:color="auto"/>
              <w:right w:val="single" w:sz="4" w:space="0" w:color="auto"/>
            </w:tcBorders>
            <w:shd w:val="clear" w:color="auto" w:fill="auto"/>
            <w:vAlign w:val="center"/>
            <w:hideMark/>
          </w:tcPr>
          <w:p w14:paraId="1CC9C79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8 615,45</w:t>
            </w:r>
          </w:p>
        </w:tc>
      </w:tr>
      <w:tr w:rsidR="00724AEF" w:rsidRPr="00C33FF0" w14:paraId="08EAF72B"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627A4D0E"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724AEF" w:rsidRPr="00C33FF0" w14:paraId="181B9F62"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3918E15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2486" w:type="pct"/>
            <w:tcBorders>
              <w:top w:val="nil"/>
              <w:left w:val="nil"/>
              <w:bottom w:val="single" w:sz="4" w:space="0" w:color="auto"/>
              <w:right w:val="single" w:sz="4" w:space="0" w:color="auto"/>
            </w:tcBorders>
            <w:shd w:val="clear" w:color="auto" w:fill="auto"/>
            <w:vAlign w:val="center"/>
            <w:hideMark/>
          </w:tcPr>
          <w:p w14:paraId="0A8ACE8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682" w:type="pct"/>
            <w:tcBorders>
              <w:top w:val="nil"/>
              <w:left w:val="nil"/>
              <w:bottom w:val="single" w:sz="4" w:space="0" w:color="auto"/>
              <w:right w:val="single" w:sz="4" w:space="0" w:color="auto"/>
            </w:tcBorders>
            <w:shd w:val="clear" w:color="auto" w:fill="auto"/>
            <w:vAlign w:val="center"/>
            <w:hideMark/>
          </w:tcPr>
          <w:p w14:paraId="0A22FDA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408,46</w:t>
            </w:r>
          </w:p>
        </w:tc>
        <w:tc>
          <w:tcPr>
            <w:tcW w:w="1422" w:type="pct"/>
            <w:tcBorders>
              <w:top w:val="nil"/>
              <w:left w:val="nil"/>
              <w:bottom w:val="single" w:sz="4" w:space="0" w:color="auto"/>
              <w:right w:val="single" w:sz="4" w:space="0" w:color="auto"/>
            </w:tcBorders>
            <w:shd w:val="clear" w:color="auto" w:fill="auto"/>
            <w:vAlign w:val="center"/>
            <w:hideMark/>
          </w:tcPr>
          <w:p w14:paraId="7B69778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408,46</w:t>
            </w:r>
          </w:p>
        </w:tc>
      </w:tr>
      <w:tr w:rsidR="00724AEF" w:rsidRPr="00C33FF0" w14:paraId="574DE09E"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76BE398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2486" w:type="pct"/>
            <w:tcBorders>
              <w:top w:val="nil"/>
              <w:left w:val="nil"/>
              <w:bottom w:val="single" w:sz="4" w:space="0" w:color="auto"/>
              <w:right w:val="single" w:sz="4" w:space="0" w:color="auto"/>
            </w:tcBorders>
            <w:shd w:val="clear" w:color="auto" w:fill="auto"/>
            <w:vAlign w:val="center"/>
            <w:hideMark/>
          </w:tcPr>
          <w:p w14:paraId="7AB2FD4F" w14:textId="3C9ADD21"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Новое, пер. Мирный, д.95</w:t>
            </w:r>
          </w:p>
        </w:tc>
        <w:tc>
          <w:tcPr>
            <w:tcW w:w="682" w:type="pct"/>
            <w:tcBorders>
              <w:top w:val="nil"/>
              <w:left w:val="nil"/>
              <w:bottom w:val="single" w:sz="4" w:space="0" w:color="auto"/>
              <w:right w:val="single" w:sz="4" w:space="0" w:color="auto"/>
            </w:tcBorders>
            <w:shd w:val="clear" w:color="auto" w:fill="auto"/>
            <w:vAlign w:val="center"/>
            <w:hideMark/>
          </w:tcPr>
          <w:p w14:paraId="3FACC2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1 536,57</w:t>
            </w:r>
          </w:p>
        </w:tc>
        <w:tc>
          <w:tcPr>
            <w:tcW w:w="1422" w:type="pct"/>
            <w:tcBorders>
              <w:top w:val="nil"/>
              <w:left w:val="nil"/>
              <w:bottom w:val="single" w:sz="4" w:space="0" w:color="auto"/>
              <w:right w:val="single" w:sz="4" w:space="0" w:color="auto"/>
            </w:tcBorders>
            <w:shd w:val="clear" w:color="auto" w:fill="auto"/>
            <w:vAlign w:val="center"/>
            <w:hideMark/>
          </w:tcPr>
          <w:p w14:paraId="61A6CE8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1 536,57</w:t>
            </w:r>
          </w:p>
        </w:tc>
      </w:tr>
      <w:tr w:rsidR="00724AEF" w:rsidRPr="00C33FF0" w14:paraId="319EBDA8"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1AEE37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0D5A274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1 945,03</w:t>
            </w:r>
          </w:p>
        </w:tc>
        <w:tc>
          <w:tcPr>
            <w:tcW w:w="1422" w:type="pct"/>
            <w:tcBorders>
              <w:top w:val="nil"/>
              <w:left w:val="nil"/>
              <w:bottom w:val="single" w:sz="4" w:space="0" w:color="auto"/>
              <w:right w:val="single" w:sz="4" w:space="0" w:color="auto"/>
            </w:tcBorders>
            <w:shd w:val="clear" w:color="auto" w:fill="auto"/>
            <w:vAlign w:val="center"/>
            <w:hideMark/>
          </w:tcPr>
          <w:p w14:paraId="56A2763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1 945,03</w:t>
            </w:r>
          </w:p>
        </w:tc>
      </w:tr>
      <w:tr w:rsidR="00724AEF" w:rsidRPr="00C33FF0" w14:paraId="4295C328"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31DE920D"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724AEF" w:rsidRPr="00C33FF0" w14:paraId="320FA78D"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066CA57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2486" w:type="pct"/>
            <w:tcBorders>
              <w:top w:val="nil"/>
              <w:left w:val="nil"/>
              <w:bottom w:val="single" w:sz="4" w:space="0" w:color="auto"/>
              <w:right w:val="single" w:sz="4" w:space="0" w:color="auto"/>
            </w:tcBorders>
            <w:shd w:val="clear" w:color="auto" w:fill="auto"/>
            <w:vAlign w:val="center"/>
            <w:hideMark/>
          </w:tcPr>
          <w:p w14:paraId="1115324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682" w:type="pct"/>
            <w:tcBorders>
              <w:top w:val="nil"/>
              <w:left w:val="nil"/>
              <w:bottom w:val="single" w:sz="4" w:space="0" w:color="auto"/>
              <w:right w:val="single" w:sz="4" w:space="0" w:color="auto"/>
            </w:tcBorders>
            <w:shd w:val="clear" w:color="auto" w:fill="auto"/>
            <w:vAlign w:val="center"/>
            <w:hideMark/>
          </w:tcPr>
          <w:p w14:paraId="7535C7E5"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c>
          <w:tcPr>
            <w:tcW w:w="1422" w:type="pct"/>
            <w:tcBorders>
              <w:top w:val="nil"/>
              <w:left w:val="nil"/>
              <w:bottom w:val="single" w:sz="4" w:space="0" w:color="auto"/>
              <w:right w:val="single" w:sz="4" w:space="0" w:color="auto"/>
            </w:tcBorders>
            <w:shd w:val="clear" w:color="auto" w:fill="auto"/>
            <w:vAlign w:val="center"/>
            <w:hideMark/>
          </w:tcPr>
          <w:p w14:paraId="2B4285B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r>
      <w:tr w:rsidR="00724AEF" w:rsidRPr="00C33FF0" w14:paraId="157DB9DC"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D9B944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7495442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c>
          <w:tcPr>
            <w:tcW w:w="1422" w:type="pct"/>
            <w:tcBorders>
              <w:top w:val="nil"/>
              <w:left w:val="nil"/>
              <w:bottom w:val="single" w:sz="4" w:space="0" w:color="auto"/>
              <w:right w:val="single" w:sz="4" w:space="0" w:color="auto"/>
            </w:tcBorders>
            <w:shd w:val="clear" w:color="auto" w:fill="auto"/>
            <w:vAlign w:val="center"/>
            <w:hideMark/>
          </w:tcPr>
          <w:p w14:paraId="1D63B75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3 138,78</w:t>
            </w:r>
          </w:p>
        </w:tc>
      </w:tr>
      <w:tr w:rsidR="00724AEF" w:rsidRPr="00C33FF0" w14:paraId="7C9C80FD"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134FEF50"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724AEF" w:rsidRPr="00C33FF0" w14:paraId="7F123104"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1B0D5B3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2486" w:type="pct"/>
            <w:tcBorders>
              <w:top w:val="nil"/>
              <w:left w:val="nil"/>
              <w:bottom w:val="single" w:sz="4" w:space="0" w:color="auto"/>
              <w:right w:val="single" w:sz="4" w:space="0" w:color="auto"/>
            </w:tcBorders>
            <w:shd w:val="clear" w:color="auto" w:fill="auto"/>
            <w:vAlign w:val="center"/>
            <w:hideMark/>
          </w:tcPr>
          <w:p w14:paraId="6A70A5F1" w14:textId="28CA0E18" w:rsidR="00724AEF" w:rsidRPr="00C33FF0" w:rsidRDefault="00724AEF" w:rsidP="00956BC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Ефимьево,</w:t>
            </w:r>
            <w:r w:rsidR="00956BCC" w:rsidRPr="00C33FF0">
              <w:rPr>
                <w:rFonts w:eastAsia="Times New Roman" w:cs="Times New Roman"/>
                <w:sz w:val="20"/>
                <w:szCs w:val="20"/>
                <w:lang w:eastAsia="ru-RU"/>
              </w:rPr>
              <w:t xml:space="preserve"> </w:t>
            </w:r>
            <w:r w:rsidRPr="00C33FF0">
              <w:rPr>
                <w:rFonts w:eastAsia="Times New Roman" w:cs="Times New Roman"/>
                <w:sz w:val="20"/>
                <w:szCs w:val="20"/>
                <w:lang w:eastAsia="ru-RU"/>
              </w:rPr>
              <w:t>ул. Октябрьская, д.4</w:t>
            </w:r>
          </w:p>
        </w:tc>
        <w:tc>
          <w:tcPr>
            <w:tcW w:w="682" w:type="pct"/>
            <w:tcBorders>
              <w:top w:val="nil"/>
              <w:left w:val="nil"/>
              <w:bottom w:val="single" w:sz="4" w:space="0" w:color="auto"/>
              <w:right w:val="single" w:sz="4" w:space="0" w:color="auto"/>
            </w:tcBorders>
            <w:shd w:val="clear" w:color="auto" w:fill="auto"/>
            <w:vAlign w:val="center"/>
            <w:hideMark/>
          </w:tcPr>
          <w:p w14:paraId="7E9AF66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c>
          <w:tcPr>
            <w:tcW w:w="1422" w:type="pct"/>
            <w:tcBorders>
              <w:top w:val="nil"/>
              <w:left w:val="nil"/>
              <w:bottom w:val="single" w:sz="4" w:space="0" w:color="auto"/>
              <w:right w:val="single" w:sz="4" w:space="0" w:color="auto"/>
            </w:tcBorders>
            <w:shd w:val="clear" w:color="auto" w:fill="auto"/>
            <w:vAlign w:val="center"/>
            <w:hideMark/>
          </w:tcPr>
          <w:p w14:paraId="19EB9DD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r>
      <w:tr w:rsidR="00724AEF" w:rsidRPr="00C33FF0" w14:paraId="40850E22"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7EF5B5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3490003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c>
          <w:tcPr>
            <w:tcW w:w="1422" w:type="pct"/>
            <w:tcBorders>
              <w:top w:val="nil"/>
              <w:left w:val="nil"/>
              <w:bottom w:val="single" w:sz="4" w:space="0" w:color="auto"/>
              <w:right w:val="single" w:sz="4" w:space="0" w:color="auto"/>
            </w:tcBorders>
            <w:shd w:val="clear" w:color="auto" w:fill="auto"/>
            <w:vAlign w:val="center"/>
            <w:hideMark/>
          </w:tcPr>
          <w:p w14:paraId="1365B95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609,02</w:t>
            </w:r>
          </w:p>
        </w:tc>
      </w:tr>
      <w:tr w:rsidR="00724AEF" w:rsidRPr="00C33FF0" w14:paraId="728C37DD"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4B7C1707"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724AEF" w:rsidRPr="00C33FF0" w14:paraId="546593E4"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08480EB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2486" w:type="pct"/>
            <w:tcBorders>
              <w:top w:val="nil"/>
              <w:left w:val="nil"/>
              <w:bottom w:val="single" w:sz="4" w:space="0" w:color="auto"/>
              <w:right w:val="single" w:sz="4" w:space="0" w:color="auto"/>
            </w:tcBorders>
            <w:shd w:val="clear" w:color="auto" w:fill="auto"/>
            <w:vAlign w:val="center"/>
            <w:hideMark/>
          </w:tcPr>
          <w:p w14:paraId="4F68B4C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682" w:type="pct"/>
            <w:tcBorders>
              <w:top w:val="nil"/>
              <w:left w:val="nil"/>
              <w:bottom w:val="single" w:sz="4" w:space="0" w:color="auto"/>
              <w:right w:val="single" w:sz="4" w:space="0" w:color="auto"/>
            </w:tcBorders>
            <w:shd w:val="clear" w:color="auto" w:fill="auto"/>
            <w:vAlign w:val="center"/>
            <w:hideMark/>
          </w:tcPr>
          <w:p w14:paraId="7EEC28A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c>
          <w:tcPr>
            <w:tcW w:w="1422" w:type="pct"/>
            <w:tcBorders>
              <w:top w:val="nil"/>
              <w:left w:val="nil"/>
              <w:bottom w:val="single" w:sz="4" w:space="0" w:color="auto"/>
              <w:right w:val="single" w:sz="4" w:space="0" w:color="auto"/>
            </w:tcBorders>
            <w:shd w:val="clear" w:color="auto" w:fill="auto"/>
            <w:vAlign w:val="center"/>
            <w:hideMark/>
          </w:tcPr>
          <w:p w14:paraId="44DFAFB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r>
      <w:tr w:rsidR="00724AEF" w:rsidRPr="00C33FF0" w14:paraId="15C88572"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7E76E7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6484AC0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c>
          <w:tcPr>
            <w:tcW w:w="1422" w:type="pct"/>
            <w:tcBorders>
              <w:top w:val="nil"/>
              <w:left w:val="nil"/>
              <w:bottom w:val="single" w:sz="4" w:space="0" w:color="auto"/>
              <w:right w:val="single" w:sz="4" w:space="0" w:color="auto"/>
            </w:tcBorders>
            <w:shd w:val="clear" w:color="auto" w:fill="auto"/>
            <w:vAlign w:val="center"/>
            <w:hideMark/>
          </w:tcPr>
          <w:p w14:paraId="50C7A31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11 257,15</w:t>
            </w:r>
          </w:p>
        </w:tc>
      </w:tr>
      <w:tr w:rsidR="00724AEF" w:rsidRPr="00C33FF0" w14:paraId="41ADE1DA"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48B422F5"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724AEF" w:rsidRPr="00C33FF0" w14:paraId="6AB5A233"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46BE41A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2486" w:type="pct"/>
            <w:tcBorders>
              <w:top w:val="nil"/>
              <w:left w:val="nil"/>
              <w:bottom w:val="single" w:sz="4" w:space="0" w:color="auto"/>
              <w:right w:val="single" w:sz="4" w:space="0" w:color="auto"/>
            </w:tcBorders>
            <w:shd w:val="clear" w:color="auto" w:fill="auto"/>
            <w:vAlign w:val="center"/>
            <w:hideMark/>
          </w:tcPr>
          <w:p w14:paraId="0BE9C597" w14:textId="42D478A6" w:rsidR="00724AEF" w:rsidRPr="00C33FF0" w:rsidRDefault="00724AEF" w:rsidP="00956BC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Нагорье,</w:t>
            </w:r>
            <w:r w:rsidR="00956BCC" w:rsidRPr="00C33FF0">
              <w:rPr>
                <w:rFonts w:eastAsia="Times New Roman" w:cs="Times New Roman"/>
                <w:sz w:val="20"/>
                <w:szCs w:val="20"/>
                <w:lang w:eastAsia="ru-RU"/>
              </w:rPr>
              <w:t xml:space="preserve"> </w:t>
            </w:r>
            <w:r w:rsidRPr="00C33FF0">
              <w:rPr>
                <w:rFonts w:eastAsia="Times New Roman" w:cs="Times New Roman"/>
                <w:sz w:val="20"/>
                <w:szCs w:val="20"/>
                <w:lang w:eastAsia="ru-RU"/>
              </w:rPr>
              <w:t>ул. Молодежная, д. 14-б</w:t>
            </w:r>
          </w:p>
        </w:tc>
        <w:tc>
          <w:tcPr>
            <w:tcW w:w="682" w:type="pct"/>
            <w:tcBorders>
              <w:top w:val="nil"/>
              <w:left w:val="nil"/>
              <w:bottom w:val="single" w:sz="4" w:space="0" w:color="auto"/>
              <w:right w:val="single" w:sz="4" w:space="0" w:color="auto"/>
            </w:tcBorders>
            <w:shd w:val="clear" w:color="auto" w:fill="auto"/>
            <w:vAlign w:val="center"/>
            <w:hideMark/>
          </w:tcPr>
          <w:p w14:paraId="224DF97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c>
          <w:tcPr>
            <w:tcW w:w="1422" w:type="pct"/>
            <w:tcBorders>
              <w:top w:val="nil"/>
              <w:left w:val="nil"/>
              <w:bottom w:val="single" w:sz="4" w:space="0" w:color="auto"/>
              <w:right w:val="single" w:sz="4" w:space="0" w:color="auto"/>
            </w:tcBorders>
            <w:shd w:val="clear" w:color="auto" w:fill="auto"/>
            <w:vAlign w:val="center"/>
            <w:hideMark/>
          </w:tcPr>
          <w:p w14:paraId="2468FCC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r>
      <w:tr w:rsidR="00724AEF" w:rsidRPr="00C33FF0" w14:paraId="05BA6719"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1C64C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3D540A5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c>
          <w:tcPr>
            <w:tcW w:w="1422" w:type="pct"/>
            <w:tcBorders>
              <w:top w:val="nil"/>
              <w:left w:val="nil"/>
              <w:bottom w:val="single" w:sz="4" w:space="0" w:color="auto"/>
              <w:right w:val="single" w:sz="4" w:space="0" w:color="auto"/>
            </w:tcBorders>
            <w:shd w:val="clear" w:color="auto" w:fill="auto"/>
            <w:vAlign w:val="center"/>
            <w:hideMark/>
          </w:tcPr>
          <w:p w14:paraId="5C1DFE8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8 127,53</w:t>
            </w:r>
          </w:p>
        </w:tc>
      </w:tr>
      <w:tr w:rsidR="00724AEF" w:rsidRPr="00C33FF0" w14:paraId="59B22E7F"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5B11ECB1"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724AEF" w:rsidRPr="00C33FF0" w14:paraId="42435A48"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23AEA31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2486" w:type="pct"/>
            <w:tcBorders>
              <w:top w:val="nil"/>
              <w:left w:val="nil"/>
              <w:bottom w:val="single" w:sz="4" w:space="0" w:color="auto"/>
              <w:right w:val="single" w:sz="4" w:space="0" w:color="auto"/>
            </w:tcBorders>
            <w:shd w:val="clear" w:color="auto" w:fill="auto"/>
            <w:vAlign w:val="center"/>
            <w:hideMark/>
          </w:tcPr>
          <w:p w14:paraId="7DB2905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682" w:type="pct"/>
            <w:tcBorders>
              <w:top w:val="nil"/>
              <w:left w:val="nil"/>
              <w:bottom w:val="single" w:sz="4" w:space="0" w:color="auto"/>
              <w:right w:val="single" w:sz="4" w:space="0" w:color="auto"/>
            </w:tcBorders>
            <w:shd w:val="clear" w:color="auto" w:fill="auto"/>
            <w:vAlign w:val="center"/>
            <w:hideMark/>
          </w:tcPr>
          <w:p w14:paraId="4658A9F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1422" w:type="pct"/>
            <w:tcBorders>
              <w:top w:val="nil"/>
              <w:left w:val="nil"/>
              <w:bottom w:val="single" w:sz="4" w:space="0" w:color="auto"/>
              <w:right w:val="single" w:sz="4" w:space="0" w:color="auto"/>
            </w:tcBorders>
            <w:shd w:val="clear" w:color="auto" w:fill="auto"/>
            <w:vAlign w:val="center"/>
            <w:hideMark/>
          </w:tcPr>
          <w:p w14:paraId="527DE19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r>
      <w:tr w:rsidR="00724AEF" w:rsidRPr="00C33FF0" w14:paraId="291865A3"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CEB577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5B8866B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c>
          <w:tcPr>
            <w:tcW w:w="1422" w:type="pct"/>
            <w:tcBorders>
              <w:top w:val="nil"/>
              <w:left w:val="nil"/>
              <w:bottom w:val="single" w:sz="4" w:space="0" w:color="auto"/>
              <w:right w:val="single" w:sz="4" w:space="0" w:color="auto"/>
            </w:tcBorders>
            <w:shd w:val="clear" w:color="auto" w:fill="auto"/>
            <w:vAlign w:val="center"/>
            <w:hideMark/>
          </w:tcPr>
          <w:p w14:paraId="1AD99AE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597,51</w:t>
            </w:r>
          </w:p>
        </w:tc>
      </w:tr>
      <w:tr w:rsidR="00724AEF" w:rsidRPr="00C33FF0" w14:paraId="20B11036"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27FFF043"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724AEF" w:rsidRPr="00C33FF0" w14:paraId="143591B4"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43C7A13D"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486" w:type="pct"/>
            <w:tcBorders>
              <w:top w:val="nil"/>
              <w:left w:val="nil"/>
              <w:bottom w:val="single" w:sz="4" w:space="0" w:color="auto"/>
              <w:right w:val="single" w:sz="4" w:space="0" w:color="auto"/>
            </w:tcBorders>
            <w:shd w:val="clear" w:color="auto" w:fill="auto"/>
            <w:vAlign w:val="center"/>
            <w:hideMark/>
          </w:tcPr>
          <w:p w14:paraId="5C816EC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682" w:type="pct"/>
            <w:tcBorders>
              <w:top w:val="nil"/>
              <w:left w:val="nil"/>
              <w:bottom w:val="single" w:sz="4" w:space="0" w:color="auto"/>
              <w:right w:val="single" w:sz="4" w:space="0" w:color="auto"/>
            </w:tcBorders>
            <w:shd w:val="clear" w:color="auto" w:fill="auto"/>
            <w:vAlign w:val="center"/>
            <w:hideMark/>
          </w:tcPr>
          <w:p w14:paraId="6C83F5C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c>
          <w:tcPr>
            <w:tcW w:w="1422" w:type="pct"/>
            <w:tcBorders>
              <w:top w:val="nil"/>
              <w:left w:val="nil"/>
              <w:bottom w:val="single" w:sz="4" w:space="0" w:color="auto"/>
              <w:right w:val="single" w:sz="4" w:space="0" w:color="auto"/>
            </w:tcBorders>
            <w:shd w:val="clear" w:color="auto" w:fill="auto"/>
            <w:vAlign w:val="center"/>
            <w:hideMark/>
          </w:tcPr>
          <w:p w14:paraId="1D77B3B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r>
      <w:tr w:rsidR="00724AEF" w:rsidRPr="00C33FF0" w14:paraId="27CAD8AE"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623584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74FF0E0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c>
          <w:tcPr>
            <w:tcW w:w="1422" w:type="pct"/>
            <w:tcBorders>
              <w:top w:val="nil"/>
              <w:left w:val="nil"/>
              <w:bottom w:val="single" w:sz="4" w:space="0" w:color="auto"/>
              <w:right w:val="single" w:sz="4" w:space="0" w:color="auto"/>
            </w:tcBorders>
            <w:shd w:val="clear" w:color="auto" w:fill="auto"/>
            <w:vAlign w:val="center"/>
            <w:hideMark/>
          </w:tcPr>
          <w:p w14:paraId="77CA527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5 162,18</w:t>
            </w:r>
          </w:p>
        </w:tc>
      </w:tr>
      <w:tr w:rsidR="00724AEF" w:rsidRPr="00C33FF0" w14:paraId="6498925D"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2BE75444"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724AEF" w:rsidRPr="00C33FF0" w14:paraId="212233CA"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4C33D592"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2486" w:type="pct"/>
            <w:tcBorders>
              <w:top w:val="nil"/>
              <w:left w:val="nil"/>
              <w:bottom w:val="single" w:sz="4" w:space="0" w:color="auto"/>
              <w:right w:val="single" w:sz="4" w:space="0" w:color="auto"/>
            </w:tcBorders>
            <w:shd w:val="clear" w:color="auto" w:fill="auto"/>
            <w:vAlign w:val="center"/>
            <w:hideMark/>
          </w:tcPr>
          <w:p w14:paraId="7B952F6E"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682" w:type="pct"/>
            <w:tcBorders>
              <w:top w:val="nil"/>
              <w:left w:val="nil"/>
              <w:bottom w:val="single" w:sz="4" w:space="0" w:color="auto"/>
              <w:right w:val="single" w:sz="4" w:space="0" w:color="auto"/>
            </w:tcBorders>
            <w:shd w:val="clear" w:color="auto" w:fill="auto"/>
            <w:vAlign w:val="center"/>
            <w:hideMark/>
          </w:tcPr>
          <w:p w14:paraId="254996A8"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4 989,58</w:t>
            </w:r>
          </w:p>
        </w:tc>
        <w:tc>
          <w:tcPr>
            <w:tcW w:w="1422" w:type="pct"/>
            <w:tcBorders>
              <w:top w:val="nil"/>
              <w:left w:val="nil"/>
              <w:bottom w:val="single" w:sz="4" w:space="0" w:color="auto"/>
              <w:right w:val="single" w:sz="4" w:space="0" w:color="auto"/>
            </w:tcBorders>
            <w:shd w:val="clear" w:color="auto" w:fill="auto"/>
            <w:vAlign w:val="center"/>
            <w:hideMark/>
          </w:tcPr>
          <w:p w14:paraId="1325831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4 989,58</w:t>
            </w:r>
          </w:p>
        </w:tc>
      </w:tr>
      <w:tr w:rsidR="00724AEF" w:rsidRPr="00C33FF0" w14:paraId="385B2E51"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3829959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w:t>
            </w:r>
          </w:p>
        </w:tc>
        <w:tc>
          <w:tcPr>
            <w:tcW w:w="2486" w:type="pct"/>
            <w:tcBorders>
              <w:top w:val="nil"/>
              <w:left w:val="nil"/>
              <w:bottom w:val="single" w:sz="4" w:space="0" w:color="auto"/>
              <w:right w:val="single" w:sz="4" w:space="0" w:color="auto"/>
            </w:tcBorders>
            <w:shd w:val="clear" w:color="auto" w:fill="auto"/>
            <w:vAlign w:val="center"/>
            <w:hideMark/>
          </w:tcPr>
          <w:p w14:paraId="2E5C871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682" w:type="pct"/>
            <w:tcBorders>
              <w:top w:val="nil"/>
              <w:left w:val="nil"/>
              <w:bottom w:val="single" w:sz="4" w:space="0" w:color="auto"/>
              <w:right w:val="single" w:sz="4" w:space="0" w:color="auto"/>
            </w:tcBorders>
            <w:shd w:val="clear" w:color="auto" w:fill="auto"/>
            <w:vAlign w:val="center"/>
            <w:hideMark/>
          </w:tcPr>
          <w:p w14:paraId="2EB750E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1 181,99</w:t>
            </w:r>
          </w:p>
        </w:tc>
        <w:tc>
          <w:tcPr>
            <w:tcW w:w="1422" w:type="pct"/>
            <w:tcBorders>
              <w:top w:val="nil"/>
              <w:left w:val="nil"/>
              <w:bottom w:val="single" w:sz="4" w:space="0" w:color="auto"/>
              <w:right w:val="single" w:sz="4" w:space="0" w:color="auto"/>
            </w:tcBorders>
            <w:shd w:val="clear" w:color="auto" w:fill="auto"/>
            <w:vAlign w:val="center"/>
            <w:hideMark/>
          </w:tcPr>
          <w:p w14:paraId="49A775B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1 181,99</w:t>
            </w:r>
          </w:p>
        </w:tc>
      </w:tr>
      <w:tr w:rsidR="00724AEF" w:rsidRPr="00C33FF0" w14:paraId="74BE1F27"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D0CAE8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0A90F18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6 171,57</w:t>
            </w:r>
          </w:p>
        </w:tc>
        <w:tc>
          <w:tcPr>
            <w:tcW w:w="1422" w:type="pct"/>
            <w:tcBorders>
              <w:top w:val="nil"/>
              <w:left w:val="nil"/>
              <w:bottom w:val="single" w:sz="4" w:space="0" w:color="auto"/>
              <w:right w:val="single" w:sz="4" w:space="0" w:color="auto"/>
            </w:tcBorders>
            <w:shd w:val="clear" w:color="auto" w:fill="auto"/>
            <w:vAlign w:val="center"/>
            <w:hideMark/>
          </w:tcPr>
          <w:p w14:paraId="758E722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6 171,57</w:t>
            </w:r>
          </w:p>
        </w:tc>
      </w:tr>
      <w:tr w:rsidR="00724AEF" w:rsidRPr="00C33FF0" w14:paraId="60D443CC"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3CBE050B"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724AEF" w:rsidRPr="00C33FF0" w14:paraId="7F3A7966"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4A39C9E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w:t>
            </w:r>
          </w:p>
        </w:tc>
        <w:tc>
          <w:tcPr>
            <w:tcW w:w="2486" w:type="pct"/>
            <w:tcBorders>
              <w:top w:val="nil"/>
              <w:left w:val="nil"/>
              <w:bottom w:val="single" w:sz="4" w:space="0" w:color="auto"/>
              <w:right w:val="single" w:sz="4" w:space="0" w:color="auto"/>
            </w:tcBorders>
            <w:shd w:val="clear" w:color="auto" w:fill="auto"/>
            <w:vAlign w:val="center"/>
            <w:hideMark/>
          </w:tcPr>
          <w:p w14:paraId="260409E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682" w:type="pct"/>
            <w:tcBorders>
              <w:top w:val="nil"/>
              <w:left w:val="nil"/>
              <w:bottom w:val="single" w:sz="4" w:space="0" w:color="auto"/>
              <w:right w:val="single" w:sz="4" w:space="0" w:color="auto"/>
            </w:tcBorders>
            <w:shd w:val="clear" w:color="auto" w:fill="auto"/>
            <w:vAlign w:val="center"/>
            <w:hideMark/>
          </w:tcPr>
          <w:p w14:paraId="03FD7C81"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c>
          <w:tcPr>
            <w:tcW w:w="1422" w:type="pct"/>
            <w:tcBorders>
              <w:top w:val="nil"/>
              <w:left w:val="nil"/>
              <w:bottom w:val="single" w:sz="4" w:space="0" w:color="auto"/>
              <w:right w:val="single" w:sz="4" w:space="0" w:color="auto"/>
            </w:tcBorders>
            <w:shd w:val="clear" w:color="auto" w:fill="auto"/>
            <w:vAlign w:val="center"/>
            <w:hideMark/>
          </w:tcPr>
          <w:p w14:paraId="2E9E0534"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r>
      <w:tr w:rsidR="00724AEF" w:rsidRPr="00C33FF0" w14:paraId="545C57E0"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150324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7CA55069"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c>
          <w:tcPr>
            <w:tcW w:w="1422" w:type="pct"/>
            <w:tcBorders>
              <w:top w:val="nil"/>
              <w:left w:val="nil"/>
              <w:bottom w:val="single" w:sz="4" w:space="0" w:color="auto"/>
              <w:right w:val="single" w:sz="4" w:space="0" w:color="auto"/>
            </w:tcBorders>
            <w:shd w:val="clear" w:color="auto" w:fill="auto"/>
            <w:vAlign w:val="center"/>
            <w:hideMark/>
          </w:tcPr>
          <w:p w14:paraId="6D0ADA0F"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1 445,51</w:t>
            </w:r>
          </w:p>
        </w:tc>
      </w:tr>
      <w:tr w:rsidR="00724AEF" w:rsidRPr="00C33FF0" w14:paraId="324FA97B" w14:textId="77777777" w:rsidTr="00724AEF">
        <w:trPr>
          <w:trHeight w:val="20"/>
        </w:trPr>
        <w:tc>
          <w:tcPr>
            <w:tcW w:w="5000" w:type="pct"/>
            <w:gridSpan w:val="4"/>
            <w:tcBorders>
              <w:top w:val="single" w:sz="4" w:space="0" w:color="auto"/>
              <w:left w:val="single" w:sz="4" w:space="0" w:color="auto"/>
              <w:bottom w:val="single" w:sz="4" w:space="0" w:color="auto"/>
              <w:right w:val="nil"/>
            </w:tcBorders>
            <w:shd w:val="clear" w:color="auto" w:fill="auto"/>
            <w:vAlign w:val="center"/>
            <w:hideMark/>
          </w:tcPr>
          <w:p w14:paraId="75A411E6" w14:textId="77777777" w:rsidR="00724AEF" w:rsidRPr="00C33FF0" w:rsidRDefault="00724AEF" w:rsidP="00724AEF">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724AEF" w:rsidRPr="00C33FF0" w14:paraId="0A60FA53" w14:textId="77777777" w:rsidTr="00724AEF">
        <w:trPr>
          <w:trHeight w:val="20"/>
        </w:trPr>
        <w:tc>
          <w:tcPr>
            <w:tcW w:w="410" w:type="pct"/>
            <w:tcBorders>
              <w:top w:val="nil"/>
              <w:left w:val="single" w:sz="4" w:space="0" w:color="auto"/>
              <w:bottom w:val="single" w:sz="4" w:space="0" w:color="auto"/>
              <w:right w:val="single" w:sz="4" w:space="0" w:color="auto"/>
            </w:tcBorders>
            <w:shd w:val="clear" w:color="auto" w:fill="auto"/>
            <w:vAlign w:val="center"/>
            <w:hideMark/>
          </w:tcPr>
          <w:p w14:paraId="35259027"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24</w:t>
            </w:r>
          </w:p>
        </w:tc>
        <w:tc>
          <w:tcPr>
            <w:tcW w:w="2486" w:type="pct"/>
            <w:tcBorders>
              <w:top w:val="nil"/>
              <w:left w:val="nil"/>
              <w:bottom w:val="single" w:sz="4" w:space="0" w:color="auto"/>
              <w:right w:val="single" w:sz="4" w:space="0" w:color="auto"/>
            </w:tcBorders>
            <w:shd w:val="clear" w:color="auto" w:fill="auto"/>
            <w:vAlign w:val="center"/>
            <w:hideMark/>
          </w:tcPr>
          <w:p w14:paraId="7D17F20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682" w:type="pct"/>
            <w:tcBorders>
              <w:top w:val="nil"/>
              <w:left w:val="nil"/>
              <w:bottom w:val="single" w:sz="4" w:space="0" w:color="auto"/>
              <w:right w:val="single" w:sz="4" w:space="0" w:color="auto"/>
            </w:tcBorders>
            <w:shd w:val="clear" w:color="auto" w:fill="auto"/>
            <w:vAlign w:val="center"/>
            <w:hideMark/>
          </w:tcPr>
          <w:p w14:paraId="1AAD93F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c>
          <w:tcPr>
            <w:tcW w:w="1422" w:type="pct"/>
            <w:tcBorders>
              <w:top w:val="nil"/>
              <w:left w:val="nil"/>
              <w:bottom w:val="single" w:sz="4" w:space="0" w:color="auto"/>
              <w:right w:val="single" w:sz="4" w:space="0" w:color="auto"/>
            </w:tcBorders>
            <w:shd w:val="clear" w:color="auto" w:fill="auto"/>
            <w:vAlign w:val="center"/>
            <w:hideMark/>
          </w:tcPr>
          <w:p w14:paraId="10117FD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r>
      <w:tr w:rsidR="00724AEF" w:rsidRPr="00C33FF0" w14:paraId="2CE257EF"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56FF8A0"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w:t>
            </w:r>
          </w:p>
        </w:tc>
        <w:tc>
          <w:tcPr>
            <w:tcW w:w="682" w:type="pct"/>
            <w:tcBorders>
              <w:top w:val="nil"/>
              <w:left w:val="nil"/>
              <w:bottom w:val="single" w:sz="4" w:space="0" w:color="auto"/>
              <w:right w:val="single" w:sz="4" w:space="0" w:color="auto"/>
            </w:tcBorders>
            <w:shd w:val="clear" w:color="auto" w:fill="auto"/>
            <w:vAlign w:val="center"/>
            <w:hideMark/>
          </w:tcPr>
          <w:p w14:paraId="73A1EDFC"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c>
          <w:tcPr>
            <w:tcW w:w="1422" w:type="pct"/>
            <w:tcBorders>
              <w:top w:val="nil"/>
              <w:left w:val="nil"/>
              <w:bottom w:val="single" w:sz="4" w:space="0" w:color="auto"/>
              <w:right w:val="single" w:sz="4" w:space="0" w:color="auto"/>
            </w:tcBorders>
            <w:shd w:val="clear" w:color="auto" w:fill="auto"/>
            <w:vAlign w:val="center"/>
            <w:hideMark/>
          </w:tcPr>
          <w:p w14:paraId="2633D0EA"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13 241,75</w:t>
            </w:r>
          </w:p>
        </w:tc>
      </w:tr>
      <w:tr w:rsidR="00724AEF" w:rsidRPr="00C33FF0" w14:paraId="737FF5FB" w14:textId="77777777" w:rsidTr="00724AEF">
        <w:trPr>
          <w:trHeight w:val="20"/>
        </w:trPr>
        <w:tc>
          <w:tcPr>
            <w:tcW w:w="289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25424C6"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ИТОГО ГО г. Переславль-Залесский:</w:t>
            </w:r>
          </w:p>
        </w:tc>
        <w:tc>
          <w:tcPr>
            <w:tcW w:w="682" w:type="pct"/>
            <w:tcBorders>
              <w:top w:val="nil"/>
              <w:left w:val="nil"/>
              <w:bottom w:val="single" w:sz="4" w:space="0" w:color="auto"/>
              <w:right w:val="single" w:sz="4" w:space="0" w:color="auto"/>
            </w:tcBorders>
            <w:shd w:val="clear" w:color="auto" w:fill="auto"/>
            <w:vAlign w:val="center"/>
            <w:hideMark/>
          </w:tcPr>
          <w:p w14:paraId="71137533"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132 657,36</w:t>
            </w:r>
          </w:p>
        </w:tc>
        <w:tc>
          <w:tcPr>
            <w:tcW w:w="1422" w:type="pct"/>
            <w:tcBorders>
              <w:top w:val="nil"/>
              <w:left w:val="nil"/>
              <w:bottom w:val="single" w:sz="4" w:space="0" w:color="auto"/>
              <w:right w:val="single" w:sz="4" w:space="0" w:color="auto"/>
            </w:tcBorders>
            <w:shd w:val="clear" w:color="auto" w:fill="auto"/>
            <w:vAlign w:val="center"/>
            <w:hideMark/>
          </w:tcPr>
          <w:p w14:paraId="12842B5B" w14:textId="77777777" w:rsidR="00724AEF" w:rsidRPr="00C33FF0" w:rsidRDefault="00724AEF" w:rsidP="00724AE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124 847,70</w:t>
            </w:r>
          </w:p>
        </w:tc>
      </w:tr>
    </w:tbl>
    <w:p w14:paraId="4B75A533" w14:textId="11E7B93E" w:rsidR="00FA60BE" w:rsidRPr="00C33FF0" w:rsidRDefault="00FA60BE" w:rsidP="005D4919">
      <w:pPr>
        <w:pStyle w:val="afff"/>
        <w:spacing w:after="0"/>
        <w:jc w:val="both"/>
        <w:rPr>
          <w:rFonts w:cs="Arial"/>
          <w:b/>
          <w:szCs w:val="28"/>
        </w:rPr>
      </w:pPr>
    </w:p>
    <w:p w14:paraId="48CDA93A" w14:textId="77777777" w:rsidR="00B650EF" w:rsidRPr="00C33FF0" w:rsidRDefault="00B650EF" w:rsidP="00B650EF">
      <w:pPr>
        <w:pStyle w:val="3"/>
      </w:pPr>
      <w:bookmarkStart w:id="158" w:name="_Toc50545035"/>
      <w:bookmarkStart w:id="159" w:name="_Toc152427434"/>
      <w:r w:rsidRPr="00C33FF0">
        <w:lastRenderedPageBreak/>
        <w:t>Описание существующих нормативов потребления тепловой энергии для населения на отопление и горячее водоснабжение</w:t>
      </w:r>
      <w:bookmarkEnd w:id="158"/>
      <w:bookmarkEnd w:id="159"/>
    </w:p>
    <w:p w14:paraId="06E27D48" w14:textId="6C341E9D" w:rsidR="00F477AC" w:rsidRPr="00C33FF0" w:rsidRDefault="00196868" w:rsidP="007357A5">
      <w:pPr>
        <w:pStyle w:val="a5"/>
        <w:spacing w:after="0" w:line="240" w:lineRule="auto"/>
        <w:rPr>
          <w:rStyle w:val="ac"/>
        </w:rPr>
      </w:pPr>
      <w:r w:rsidRPr="00C33FF0">
        <w:rPr>
          <w:rStyle w:val="ac"/>
        </w:rPr>
        <w:t>В соответствии со статьей 157 Жилищного кодекса Российской Федерации,</w:t>
      </w:r>
      <w:r w:rsidR="00900CC3" w:rsidRPr="00C33FF0">
        <w:rPr>
          <w:rStyle w:val="ac"/>
        </w:rPr>
        <w:t xml:space="preserve"> </w:t>
      </w:r>
      <w:r w:rsidRPr="00C33FF0">
        <w:rPr>
          <w:rStyle w:val="ac"/>
        </w:rPr>
        <w:t>Постановлением Правительства Российской Федерации от 23 мая 2006 года № 306</w:t>
      </w:r>
      <w:r w:rsidR="00900CC3" w:rsidRPr="00C33FF0">
        <w:rPr>
          <w:rStyle w:val="ac"/>
        </w:rPr>
        <w:t xml:space="preserve"> «</w:t>
      </w:r>
      <w:r w:rsidRPr="00C33FF0">
        <w:rPr>
          <w:rStyle w:val="ac"/>
        </w:rPr>
        <w:t>Об утверждении Правил установления и определения нормативов потребления</w:t>
      </w:r>
      <w:r w:rsidR="00900CC3" w:rsidRPr="00C33FF0">
        <w:rPr>
          <w:rStyle w:val="ac"/>
        </w:rPr>
        <w:t xml:space="preserve"> </w:t>
      </w:r>
      <w:r w:rsidRPr="00C33FF0">
        <w:rPr>
          <w:rStyle w:val="ac"/>
        </w:rPr>
        <w:t>коммунальных услуг</w:t>
      </w:r>
      <w:r w:rsidR="00900CC3" w:rsidRPr="00C33FF0">
        <w:rPr>
          <w:rStyle w:val="ac"/>
        </w:rPr>
        <w:t>»</w:t>
      </w:r>
      <w:r w:rsidRPr="00C33FF0">
        <w:rPr>
          <w:rStyle w:val="ac"/>
        </w:rPr>
        <w:t>, Постановлением Правительства Российской Федерации от 6</w:t>
      </w:r>
      <w:r w:rsidR="00900CC3" w:rsidRPr="00C33FF0">
        <w:rPr>
          <w:rStyle w:val="ac"/>
        </w:rPr>
        <w:t xml:space="preserve"> </w:t>
      </w:r>
      <w:r w:rsidRPr="00C33FF0">
        <w:rPr>
          <w:rStyle w:val="ac"/>
        </w:rPr>
        <w:t xml:space="preserve">мая 2011 года № 354 </w:t>
      </w:r>
      <w:r w:rsidR="00900CC3" w:rsidRPr="00C33FF0">
        <w:rPr>
          <w:rStyle w:val="ac"/>
        </w:rPr>
        <w:t>«</w:t>
      </w:r>
      <w:r w:rsidRPr="00C33FF0">
        <w:rPr>
          <w:rStyle w:val="ac"/>
        </w:rPr>
        <w:t>О предоставлении коммунальных услуг собственникам и</w:t>
      </w:r>
      <w:r w:rsidR="00900CC3" w:rsidRPr="00C33FF0">
        <w:rPr>
          <w:rStyle w:val="ac"/>
        </w:rPr>
        <w:t xml:space="preserve"> </w:t>
      </w:r>
      <w:r w:rsidRPr="00C33FF0">
        <w:rPr>
          <w:rStyle w:val="ac"/>
        </w:rPr>
        <w:t>пользователям помещений в многоквартирных домах и жилых домов</w:t>
      </w:r>
      <w:r w:rsidR="00900CC3" w:rsidRPr="00C33FF0">
        <w:rPr>
          <w:rStyle w:val="ac"/>
        </w:rPr>
        <w:t>»</w:t>
      </w:r>
      <w:r w:rsidRPr="00C33FF0">
        <w:rPr>
          <w:rStyle w:val="ac"/>
        </w:rPr>
        <w:t>,</w:t>
      </w:r>
      <w:r w:rsidR="00900CC3" w:rsidRPr="00C33FF0">
        <w:rPr>
          <w:rStyle w:val="ac"/>
        </w:rPr>
        <w:t xml:space="preserve"> </w:t>
      </w:r>
      <w:r w:rsidRPr="00C33FF0">
        <w:rPr>
          <w:rStyle w:val="ac"/>
        </w:rPr>
        <w:t>Постановлением Правительства Российской Федерации от 28 марта 2012 года №</w:t>
      </w:r>
      <w:r w:rsidR="00900CC3" w:rsidRPr="00C33FF0">
        <w:rPr>
          <w:rStyle w:val="ac"/>
        </w:rPr>
        <w:t xml:space="preserve"> </w:t>
      </w:r>
      <w:r w:rsidRPr="00C33FF0">
        <w:rPr>
          <w:rStyle w:val="ac"/>
        </w:rPr>
        <w:t xml:space="preserve">258 </w:t>
      </w:r>
      <w:r w:rsidR="00900CC3" w:rsidRPr="00C33FF0">
        <w:rPr>
          <w:rStyle w:val="ac"/>
        </w:rPr>
        <w:t>«</w:t>
      </w:r>
      <w:r w:rsidRPr="00C33FF0">
        <w:rPr>
          <w:rStyle w:val="ac"/>
        </w:rPr>
        <w:t>О внесении изменений в Правила установления и определения нормативов</w:t>
      </w:r>
      <w:r w:rsidR="00900CC3" w:rsidRPr="00C33FF0">
        <w:rPr>
          <w:rStyle w:val="ac"/>
        </w:rPr>
        <w:t xml:space="preserve"> </w:t>
      </w:r>
      <w:r w:rsidR="00597C52" w:rsidRPr="00C33FF0">
        <w:rPr>
          <w:rStyle w:val="ac"/>
        </w:rPr>
        <w:t>потребления</w:t>
      </w:r>
      <w:r w:rsidRPr="00C33FF0">
        <w:rPr>
          <w:rStyle w:val="ac"/>
        </w:rPr>
        <w:t xml:space="preserve"> коммунальных услуг</w:t>
      </w:r>
      <w:r w:rsidR="00900CC3" w:rsidRPr="00C33FF0">
        <w:rPr>
          <w:rStyle w:val="ac"/>
        </w:rPr>
        <w:t>»</w:t>
      </w:r>
      <w:r w:rsidRPr="00C33FF0">
        <w:rPr>
          <w:rStyle w:val="ac"/>
        </w:rPr>
        <w:t>, Постановлением Правительства Российской</w:t>
      </w:r>
      <w:r w:rsidR="00900CC3" w:rsidRPr="00C33FF0">
        <w:rPr>
          <w:rStyle w:val="ac"/>
        </w:rPr>
        <w:t xml:space="preserve"> </w:t>
      </w:r>
      <w:r w:rsidRPr="00C33FF0">
        <w:rPr>
          <w:rStyle w:val="ac"/>
        </w:rPr>
        <w:t xml:space="preserve">Федерации от 27 августа 2012 года N 857 </w:t>
      </w:r>
      <w:r w:rsidR="00900CC3" w:rsidRPr="00C33FF0">
        <w:rPr>
          <w:rStyle w:val="ac"/>
        </w:rPr>
        <w:t>«</w:t>
      </w:r>
      <w:r w:rsidRPr="00C33FF0">
        <w:rPr>
          <w:rStyle w:val="ac"/>
        </w:rPr>
        <w:t>Об особенностях применения Правил</w:t>
      </w:r>
      <w:r w:rsidR="00900CC3" w:rsidRPr="00C33FF0">
        <w:rPr>
          <w:rStyle w:val="ac"/>
        </w:rPr>
        <w:t xml:space="preserve"> </w:t>
      </w:r>
      <w:r w:rsidRPr="00C33FF0">
        <w:rPr>
          <w:rStyle w:val="ac"/>
        </w:rPr>
        <w:t>предоставления коммунальных услуг собственникам и пользователям помещений в</w:t>
      </w:r>
      <w:r w:rsidR="00900CC3" w:rsidRPr="00C33FF0">
        <w:rPr>
          <w:rStyle w:val="ac"/>
        </w:rPr>
        <w:t xml:space="preserve"> </w:t>
      </w:r>
      <w:r w:rsidRPr="00C33FF0">
        <w:rPr>
          <w:rStyle w:val="ac"/>
        </w:rPr>
        <w:t>многоквартирных домах и жилых домов</w:t>
      </w:r>
      <w:r w:rsidR="00900CC3" w:rsidRPr="00C33FF0">
        <w:rPr>
          <w:rStyle w:val="ac"/>
        </w:rPr>
        <w:t>»</w:t>
      </w:r>
      <w:r w:rsidRPr="00C33FF0">
        <w:rPr>
          <w:rStyle w:val="ac"/>
        </w:rPr>
        <w:t>, постановлением Правительства</w:t>
      </w:r>
      <w:r w:rsidR="00900CC3" w:rsidRPr="00C33FF0">
        <w:rPr>
          <w:rStyle w:val="ac"/>
        </w:rPr>
        <w:t xml:space="preserve"> </w:t>
      </w:r>
      <w:r w:rsidRPr="00C33FF0">
        <w:rPr>
          <w:rStyle w:val="ac"/>
        </w:rPr>
        <w:t xml:space="preserve">Российской Федерации от 17 декабря 2014 года N 1380 </w:t>
      </w:r>
      <w:r w:rsidR="00900CC3" w:rsidRPr="00C33FF0">
        <w:rPr>
          <w:rStyle w:val="ac"/>
        </w:rPr>
        <w:t>«</w:t>
      </w:r>
      <w:r w:rsidRPr="00C33FF0">
        <w:rPr>
          <w:rStyle w:val="ac"/>
        </w:rPr>
        <w:t>О вопросах установления и</w:t>
      </w:r>
      <w:r w:rsidR="00900CC3" w:rsidRPr="00C33FF0">
        <w:rPr>
          <w:rStyle w:val="ac"/>
        </w:rPr>
        <w:t xml:space="preserve"> </w:t>
      </w:r>
      <w:r w:rsidRPr="00C33FF0">
        <w:rPr>
          <w:rStyle w:val="ac"/>
        </w:rPr>
        <w:t>определения нормативов потребления коммунальных услуг</w:t>
      </w:r>
      <w:r w:rsidR="00900CC3" w:rsidRPr="00C33FF0">
        <w:rPr>
          <w:rStyle w:val="ac"/>
        </w:rPr>
        <w:t>»</w:t>
      </w:r>
      <w:r w:rsidRPr="00C33FF0">
        <w:rPr>
          <w:rStyle w:val="ac"/>
        </w:rPr>
        <w:t xml:space="preserve"> нормативы утверждены</w:t>
      </w:r>
      <w:r w:rsidR="00900CC3" w:rsidRPr="00C33FF0">
        <w:rPr>
          <w:rStyle w:val="ac"/>
        </w:rPr>
        <w:t xml:space="preserve"> </w:t>
      </w:r>
      <w:r w:rsidRPr="00C33FF0">
        <w:rPr>
          <w:rStyle w:val="ac"/>
        </w:rPr>
        <w:t xml:space="preserve">постановление Правительства Ярославской области от </w:t>
      </w:r>
      <w:r w:rsidR="00900CC3" w:rsidRPr="00C33FF0">
        <w:rPr>
          <w:rStyle w:val="ac"/>
        </w:rPr>
        <w:t>31</w:t>
      </w:r>
      <w:r w:rsidRPr="00C33FF0">
        <w:rPr>
          <w:rStyle w:val="ac"/>
        </w:rPr>
        <w:t xml:space="preserve"> </w:t>
      </w:r>
      <w:r w:rsidR="00900CC3" w:rsidRPr="00C33FF0">
        <w:rPr>
          <w:rStyle w:val="ac"/>
        </w:rPr>
        <w:t>октября</w:t>
      </w:r>
      <w:r w:rsidRPr="00C33FF0">
        <w:rPr>
          <w:rStyle w:val="ac"/>
        </w:rPr>
        <w:t xml:space="preserve"> 201</w:t>
      </w:r>
      <w:r w:rsidR="00900CC3" w:rsidRPr="00C33FF0">
        <w:rPr>
          <w:rStyle w:val="ac"/>
        </w:rPr>
        <w:t>6</w:t>
      </w:r>
      <w:r w:rsidRPr="00C33FF0">
        <w:rPr>
          <w:rStyle w:val="ac"/>
        </w:rPr>
        <w:t xml:space="preserve"> года №</w:t>
      </w:r>
      <w:r w:rsidR="00900CC3" w:rsidRPr="00C33FF0">
        <w:rPr>
          <w:rStyle w:val="ac"/>
        </w:rPr>
        <w:t xml:space="preserve"> 1135-</w:t>
      </w:r>
      <w:r w:rsidRPr="00C33FF0">
        <w:rPr>
          <w:rStyle w:val="ac"/>
        </w:rPr>
        <w:t>п «</w:t>
      </w:r>
      <w:r w:rsidR="00900CC3" w:rsidRPr="00C33FF0">
        <w:rPr>
          <w:rStyle w:val="ac"/>
        </w:rPr>
        <w:t>О нормативах потребления коммунальных услуг по отоплению, водоснабжению и водоотведению и признании утратившими силу отдельных постановлений Правительства области (с изменениями на 22 апреля 2020 года)</w:t>
      </w:r>
      <w:r w:rsidRPr="00C33FF0">
        <w:rPr>
          <w:rStyle w:val="ac"/>
        </w:rPr>
        <w:t>» (</w:t>
      </w:r>
      <w:r w:rsidR="00900CC3" w:rsidRPr="00C33FF0">
        <w:rPr>
          <w:rStyle w:val="ac"/>
        </w:rPr>
        <w:t>в ред. Постановлений Правительства Ярославской области от 31.05.2017 N 431-п, от 26.10.2018 N 780-п, от 07.08.2019 N 562-п, от 30.12.2019 N 959-п, от 22.04.2020 N 366-п</w:t>
      </w:r>
      <w:r w:rsidR="00956BCC" w:rsidRPr="00C33FF0">
        <w:rPr>
          <w:rStyle w:val="ac"/>
        </w:rPr>
        <w:t>, от 31.12.2021</w:t>
      </w:r>
      <w:r w:rsidRPr="00C33FF0">
        <w:rPr>
          <w:rStyle w:val="ac"/>
        </w:rPr>
        <w:t>).</w:t>
      </w:r>
    </w:p>
    <w:p w14:paraId="4C60103C" w14:textId="6F8B9133" w:rsidR="005711F9" w:rsidRPr="00C33FF0" w:rsidRDefault="00196868" w:rsidP="007357A5">
      <w:pPr>
        <w:spacing w:after="120" w:line="240" w:lineRule="auto"/>
        <w:ind w:firstLine="709"/>
        <w:jc w:val="both"/>
        <w:rPr>
          <w:rStyle w:val="ac"/>
        </w:rPr>
      </w:pPr>
      <w:r w:rsidRPr="00C33FF0">
        <w:rPr>
          <w:rStyle w:val="ac"/>
        </w:rPr>
        <w:t>Нормативы</w:t>
      </w:r>
      <w:r w:rsidR="005711F9" w:rsidRPr="00C33FF0">
        <w:rPr>
          <w:rStyle w:val="ac"/>
        </w:rPr>
        <w:t xml:space="preserve"> </w:t>
      </w:r>
      <w:r w:rsidRPr="00C33FF0">
        <w:rPr>
          <w:rStyle w:val="ac"/>
        </w:rPr>
        <w:t>приведены</w:t>
      </w:r>
      <w:r w:rsidR="005711F9" w:rsidRPr="00C33FF0">
        <w:rPr>
          <w:rStyle w:val="ac"/>
        </w:rPr>
        <w:t xml:space="preserve"> </w:t>
      </w:r>
      <w:r w:rsidRPr="00C33FF0">
        <w:rPr>
          <w:rStyle w:val="ac"/>
        </w:rPr>
        <w:t>в</w:t>
      </w:r>
      <w:r w:rsidR="005711F9" w:rsidRPr="00C33FF0">
        <w:rPr>
          <w:rStyle w:val="ac"/>
        </w:rPr>
        <w:t xml:space="preserve"> </w:t>
      </w:r>
      <w:r w:rsidRPr="00C33FF0">
        <w:rPr>
          <w:rStyle w:val="ac"/>
        </w:rPr>
        <w:t>таблицах</w:t>
      </w:r>
      <w:r w:rsidR="00956BCC" w:rsidRPr="00C33FF0">
        <w:rPr>
          <w:rStyle w:val="ac"/>
        </w:rPr>
        <w:t xml:space="preserve"> </w:t>
      </w:r>
      <w:r w:rsidR="001E0B70" w:rsidRPr="00C33FF0">
        <w:rPr>
          <w:rStyle w:val="ac"/>
        </w:rPr>
        <w:fldChar w:fldCharType="begin"/>
      </w:r>
      <w:r w:rsidR="001E0B70" w:rsidRPr="00C33FF0">
        <w:rPr>
          <w:rStyle w:val="ac"/>
        </w:rPr>
        <w:instrText xml:space="preserve"> REF _Ref152353303 \h  \* MERGEFORMAT </w:instrText>
      </w:r>
      <w:r w:rsidR="001E0B70" w:rsidRPr="00C33FF0">
        <w:rPr>
          <w:rStyle w:val="ac"/>
        </w:rPr>
      </w:r>
      <w:r w:rsidR="001E0B70" w:rsidRPr="00C33FF0">
        <w:rPr>
          <w:rStyle w:val="ac"/>
        </w:rPr>
        <w:fldChar w:fldCharType="separate"/>
      </w:r>
      <w:r w:rsidR="00573854" w:rsidRPr="00C33FF0">
        <w:rPr>
          <w:rFonts w:cs="Arial"/>
          <w:vanish/>
        </w:rPr>
        <w:t xml:space="preserve">Таблица </w:t>
      </w:r>
      <w:r w:rsidR="00573854" w:rsidRPr="00C33FF0">
        <w:rPr>
          <w:rFonts w:cs="Arial"/>
          <w:noProof/>
        </w:rPr>
        <w:t>31</w:t>
      </w:r>
      <w:r w:rsidR="001E0B70" w:rsidRPr="00C33FF0">
        <w:rPr>
          <w:rStyle w:val="ac"/>
        </w:rPr>
        <w:fldChar w:fldCharType="end"/>
      </w:r>
      <w:r w:rsidR="001E0B70" w:rsidRPr="00C33FF0">
        <w:rPr>
          <w:rStyle w:val="ac"/>
        </w:rPr>
        <w:t xml:space="preserve"> - </w:t>
      </w:r>
      <w:r w:rsidR="001E0B70" w:rsidRPr="00C33FF0">
        <w:rPr>
          <w:rStyle w:val="ac"/>
        </w:rPr>
        <w:fldChar w:fldCharType="begin"/>
      </w:r>
      <w:r w:rsidR="001E0B70" w:rsidRPr="00C33FF0">
        <w:rPr>
          <w:rStyle w:val="ac"/>
        </w:rPr>
        <w:instrText xml:space="preserve"> REF _Ref152353309 \h  \* MERGEFORMAT </w:instrText>
      </w:r>
      <w:r w:rsidR="001E0B70" w:rsidRPr="00C33FF0">
        <w:rPr>
          <w:rStyle w:val="ac"/>
        </w:rPr>
      </w:r>
      <w:r w:rsidR="001E0B70" w:rsidRPr="00C33FF0">
        <w:rPr>
          <w:rStyle w:val="ac"/>
        </w:rPr>
        <w:fldChar w:fldCharType="separate"/>
      </w:r>
      <w:r w:rsidR="00573854" w:rsidRPr="00C33FF0">
        <w:rPr>
          <w:vanish/>
        </w:rPr>
        <w:t xml:space="preserve">Таблица </w:t>
      </w:r>
      <w:r w:rsidR="00573854" w:rsidRPr="00C33FF0">
        <w:rPr>
          <w:noProof/>
        </w:rPr>
        <w:t>35</w:t>
      </w:r>
      <w:r w:rsidR="001E0B70" w:rsidRPr="00C33FF0">
        <w:rPr>
          <w:rStyle w:val="ac"/>
        </w:rPr>
        <w:fldChar w:fldCharType="end"/>
      </w:r>
      <w:r w:rsidRPr="00C33FF0">
        <w:rPr>
          <w:rStyle w:val="ac"/>
        </w:rPr>
        <w:t>.</w:t>
      </w:r>
    </w:p>
    <w:p w14:paraId="7678A8C5" w14:textId="11E3D37C" w:rsidR="00E16FC3" w:rsidRPr="00C33FF0" w:rsidRDefault="005711F9" w:rsidP="005D4919">
      <w:pPr>
        <w:spacing w:after="0" w:line="240" w:lineRule="auto"/>
        <w:jc w:val="both"/>
        <w:rPr>
          <w:rFonts w:eastAsia="Times New Roman" w:cs="Times New Roman"/>
          <w:szCs w:val="24"/>
          <w:lang w:eastAsia="ru-RU"/>
        </w:rPr>
      </w:pPr>
      <w:bookmarkStart w:id="160" w:name="_Ref152353303"/>
      <w:bookmarkStart w:id="161" w:name="_Toc152427294"/>
      <w:r w:rsidRPr="00C33FF0">
        <w:rPr>
          <w:rFonts w:cs="Arial"/>
        </w:rPr>
        <w:t xml:space="preserve">Таблица </w:t>
      </w:r>
      <w:r w:rsidR="005765F4" w:rsidRPr="00C33FF0">
        <w:rPr>
          <w:rFonts w:cs="Arial"/>
        </w:rPr>
        <w:fldChar w:fldCharType="begin"/>
      </w:r>
      <w:r w:rsidR="005765F4" w:rsidRPr="00C33FF0">
        <w:rPr>
          <w:rFonts w:cs="Arial"/>
        </w:rPr>
        <w:instrText xml:space="preserve"> SEQ Таблица \* ARABIC \s 1 </w:instrText>
      </w:r>
      <w:r w:rsidR="005765F4" w:rsidRPr="00C33FF0">
        <w:rPr>
          <w:rFonts w:cs="Arial"/>
        </w:rPr>
        <w:fldChar w:fldCharType="separate"/>
      </w:r>
      <w:r w:rsidR="00573854" w:rsidRPr="00C33FF0">
        <w:rPr>
          <w:rFonts w:cs="Arial"/>
          <w:noProof/>
        </w:rPr>
        <w:t>31</w:t>
      </w:r>
      <w:r w:rsidR="005765F4" w:rsidRPr="00C33FF0">
        <w:rPr>
          <w:rFonts w:cs="Arial"/>
        </w:rPr>
        <w:fldChar w:fldCharType="end"/>
      </w:r>
      <w:bookmarkEnd w:id="160"/>
      <w:r w:rsidRPr="00C33FF0">
        <w:rPr>
          <w:rFonts w:cs="Arial"/>
        </w:rPr>
        <w:t xml:space="preserve"> </w:t>
      </w:r>
      <w:r w:rsidRPr="00C33FF0">
        <w:t>–</w:t>
      </w:r>
      <w:r w:rsidRPr="00C33FF0">
        <w:rPr>
          <w:rFonts w:cs="Arial"/>
        </w:rPr>
        <w:t xml:space="preserve"> </w:t>
      </w:r>
      <w:r w:rsidRPr="00C33FF0">
        <w:t>Нормативы потребления коммунальных услуг горячему водоснабжению в жилых помещениях</w:t>
      </w:r>
      <w:r w:rsidR="00093AB8" w:rsidRPr="00C33FF0">
        <w:t xml:space="preserve"> </w:t>
      </w:r>
      <w:r w:rsidR="00093AB8" w:rsidRPr="00C33FF0">
        <w:rPr>
          <w:rFonts w:eastAsia="Times New Roman"/>
          <w:lang w:eastAsia="ru-RU"/>
        </w:rPr>
        <w:t>на территории</w:t>
      </w:r>
      <w:r w:rsidR="00E4246B" w:rsidRPr="00C33FF0">
        <w:rPr>
          <w:rFonts w:eastAsia="Times New Roman"/>
          <w:lang w:eastAsia="ru-RU"/>
        </w:rPr>
        <w:t xml:space="preserve"> Ярославской области</w:t>
      </w:r>
      <w:bookmarkEnd w:id="161"/>
    </w:p>
    <w:tbl>
      <w:tblPr>
        <w:tblStyle w:val="ae"/>
        <w:tblW w:w="5000" w:type="pct"/>
        <w:tblLook w:val="04A0" w:firstRow="1" w:lastRow="0" w:firstColumn="1" w:lastColumn="0" w:noHBand="0" w:noVBand="1"/>
      </w:tblPr>
      <w:tblGrid>
        <w:gridCol w:w="653"/>
        <w:gridCol w:w="5131"/>
        <w:gridCol w:w="1436"/>
        <w:gridCol w:w="2407"/>
      </w:tblGrid>
      <w:tr w:rsidR="00095EA7" w:rsidRPr="00C33FF0" w14:paraId="3EEBB431" w14:textId="77777777" w:rsidTr="007357A5">
        <w:trPr>
          <w:trHeight w:val="283"/>
          <w:tblHeader/>
        </w:trPr>
        <w:tc>
          <w:tcPr>
            <w:tcW w:w="339" w:type="pct"/>
            <w:vAlign w:val="center"/>
          </w:tcPr>
          <w:p w14:paraId="06D99CF9" w14:textId="1B9E61F7" w:rsidR="00095EA7" w:rsidRPr="00C33FF0" w:rsidRDefault="00095EA7" w:rsidP="007357A5">
            <w:pPr>
              <w:jc w:val="center"/>
              <w:rPr>
                <w:rFonts w:asciiTheme="minorHAnsi" w:hAnsiTheme="minorHAnsi" w:cstheme="minorHAnsi"/>
                <w:sz w:val="20"/>
                <w:szCs w:val="20"/>
              </w:rPr>
            </w:pPr>
            <w:r w:rsidRPr="00C33FF0">
              <w:rPr>
                <w:rFonts w:asciiTheme="minorHAnsi" w:hAnsiTheme="minorHAnsi" w:cstheme="minorHAnsi"/>
                <w:sz w:val="20"/>
                <w:szCs w:val="20"/>
              </w:rPr>
              <w:t>№ п/п</w:t>
            </w:r>
          </w:p>
        </w:tc>
        <w:tc>
          <w:tcPr>
            <w:tcW w:w="2665" w:type="pct"/>
            <w:vAlign w:val="center"/>
          </w:tcPr>
          <w:p w14:paraId="6567ADC2" w14:textId="03D9B3D8"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Категория жилых помещений</w:t>
            </w:r>
          </w:p>
        </w:tc>
        <w:tc>
          <w:tcPr>
            <w:tcW w:w="746" w:type="pct"/>
            <w:vAlign w:val="center"/>
          </w:tcPr>
          <w:p w14:paraId="5581D93F" w14:textId="36D3C651"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Единица измерения</w:t>
            </w:r>
          </w:p>
        </w:tc>
        <w:tc>
          <w:tcPr>
            <w:tcW w:w="1250" w:type="pct"/>
            <w:vAlign w:val="center"/>
          </w:tcPr>
          <w:p w14:paraId="28FE4D64" w14:textId="44C20F02"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Норматив потребления коммунальной услуги по горячему водоснабжению</w:t>
            </w:r>
          </w:p>
        </w:tc>
      </w:tr>
      <w:tr w:rsidR="00095EA7" w:rsidRPr="00C33FF0" w14:paraId="3CA24C0B" w14:textId="77777777" w:rsidTr="007357A5">
        <w:trPr>
          <w:trHeight w:val="283"/>
          <w:tblHeader/>
        </w:trPr>
        <w:tc>
          <w:tcPr>
            <w:tcW w:w="339" w:type="pct"/>
            <w:vAlign w:val="center"/>
          </w:tcPr>
          <w:p w14:paraId="736CA4D9" w14:textId="6709E585" w:rsidR="00095EA7" w:rsidRPr="00C33FF0" w:rsidRDefault="00095EA7" w:rsidP="007357A5">
            <w:pPr>
              <w:jc w:val="center"/>
              <w:rPr>
                <w:rFonts w:asciiTheme="minorHAnsi" w:hAnsiTheme="minorHAnsi" w:cstheme="minorHAnsi"/>
                <w:sz w:val="20"/>
                <w:szCs w:val="20"/>
              </w:rPr>
            </w:pPr>
            <w:r w:rsidRPr="00C33FF0">
              <w:rPr>
                <w:rFonts w:asciiTheme="minorHAnsi" w:hAnsiTheme="minorHAnsi" w:cstheme="minorHAnsi"/>
                <w:sz w:val="20"/>
                <w:szCs w:val="20"/>
              </w:rPr>
              <w:t>1</w:t>
            </w:r>
          </w:p>
        </w:tc>
        <w:tc>
          <w:tcPr>
            <w:tcW w:w="2665" w:type="pct"/>
            <w:vAlign w:val="center"/>
          </w:tcPr>
          <w:p w14:paraId="29FD0C00" w14:textId="01B712EF" w:rsidR="00095EA7" w:rsidRPr="00C33FF0" w:rsidRDefault="00095EA7" w:rsidP="007357A5">
            <w:pPr>
              <w:jc w:val="center"/>
              <w:rPr>
                <w:rFonts w:asciiTheme="minorHAnsi" w:hAnsiTheme="minorHAnsi" w:cstheme="minorHAnsi"/>
                <w:sz w:val="20"/>
                <w:szCs w:val="20"/>
              </w:rPr>
            </w:pPr>
            <w:r w:rsidRPr="00C33FF0">
              <w:rPr>
                <w:rFonts w:asciiTheme="minorHAnsi" w:hAnsiTheme="minorHAnsi" w:cstheme="minorHAnsi"/>
                <w:sz w:val="20"/>
                <w:szCs w:val="20"/>
              </w:rPr>
              <w:t>2</w:t>
            </w:r>
          </w:p>
        </w:tc>
        <w:tc>
          <w:tcPr>
            <w:tcW w:w="746" w:type="pct"/>
            <w:vAlign w:val="center"/>
          </w:tcPr>
          <w:p w14:paraId="6BC21684" w14:textId="675E18B7" w:rsidR="00095EA7" w:rsidRPr="00C33FF0" w:rsidRDefault="00095EA7" w:rsidP="007357A5">
            <w:pPr>
              <w:jc w:val="center"/>
              <w:rPr>
                <w:rFonts w:asciiTheme="minorHAnsi" w:hAnsiTheme="minorHAnsi" w:cstheme="minorHAnsi"/>
                <w:sz w:val="20"/>
                <w:szCs w:val="20"/>
              </w:rPr>
            </w:pPr>
            <w:r w:rsidRPr="00C33FF0">
              <w:rPr>
                <w:rFonts w:asciiTheme="minorHAnsi" w:hAnsiTheme="minorHAnsi" w:cstheme="minorHAnsi"/>
                <w:sz w:val="20"/>
                <w:szCs w:val="20"/>
              </w:rPr>
              <w:t>3</w:t>
            </w:r>
          </w:p>
        </w:tc>
        <w:tc>
          <w:tcPr>
            <w:tcW w:w="1250" w:type="pct"/>
            <w:vAlign w:val="center"/>
          </w:tcPr>
          <w:p w14:paraId="2280A763" w14:textId="4CA4E833" w:rsidR="00095EA7" w:rsidRPr="00C33FF0" w:rsidRDefault="00095EA7" w:rsidP="007357A5">
            <w:pPr>
              <w:jc w:val="center"/>
              <w:rPr>
                <w:rFonts w:asciiTheme="minorHAnsi" w:hAnsiTheme="minorHAnsi" w:cstheme="minorHAnsi"/>
                <w:sz w:val="20"/>
                <w:szCs w:val="20"/>
              </w:rPr>
            </w:pPr>
            <w:r w:rsidRPr="00C33FF0">
              <w:rPr>
                <w:rFonts w:asciiTheme="minorHAnsi" w:hAnsiTheme="minorHAnsi" w:cstheme="minorHAnsi"/>
                <w:sz w:val="20"/>
                <w:szCs w:val="20"/>
              </w:rPr>
              <w:t>4</w:t>
            </w:r>
          </w:p>
        </w:tc>
      </w:tr>
      <w:tr w:rsidR="00095EA7" w:rsidRPr="00C33FF0" w14:paraId="1F8367F0" w14:textId="77777777" w:rsidTr="007357A5">
        <w:trPr>
          <w:trHeight w:val="283"/>
        </w:trPr>
        <w:tc>
          <w:tcPr>
            <w:tcW w:w="339" w:type="pct"/>
            <w:vAlign w:val="center"/>
          </w:tcPr>
          <w:p w14:paraId="394C1BFC" w14:textId="4234DA79"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1</w:t>
            </w:r>
          </w:p>
        </w:tc>
        <w:tc>
          <w:tcPr>
            <w:tcW w:w="2665" w:type="pct"/>
            <w:vAlign w:val="center"/>
          </w:tcPr>
          <w:p w14:paraId="37DA7228" w14:textId="2CB2FFC7"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746" w:type="pct"/>
            <w:vAlign w:val="center"/>
          </w:tcPr>
          <w:p w14:paraId="525A39AE" w14:textId="787344D0"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09ABD126" w14:textId="607D7131" w:rsidR="00095EA7" w:rsidRPr="00C33FF0" w:rsidRDefault="00095EA7"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3,12</w:t>
            </w:r>
          </w:p>
        </w:tc>
      </w:tr>
      <w:tr w:rsidR="00095EA7" w:rsidRPr="00C33FF0" w14:paraId="04557DEB" w14:textId="77777777" w:rsidTr="007357A5">
        <w:trPr>
          <w:trHeight w:val="283"/>
        </w:trPr>
        <w:tc>
          <w:tcPr>
            <w:tcW w:w="339" w:type="pct"/>
            <w:vAlign w:val="center"/>
          </w:tcPr>
          <w:p w14:paraId="0F372075" w14:textId="00AE31EC"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2</w:t>
            </w:r>
          </w:p>
        </w:tc>
        <w:tc>
          <w:tcPr>
            <w:tcW w:w="2665" w:type="pct"/>
            <w:vAlign w:val="center"/>
          </w:tcPr>
          <w:p w14:paraId="50E4D9CE" w14:textId="7ABFCD42"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жилые дома с</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водоотведением,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унитазами,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раковинами,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мойками, ваннами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 xml:space="preserve">длиной 1500 </w:t>
            </w:r>
            <w:r w:rsidR="00E42C05" w:rsidRPr="00C33FF0">
              <w:rPr>
                <w:rFonts w:asciiTheme="minorHAnsi" w:eastAsiaTheme="minorHAnsi" w:hAnsiTheme="minorHAnsi" w:cstheme="minorHAnsi"/>
                <w:sz w:val="20"/>
                <w:szCs w:val="20"/>
              </w:rPr>
              <w:t>–</w:t>
            </w:r>
            <w:r w:rsidRPr="00C33FF0">
              <w:rPr>
                <w:rFonts w:asciiTheme="minorHAnsi" w:eastAsiaTheme="minorHAnsi" w:hAnsiTheme="minorHAnsi" w:cstheme="minorHAnsi"/>
                <w:sz w:val="20"/>
                <w:szCs w:val="20"/>
              </w:rPr>
              <w:t xml:space="preserve"> 1550</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мм с душем</w:t>
            </w:r>
          </w:p>
        </w:tc>
        <w:tc>
          <w:tcPr>
            <w:tcW w:w="746" w:type="pct"/>
            <w:vAlign w:val="center"/>
          </w:tcPr>
          <w:p w14:paraId="7684A19A" w14:textId="57CEC12C"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метров в</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месяц на</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человека</w:t>
            </w:r>
          </w:p>
        </w:tc>
        <w:tc>
          <w:tcPr>
            <w:tcW w:w="1250" w:type="pct"/>
            <w:vAlign w:val="center"/>
          </w:tcPr>
          <w:p w14:paraId="6ABD899F" w14:textId="1F541CAF" w:rsidR="00095EA7" w:rsidRPr="00C33FF0" w:rsidRDefault="00095EA7"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3,17</w:t>
            </w:r>
          </w:p>
        </w:tc>
      </w:tr>
      <w:tr w:rsidR="00095EA7" w:rsidRPr="00C33FF0" w14:paraId="6087B09B" w14:textId="77777777" w:rsidTr="007357A5">
        <w:trPr>
          <w:trHeight w:val="283"/>
        </w:trPr>
        <w:tc>
          <w:tcPr>
            <w:tcW w:w="339" w:type="pct"/>
            <w:vAlign w:val="center"/>
          </w:tcPr>
          <w:p w14:paraId="5ECC5C16" w14:textId="35BDD5AB"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3</w:t>
            </w:r>
          </w:p>
        </w:tc>
        <w:tc>
          <w:tcPr>
            <w:tcW w:w="2665" w:type="pct"/>
            <w:vAlign w:val="center"/>
          </w:tcPr>
          <w:p w14:paraId="60F5AF47" w14:textId="4062CBE5"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жилые дома с</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водоотведением,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унитазами,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раковинами,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мойками, ваннами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 xml:space="preserve">длиной 1650 </w:t>
            </w:r>
            <w:r w:rsidR="00E42C05" w:rsidRPr="00C33FF0">
              <w:rPr>
                <w:rFonts w:asciiTheme="minorHAnsi" w:eastAsiaTheme="minorHAnsi" w:hAnsiTheme="minorHAnsi" w:cstheme="minorHAnsi"/>
                <w:sz w:val="20"/>
                <w:szCs w:val="20"/>
              </w:rPr>
              <w:t>–</w:t>
            </w:r>
            <w:r w:rsidRPr="00C33FF0">
              <w:rPr>
                <w:rFonts w:asciiTheme="minorHAnsi" w:eastAsiaTheme="minorHAnsi" w:hAnsiTheme="minorHAnsi" w:cstheme="minorHAnsi"/>
                <w:sz w:val="20"/>
                <w:szCs w:val="20"/>
              </w:rPr>
              <w:t xml:space="preserve"> 1700</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мм с душем</w:t>
            </w:r>
          </w:p>
        </w:tc>
        <w:tc>
          <w:tcPr>
            <w:tcW w:w="746" w:type="pct"/>
            <w:vAlign w:val="center"/>
          </w:tcPr>
          <w:p w14:paraId="4C52173A" w14:textId="7FE08346"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метров в</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месяц на</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человека</w:t>
            </w:r>
          </w:p>
        </w:tc>
        <w:tc>
          <w:tcPr>
            <w:tcW w:w="1250" w:type="pct"/>
            <w:vAlign w:val="center"/>
          </w:tcPr>
          <w:p w14:paraId="539D9C72" w14:textId="28CED5B8" w:rsidR="00095EA7" w:rsidRPr="00C33FF0" w:rsidRDefault="00095EA7"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3,23</w:t>
            </w:r>
          </w:p>
        </w:tc>
      </w:tr>
      <w:tr w:rsidR="00095EA7" w:rsidRPr="00C33FF0" w14:paraId="4214ED9D" w14:textId="77777777" w:rsidTr="007357A5">
        <w:trPr>
          <w:trHeight w:val="283"/>
        </w:trPr>
        <w:tc>
          <w:tcPr>
            <w:tcW w:w="339" w:type="pct"/>
            <w:vAlign w:val="center"/>
          </w:tcPr>
          <w:p w14:paraId="508F196D" w14:textId="4EBADE08"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4</w:t>
            </w:r>
          </w:p>
        </w:tc>
        <w:tc>
          <w:tcPr>
            <w:tcW w:w="2665" w:type="pct"/>
            <w:vAlign w:val="center"/>
          </w:tcPr>
          <w:p w14:paraId="1CCF52C0" w14:textId="37770F5B"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жилые дома с</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водоотведением,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унитазами,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раковинами,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мойками, душами 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ваннами без душа</w:t>
            </w:r>
          </w:p>
        </w:tc>
        <w:tc>
          <w:tcPr>
            <w:tcW w:w="746" w:type="pct"/>
            <w:vAlign w:val="center"/>
          </w:tcPr>
          <w:p w14:paraId="58A655A8" w14:textId="5814DADC"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метров в</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месяц на</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человека</w:t>
            </w:r>
          </w:p>
        </w:tc>
        <w:tc>
          <w:tcPr>
            <w:tcW w:w="1250" w:type="pct"/>
            <w:vAlign w:val="center"/>
          </w:tcPr>
          <w:p w14:paraId="71F0E883" w14:textId="291744D9" w:rsidR="00095EA7" w:rsidRPr="00C33FF0" w:rsidRDefault="00095EA7"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3,01</w:t>
            </w:r>
          </w:p>
        </w:tc>
      </w:tr>
      <w:tr w:rsidR="00095EA7" w:rsidRPr="00C33FF0" w14:paraId="2A1E430F" w14:textId="77777777" w:rsidTr="007357A5">
        <w:trPr>
          <w:trHeight w:val="283"/>
        </w:trPr>
        <w:tc>
          <w:tcPr>
            <w:tcW w:w="339" w:type="pct"/>
            <w:vAlign w:val="center"/>
          </w:tcPr>
          <w:p w14:paraId="37EC8A36" w14:textId="71E4C733"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5</w:t>
            </w:r>
          </w:p>
        </w:tc>
        <w:tc>
          <w:tcPr>
            <w:tcW w:w="2665" w:type="pct"/>
            <w:vAlign w:val="center"/>
          </w:tcPr>
          <w:p w14:paraId="087EFBDC" w14:textId="56EAA0B7"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жилые дома с</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водоотведением,</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унитазами,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раковинами,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мойками, ваннами</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без душа</w:t>
            </w:r>
          </w:p>
        </w:tc>
        <w:tc>
          <w:tcPr>
            <w:tcW w:w="746" w:type="pct"/>
            <w:vAlign w:val="center"/>
          </w:tcPr>
          <w:p w14:paraId="0A90C9EB" w14:textId="7A6A495E" w:rsidR="00095EA7" w:rsidRPr="00C33FF0" w:rsidRDefault="00095EA7"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метров в</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месяц на</w:t>
            </w:r>
            <w:r w:rsidR="00E42C05"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человека</w:t>
            </w:r>
          </w:p>
        </w:tc>
        <w:tc>
          <w:tcPr>
            <w:tcW w:w="1250" w:type="pct"/>
            <w:vAlign w:val="center"/>
          </w:tcPr>
          <w:p w14:paraId="3E645504" w14:textId="71301AB2" w:rsidR="00095EA7" w:rsidRPr="00C33FF0" w:rsidRDefault="00095EA7"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1,64</w:t>
            </w:r>
          </w:p>
        </w:tc>
      </w:tr>
      <w:tr w:rsidR="00095EA7" w:rsidRPr="00C33FF0" w14:paraId="6798900B" w14:textId="77777777" w:rsidTr="007357A5">
        <w:trPr>
          <w:trHeight w:val="283"/>
        </w:trPr>
        <w:tc>
          <w:tcPr>
            <w:tcW w:w="339" w:type="pct"/>
            <w:vAlign w:val="center"/>
          </w:tcPr>
          <w:p w14:paraId="65FF70A9" w14:textId="70BAD7C0" w:rsidR="00095EA7"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6</w:t>
            </w:r>
          </w:p>
        </w:tc>
        <w:tc>
          <w:tcPr>
            <w:tcW w:w="2665" w:type="pct"/>
            <w:vAlign w:val="center"/>
          </w:tcPr>
          <w:p w14:paraId="1391F7E9" w14:textId="68A00884" w:rsidR="00095EA7" w:rsidRPr="00C33FF0" w:rsidRDefault="00E42C05"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746" w:type="pct"/>
            <w:vAlign w:val="center"/>
          </w:tcPr>
          <w:p w14:paraId="61E06A6D" w14:textId="56E67E84" w:rsidR="00095EA7" w:rsidRPr="00C33FF0" w:rsidRDefault="00E42C05"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6B70F5F4" w14:textId="37CD92B1" w:rsidR="00095EA7" w:rsidRPr="00C33FF0" w:rsidRDefault="00E42C05" w:rsidP="007357A5">
            <w:pPr>
              <w:jc w:val="center"/>
              <w:rPr>
                <w:rFonts w:asciiTheme="minorHAnsi" w:hAnsiTheme="minorHAnsi" w:cstheme="minorHAnsi"/>
                <w:sz w:val="20"/>
                <w:szCs w:val="20"/>
              </w:rPr>
            </w:pPr>
            <w:r w:rsidRPr="00C33FF0">
              <w:rPr>
                <w:rFonts w:asciiTheme="minorHAnsi" w:eastAsiaTheme="minorHAnsi" w:hAnsiTheme="minorHAnsi" w:cstheme="minorHAnsi"/>
                <w:sz w:val="20"/>
                <w:szCs w:val="20"/>
              </w:rPr>
              <w:t>2,57</w:t>
            </w:r>
          </w:p>
        </w:tc>
      </w:tr>
      <w:tr w:rsidR="00E42C05" w:rsidRPr="00C33FF0" w14:paraId="16D3916C" w14:textId="77777777" w:rsidTr="007357A5">
        <w:trPr>
          <w:trHeight w:val="283"/>
        </w:trPr>
        <w:tc>
          <w:tcPr>
            <w:tcW w:w="339" w:type="pct"/>
            <w:vAlign w:val="center"/>
          </w:tcPr>
          <w:p w14:paraId="0AF92122" w14:textId="4AF3D410"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7</w:t>
            </w:r>
          </w:p>
        </w:tc>
        <w:tc>
          <w:tcPr>
            <w:tcW w:w="2665" w:type="pct"/>
            <w:vAlign w:val="center"/>
          </w:tcPr>
          <w:p w14:paraId="1278BAAB" w14:textId="6814EC83"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746" w:type="pct"/>
            <w:vAlign w:val="center"/>
          </w:tcPr>
          <w:p w14:paraId="3C9DF721" w14:textId="365FD9DC"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131E91FF" w14:textId="5AD5D662"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1,20</w:t>
            </w:r>
          </w:p>
        </w:tc>
      </w:tr>
      <w:tr w:rsidR="00E42C05" w:rsidRPr="00C33FF0" w14:paraId="072D0B99" w14:textId="77777777" w:rsidTr="007357A5">
        <w:trPr>
          <w:trHeight w:val="283"/>
        </w:trPr>
        <w:tc>
          <w:tcPr>
            <w:tcW w:w="339" w:type="pct"/>
            <w:vAlign w:val="center"/>
          </w:tcPr>
          <w:p w14:paraId="769249F6" w14:textId="071B58A3"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lastRenderedPageBreak/>
              <w:t>8</w:t>
            </w:r>
          </w:p>
        </w:tc>
        <w:tc>
          <w:tcPr>
            <w:tcW w:w="2665" w:type="pct"/>
            <w:vAlign w:val="center"/>
          </w:tcPr>
          <w:p w14:paraId="652C4E56" w14:textId="0E0E3CE9"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Многоквартирные и жилые дома с централизованным холодным и горячим водоснабжением, водоотведением, оборудованные унитазами, мойками</w:t>
            </w:r>
          </w:p>
        </w:tc>
        <w:tc>
          <w:tcPr>
            <w:tcW w:w="746" w:type="pct"/>
            <w:vAlign w:val="center"/>
          </w:tcPr>
          <w:p w14:paraId="6FC62FB4" w14:textId="7C6C8AED"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2120ECE7" w14:textId="36E4DB62"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0,54</w:t>
            </w:r>
          </w:p>
        </w:tc>
      </w:tr>
      <w:tr w:rsidR="00E42C05" w:rsidRPr="00C33FF0" w14:paraId="2E8DAB95" w14:textId="77777777" w:rsidTr="007357A5">
        <w:trPr>
          <w:trHeight w:val="283"/>
        </w:trPr>
        <w:tc>
          <w:tcPr>
            <w:tcW w:w="339" w:type="pct"/>
            <w:vAlign w:val="center"/>
          </w:tcPr>
          <w:p w14:paraId="0DF741C2" w14:textId="3F240B21"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9</w:t>
            </w:r>
          </w:p>
        </w:tc>
        <w:tc>
          <w:tcPr>
            <w:tcW w:w="2665" w:type="pct"/>
            <w:vAlign w:val="center"/>
          </w:tcPr>
          <w:p w14:paraId="61A26366" w14:textId="18C9F8CE"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 и ваннами без душа</w:t>
            </w:r>
          </w:p>
        </w:tc>
        <w:tc>
          <w:tcPr>
            <w:tcW w:w="746" w:type="pct"/>
            <w:vAlign w:val="center"/>
          </w:tcPr>
          <w:p w14:paraId="2DCC3B8A" w14:textId="26688D74"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0F14DDCD" w14:textId="3393197E"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2,30</w:t>
            </w:r>
          </w:p>
        </w:tc>
      </w:tr>
      <w:tr w:rsidR="00E42C05" w:rsidRPr="00C33FF0" w14:paraId="221E1FE7" w14:textId="77777777" w:rsidTr="007357A5">
        <w:trPr>
          <w:trHeight w:val="283"/>
        </w:trPr>
        <w:tc>
          <w:tcPr>
            <w:tcW w:w="339" w:type="pct"/>
            <w:vAlign w:val="center"/>
          </w:tcPr>
          <w:p w14:paraId="5DAA42AA" w14:textId="78ACBEA2"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10</w:t>
            </w:r>
          </w:p>
        </w:tc>
        <w:tc>
          <w:tcPr>
            <w:tcW w:w="2665" w:type="pct"/>
            <w:vAlign w:val="center"/>
          </w:tcPr>
          <w:p w14:paraId="67CC50AB" w14:textId="704C7914"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w:t>
            </w:r>
          </w:p>
        </w:tc>
        <w:tc>
          <w:tcPr>
            <w:tcW w:w="746" w:type="pct"/>
            <w:vAlign w:val="center"/>
          </w:tcPr>
          <w:p w14:paraId="243F92F4" w14:textId="14076702"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35F56485" w14:textId="1D365334"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1,86</w:t>
            </w:r>
          </w:p>
        </w:tc>
      </w:tr>
      <w:tr w:rsidR="00E42C05" w:rsidRPr="00C33FF0" w14:paraId="6F448421" w14:textId="77777777" w:rsidTr="007357A5">
        <w:trPr>
          <w:trHeight w:val="283"/>
        </w:trPr>
        <w:tc>
          <w:tcPr>
            <w:tcW w:w="339" w:type="pct"/>
            <w:vAlign w:val="center"/>
          </w:tcPr>
          <w:p w14:paraId="6D58E13F" w14:textId="09A3687E"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11</w:t>
            </w:r>
          </w:p>
        </w:tc>
        <w:tc>
          <w:tcPr>
            <w:tcW w:w="2665" w:type="pct"/>
            <w:vAlign w:val="center"/>
          </w:tcPr>
          <w:p w14:paraId="05C62015" w14:textId="25061241"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Дома,</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использующиеся</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(использовавшиеся)</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 качестве</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общежитий, с</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водоотведением,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унитазами, мойками</w:t>
            </w:r>
          </w:p>
        </w:tc>
        <w:tc>
          <w:tcPr>
            <w:tcW w:w="746" w:type="pct"/>
            <w:vAlign w:val="center"/>
          </w:tcPr>
          <w:p w14:paraId="1CC97237" w14:textId="7B077AF9"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772F5E60" w14:textId="200A7BF5"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0,43</w:t>
            </w:r>
          </w:p>
        </w:tc>
      </w:tr>
      <w:tr w:rsidR="00E42C05" w:rsidRPr="00C33FF0" w14:paraId="7F96FEC8" w14:textId="77777777" w:rsidTr="007357A5">
        <w:trPr>
          <w:trHeight w:val="283"/>
        </w:trPr>
        <w:tc>
          <w:tcPr>
            <w:tcW w:w="339" w:type="pct"/>
            <w:vAlign w:val="center"/>
          </w:tcPr>
          <w:p w14:paraId="53A17444" w14:textId="72F8CF76" w:rsidR="00E42C05" w:rsidRPr="00C33FF0" w:rsidRDefault="00093AB8" w:rsidP="007357A5">
            <w:pPr>
              <w:jc w:val="center"/>
              <w:rPr>
                <w:rFonts w:asciiTheme="minorHAnsi" w:hAnsiTheme="minorHAnsi" w:cstheme="minorHAnsi"/>
                <w:sz w:val="20"/>
                <w:szCs w:val="20"/>
              </w:rPr>
            </w:pPr>
            <w:r w:rsidRPr="00C33FF0">
              <w:rPr>
                <w:rFonts w:asciiTheme="minorHAnsi" w:hAnsiTheme="minorHAnsi" w:cstheme="minorHAnsi"/>
                <w:sz w:val="20"/>
                <w:szCs w:val="20"/>
              </w:rPr>
              <w:t>12</w:t>
            </w:r>
          </w:p>
        </w:tc>
        <w:tc>
          <w:tcPr>
            <w:tcW w:w="2665" w:type="pct"/>
            <w:vAlign w:val="center"/>
          </w:tcPr>
          <w:p w14:paraId="73F63B47" w14:textId="09D0CAC7" w:rsidR="00E42C05" w:rsidRPr="00C33FF0" w:rsidRDefault="00E42C05"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Дома,</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использующиеся</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(использовавшиеся)</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 качестве</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общежитий, с</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централизованным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холодным и горячим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водоснабжением,</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без водоотведения,</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оборудованные</w:t>
            </w:r>
            <w:r w:rsidR="00093AB8" w:rsidRPr="00C33FF0">
              <w:rPr>
                <w:rFonts w:asciiTheme="minorHAnsi" w:eastAsiaTheme="minorHAnsi" w:hAnsiTheme="minorHAnsi" w:cstheme="minorHAnsi"/>
                <w:sz w:val="20"/>
                <w:szCs w:val="20"/>
              </w:rPr>
              <w:t xml:space="preserve"> </w:t>
            </w:r>
            <w:r w:rsidRPr="00C33FF0">
              <w:rPr>
                <w:rFonts w:asciiTheme="minorHAnsi" w:eastAsiaTheme="minorHAnsi" w:hAnsiTheme="minorHAnsi" w:cstheme="minorHAnsi"/>
                <w:sz w:val="20"/>
                <w:szCs w:val="20"/>
              </w:rPr>
              <w:t>мойками</w:t>
            </w:r>
          </w:p>
        </w:tc>
        <w:tc>
          <w:tcPr>
            <w:tcW w:w="746" w:type="pct"/>
            <w:vAlign w:val="center"/>
          </w:tcPr>
          <w:p w14:paraId="484D062F" w14:textId="69059056"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человека</w:t>
            </w:r>
          </w:p>
        </w:tc>
        <w:tc>
          <w:tcPr>
            <w:tcW w:w="1250" w:type="pct"/>
            <w:vAlign w:val="center"/>
          </w:tcPr>
          <w:p w14:paraId="4DF3086C" w14:textId="059F372F" w:rsidR="00E42C05" w:rsidRPr="00C33FF0" w:rsidRDefault="00E42C05"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0,43</w:t>
            </w:r>
          </w:p>
        </w:tc>
      </w:tr>
    </w:tbl>
    <w:p w14:paraId="2B275CA0" w14:textId="77F15655" w:rsidR="00E4246B" w:rsidRPr="00C33FF0" w:rsidRDefault="00E4246B" w:rsidP="005D4919">
      <w:pPr>
        <w:spacing w:after="0" w:line="240" w:lineRule="auto"/>
        <w:jc w:val="both"/>
      </w:pPr>
      <w:bookmarkStart w:id="162" w:name="_Toc152427295"/>
      <w:r w:rsidRPr="00C33FF0">
        <w:rPr>
          <w:rFonts w:cs="Arial"/>
        </w:rPr>
        <w:t xml:space="preserve">Таблица </w:t>
      </w:r>
      <w:r w:rsidR="005765F4" w:rsidRPr="00C33FF0">
        <w:rPr>
          <w:rFonts w:cs="Arial"/>
        </w:rPr>
        <w:fldChar w:fldCharType="begin"/>
      </w:r>
      <w:r w:rsidR="005765F4" w:rsidRPr="00C33FF0">
        <w:rPr>
          <w:rFonts w:cs="Arial"/>
        </w:rPr>
        <w:instrText xml:space="preserve"> SEQ Таблица \* ARABIC \s 1 </w:instrText>
      </w:r>
      <w:r w:rsidR="005765F4" w:rsidRPr="00C33FF0">
        <w:rPr>
          <w:rFonts w:cs="Arial"/>
        </w:rPr>
        <w:fldChar w:fldCharType="separate"/>
      </w:r>
      <w:r w:rsidR="00573854" w:rsidRPr="00C33FF0">
        <w:rPr>
          <w:rFonts w:cs="Arial"/>
          <w:noProof/>
        </w:rPr>
        <w:t>32</w:t>
      </w:r>
      <w:r w:rsidR="005765F4" w:rsidRPr="00C33FF0">
        <w:rPr>
          <w:rFonts w:cs="Arial"/>
        </w:rPr>
        <w:fldChar w:fldCharType="end"/>
      </w:r>
      <w:r w:rsidRPr="00C33FF0">
        <w:rPr>
          <w:rFonts w:cs="Arial"/>
        </w:rPr>
        <w:t xml:space="preserve"> </w:t>
      </w:r>
      <w:r w:rsidRPr="00C33FF0">
        <w:t>–</w:t>
      </w:r>
      <w:r w:rsidRPr="00C33FF0">
        <w:rPr>
          <w:rFonts w:cs="Arial"/>
        </w:rPr>
        <w:t xml:space="preserve"> </w:t>
      </w:r>
      <w:r w:rsidRPr="00C33FF0">
        <w:t>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bookmarkEnd w:id="162"/>
    </w:p>
    <w:tbl>
      <w:tblPr>
        <w:tblStyle w:val="ae"/>
        <w:tblW w:w="0" w:type="auto"/>
        <w:tblLook w:val="04A0" w:firstRow="1" w:lastRow="0" w:firstColumn="1" w:lastColumn="0" w:noHBand="0" w:noVBand="1"/>
      </w:tblPr>
      <w:tblGrid>
        <w:gridCol w:w="3228"/>
        <w:gridCol w:w="3199"/>
        <w:gridCol w:w="3200"/>
      </w:tblGrid>
      <w:tr w:rsidR="00E4246B" w:rsidRPr="00C33FF0" w14:paraId="416C509B" w14:textId="77777777" w:rsidTr="00956BCC">
        <w:trPr>
          <w:trHeight w:val="283"/>
        </w:trPr>
        <w:tc>
          <w:tcPr>
            <w:tcW w:w="3228" w:type="dxa"/>
            <w:vAlign w:val="center"/>
          </w:tcPr>
          <w:p w14:paraId="47DFD51E" w14:textId="1B32487F" w:rsidR="00E4246B" w:rsidRPr="00C33FF0" w:rsidRDefault="00E4246B"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Система горячего водоснабжения</w:t>
            </w:r>
          </w:p>
        </w:tc>
        <w:tc>
          <w:tcPr>
            <w:tcW w:w="3199" w:type="dxa"/>
            <w:vAlign w:val="center"/>
          </w:tcPr>
          <w:p w14:paraId="70FFB204" w14:textId="5978E8A7" w:rsidR="00E4246B" w:rsidRPr="00C33FF0" w:rsidRDefault="00E4246B"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 наружной сетью горячего водоснабжения</w:t>
            </w:r>
          </w:p>
        </w:tc>
        <w:tc>
          <w:tcPr>
            <w:tcW w:w="3200" w:type="dxa"/>
            <w:vAlign w:val="center"/>
          </w:tcPr>
          <w:p w14:paraId="1C5D46A8" w14:textId="36FA24BD" w:rsidR="00E4246B" w:rsidRPr="00C33FF0" w:rsidRDefault="00E4246B"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Без наружной сети горячего водоснабжения</w:t>
            </w:r>
          </w:p>
        </w:tc>
      </w:tr>
      <w:tr w:rsidR="00E4246B" w:rsidRPr="00C33FF0" w14:paraId="18312309" w14:textId="77777777" w:rsidTr="00956BCC">
        <w:trPr>
          <w:trHeight w:val="283"/>
        </w:trPr>
        <w:tc>
          <w:tcPr>
            <w:tcW w:w="9627" w:type="dxa"/>
            <w:gridSpan w:val="3"/>
            <w:vAlign w:val="center"/>
          </w:tcPr>
          <w:p w14:paraId="641F19E4" w14:textId="3325E081"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 изолированными стояками, Гкал на 1 куб. м:</w:t>
            </w:r>
          </w:p>
        </w:tc>
      </w:tr>
      <w:tr w:rsidR="00956BCC" w:rsidRPr="00C33FF0" w14:paraId="7127396D" w14:textId="77777777" w:rsidTr="00956BCC">
        <w:trPr>
          <w:trHeight w:val="283"/>
        </w:trPr>
        <w:tc>
          <w:tcPr>
            <w:tcW w:w="3228" w:type="dxa"/>
            <w:vAlign w:val="center"/>
          </w:tcPr>
          <w:p w14:paraId="3019D6A1" w14:textId="587A452A" w:rsidR="00956BCC" w:rsidRPr="00C33FF0" w:rsidRDefault="00956BCC" w:rsidP="00956BCC">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 полотенцесушителями</w:t>
            </w:r>
          </w:p>
        </w:tc>
        <w:tc>
          <w:tcPr>
            <w:tcW w:w="3199" w:type="dxa"/>
          </w:tcPr>
          <w:p w14:paraId="6A4BA777" w14:textId="69BDD124" w:rsidR="00956BCC" w:rsidRPr="00C33FF0" w:rsidRDefault="00956BCC" w:rsidP="00956BCC">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0,062269</w:t>
            </w:r>
          </w:p>
        </w:tc>
        <w:tc>
          <w:tcPr>
            <w:tcW w:w="3200" w:type="dxa"/>
          </w:tcPr>
          <w:p w14:paraId="73647D48" w14:textId="64EDD68E" w:rsidR="00956BCC" w:rsidRPr="00C33FF0" w:rsidRDefault="00956BCC" w:rsidP="00956BCC">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0,060073</w:t>
            </w:r>
          </w:p>
        </w:tc>
      </w:tr>
      <w:tr w:rsidR="00E4246B" w:rsidRPr="00C33FF0" w14:paraId="07A9CF97" w14:textId="77777777" w:rsidTr="00956BCC">
        <w:trPr>
          <w:trHeight w:val="283"/>
        </w:trPr>
        <w:tc>
          <w:tcPr>
            <w:tcW w:w="3228" w:type="dxa"/>
            <w:vAlign w:val="center"/>
          </w:tcPr>
          <w:p w14:paraId="08D2F79F" w14:textId="178A1544"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без полотенцесушителей</w:t>
            </w:r>
          </w:p>
        </w:tc>
        <w:tc>
          <w:tcPr>
            <w:tcW w:w="3199" w:type="dxa"/>
            <w:vAlign w:val="center"/>
          </w:tcPr>
          <w:p w14:paraId="20724D54" w14:textId="3D94FB11"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0,057287</w:t>
            </w:r>
          </w:p>
        </w:tc>
        <w:tc>
          <w:tcPr>
            <w:tcW w:w="3200" w:type="dxa"/>
            <w:vAlign w:val="center"/>
          </w:tcPr>
          <w:p w14:paraId="5C0D5CB1" w14:textId="53350D99"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0,054797</w:t>
            </w:r>
          </w:p>
        </w:tc>
      </w:tr>
      <w:tr w:rsidR="00E4246B" w:rsidRPr="00C33FF0" w14:paraId="5A7D2710" w14:textId="77777777" w:rsidTr="00956BCC">
        <w:trPr>
          <w:trHeight w:val="283"/>
        </w:trPr>
        <w:tc>
          <w:tcPr>
            <w:tcW w:w="9627" w:type="dxa"/>
            <w:gridSpan w:val="3"/>
            <w:vAlign w:val="center"/>
          </w:tcPr>
          <w:p w14:paraId="2D5CC1A2" w14:textId="65FD3A41"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 неизолированными стояками, Гкал на 1 куб. м:</w:t>
            </w:r>
          </w:p>
        </w:tc>
      </w:tr>
      <w:tr w:rsidR="00E4246B" w:rsidRPr="00C33FF0" w14:paraId="3947D1C4" w14:textId="77777777" w:rsidTr="00956BCC">
        <w:trPr>
          <w:trHeight w:val="283"/>
        </w:trPr>
        <w:tc>
          <w:tcPr>
            <w:tcW w:w="3228" w:type="dxa"/>
            <w:vAlign w:val="center"/>
          </w:tcPr>
          <w:p w14:paraId="0E506808" w14:textId="717F6D68" w:rsidR="00E4246B" w:rsidRPr="00C33FF0" w:rsidRDefault="00E4246B"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с полотенцесушителями</w:t>
            </w:r>
          </w:p>
        </w:tc>
        <w:tc>
          <w:tcPr>
            <w:tcW w:w="3199" w:type="dxa"/>
            <w:vAlign w:val="center"/>
          </w:tcPr>
          <w:p w14:paraId="3DB3BEDE" w14:textId="1745CE88" w:rsidR="00E4246B" w:rsidRPr="00C33FF0" w:rsidRDefault="00956BCC"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0,067582</w:t>
            </w:r>
          </w:p>
        </w:tc>
        <w:tc>
          <w:tcPr>
            <w:tcW w:w="3200" w:type="dxa"/>
            <w:vAlign w:val="center"/>
          </w:tcPr>
          <w:p w14:paraId="33AE1AD3" w14:textId="77524555" w:rsidR="00E4246B" w:rsidRPr="00C33FF0" w:rsidRDefault="00956BCC"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0,065079</w:t>
            </w:r>
          </w:p>
        </w:tc>
      </w:tr>
      <w:tr w:rsidR="00E4246B" w:rsidRPr="00C33FF0" w14:paraId="4DAD15C7" w14:textId="77777777" w:rsidTr="00956BCC">
        <w:trPr>
          <w:trHeight w:val="283"/>
        </w:trPr>
        <w:tc>
          <w:tcPr>
            <w:tcW w:w="3228" w:type="dxa"/>
            <w:vAlign w:val="center"/>
          </w:tcPr>
          <w:p w14:paraId="049FB5E1" w14:textId="4301BAAD" w:rsidR="00E4246B" w:rsidRPr="00C33FF0" w:rsidRDefault="00E4246B"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без полотенцесушителей</w:t>
            </w:r>
          </w:p>
        </w:tc>
        <w:tc>
          <w:tcPr>
            <w:tcW w:w="3199" w:type="dxa"/>
            <w:vAlign w:val="center"/>
          </w:tcPr>
          <w:p w14:paraId="7E113979" w14:textId="4F3078CA" w:rsidR="00E4246B" w:rsidRPr="00C33FF0" w:rsidRDefault="00956BCC"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0,062576</w:t>
            </w:r>
          </w:p>
        </w:tc>
        <w:tc>
          <w:tcPr>
            <w:tcW w:w="3200" w:type="dxa"/>
            <w:vAlign w:val="center"/>
          </w:tcPr>
          <w:p w14:paraId="75D6D4C2" w14:textId="063A08E5" w:rsidR="00E4246B" w:rsidRPr="00C33FF0" w:rsidRDefault="00956BCC" w:rsidP="007357A5">
            <w:pPr>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0,059778</w:t>
            </w:r>
          </w:p>
        </w:tc>
      </w:tr>
    </w:tbl>
    <w:p w14:paraId="4932D5B5" w14:textId="3FA25197" w:rsidR="00196868" w:rsidRPr="00C33FF0" w:rsidRDefault="00E16FC3" w:rsidP="00F1025A">
      <w:pPr>
        <w:spacing w:before="240" w:after="0" w:line="240" w:lineRule="auto"/>
        <w:jc w:val="both"/>
        <w:rPr>
          <w:rFonts w:eastAsia="Times New Roman"/>
          <w:lang w:eastAsia="ru-RU"/>
        </w:rPr>
      </w:pPr>
      <w:bookmarkStart w:id="163" w:name="_Toc152427296"/>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33</w:t>
      </w:r>
      <w:r w:rsidR="00777A87" w:rsidRPr="00C33FF0">
        <w:rPr>
          <w:noProof/>
        </w:rPr>
        <w:fldChar w:fldCharType="end"/>
      </w:r>
      <w:r w:rsidR="00C93AAC" w:rsidRPr="00C33FF0">
        <w:rPr>
          <w:noProof/>
        </w:rPr>
        <w:t xml:space="preserve"> </w:t>
      </w:r>
      <w:r w:rsidRPr="00C33FF0">
        <w:t>–</w:t>
      </w:r>
      <w:r w:rsidR="00196868" w:rsidRPr="00C33FF0">
        <w:rPr>
          <w:rFonts w:eastAsia="Times New Roman"/>
          <w:lang w:eastAsia="ru-RU"/>
        </w:rPr>
        <w:t xml:space="preserve"> </w:t>
      </w:r>
      <w:r w:rsidR="00C93AAC" w:rsidRPr="00C33FF0">
        <w:rPr>
          <w:rFonts w:eastAsia="Times New Roman"/>
          <w:lang w:eastAsia="ru-RU"/>
        </w:rPr>
        <w:t>Нормативы потребления горячей воды в целях использования и содержания общего имущества в многоквартирном доме</w:t>
      </w:r>
      <w:r w:rsidR="00093AB8" w:rsidRPr="00C33FF0">
        <w:rPr>
          <w:rFonts w:eastAsia="Times New Roman"/>
          <w:lang w:eastAsia="ru-RU"/>
        </w:rPr>
        <w:t xml:space="preserve"> на территории </w:t>
      </w:r>
      <w:r w:rsidR="00E4246B" w:rsidRPr="00C33FF0">
        <w:rPr>
          <w:rFonts w:eastAsia="Times New Roman"/>
          <w:lang w:eastAsia="ru-RU"/>
        </w:rPr>
        <w:t>Ярославской области</w:t>
      </w:r>
      <w:bookmarkEnd w:id="163"/>
    </w:p>
    <w:tbl>
      <w:tblPr>
        <w:tblStyle w:val="ae"/>
        <w:tblW w:w="5000" w:type="pct"/>
        <w:tblLook w:val="04A0" w:firstRow="1" w:lastRow="0" w:firstColumn="1" w:lastColumn="0" w:noHBand="0" w:noVBand="1"/>
      </w:tblPr>
      <w:tblGrid>
        <w:gridCol w:w="504"/>
        <w:gridCol w:w="2756"/>
        <w:gridCol w:w="2372"/>
        <w:gridCol w:w="1137"/>
        <w:gridCol w:w="2858"/>
      </w:tblGrid>
      <w:tr w:rsidR="00095EA7" w:rsidRPr="00C33FF0" w14:paraId="6659044B" w14:textId="77777777" w:rsidTr="007357A5">
        <w:trPr>
          <w:trHeight w:val="283"/>
        </w:trPr>
        <w:tc>
          <w:tcPr>
            <w:tcW w:w="270" w:type="pct"/>
            <w:vAlign w:val="center"/>
          </w:tcPr>
          <w:p w14:paraId="627B94AC" w14:textId="52C6C2C5"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 п/п</w:t>
            </w:r>
          </w:p>
        </w:tc>
        <w:tc>
          <w:tcPr>
            <w:tcW w:w="1439" w:type="pct"/>
            <w:vAlign w:val="center"/>
          </w:tcPr>
          <w:p w14:paraId="3A038358" w14:textId="4B526B02" w:rsidR="00095EA7" w:rsidRPr="00C33FF0" w:rsidRDefault="00095EA7"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Категория многоквартирных домов</w:t>
            </w:r>
          </w:p>
        </w:tc>
        <w:tc>
          <w:tcPr>
            <w:tcW w:w="1240" w:type="pct"/>
            <w:vAlign w:val="center"/>
          </w:tcPr>
          <w:p w14:paraId="33D2A049" w14:textId="33622770" w:rsidR="00095EA7" w:rsidRPr="00C33FF0" w:rsidRDefault="00095EA7"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Единица измерения &lt;*&gt;</w:t>
            </w:r>
          </w:p>
        </w:tc>
        <w:tc>
          <w:tcPr>
            <w:tcW w:w="558" w:type="pct"/>
            <w:vAlign w:val="center"/>
          </w:tcPr>
          <w:p w14:paraId="325BD7C7" w14:textId="47C6B8B1"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Этажность</w:t>
            </w:r>
          </w:p>
        </w:tc>
        <w:tc>
          <w:tcPr>
            <w:tcW w:w="1492" w:type="pct"/>
            <w:vAlign w:val="center"/>
          </w:tcPr>
          <w:p w14:paraId="0E72E63A" w14:textId="3B074C0A" w:rsidR="00095EA7" w:rsidRPr="00C33FF0" w:rsidRDefault="00095EA7" w:rsidP="007357A5">
            <w:pPr>
              <w:autoSpaceDE w:val="0"/>
              <w:autoSpaceDN w:val="0"/>
              <w:adjustRightInd w:val="0"/>
              <w:jc w:val="center"/>
              <w:rPr>
                <w:rFonts w:asciiTheme="minorHAnsi" w:eastAsia="Times New Roman" w:hAnsiTheme="minorHAnsi" w:cstheme="minorHAnsi"/>
                <w:sz w:val="20"/>
                <w:szCs w:val="20"/>
                <w:lang w:eastAsia="ru-RU"/>
              </w:rPr>
            </w:pPr>
            <w:r w:rsidRPr="00C33FF0">
              <w:rPr>
                <w:rFonts w:asciiTheme="minorHAnsi" w:eastAsiaTheme="minorHAnsi" w:hAnsiTheme="minorHAnsi" w:cstheme="minorHAnsi"/>
                <w:sz w:val="20"/>
                <w:szCs w:val="20"/>
              </w:rPr>
              <w:t>Норматив Потребления горячей воды в целях использования и содержания общего имущества в многоквартирном доме</w:t>
            </w:r>
          </w:p>
        </w:tc>
      </w:tr>
      <w:tr w:rsidR="00095EA7" w:rsidRPr="00C33FF0" w14:paraId="06257F1A" w14:textId="77777777" w:rsidTr="007357A5">
        <w:trPr>
          <w:trHeight w:val="283"/>
        </w:trPr>
        <w:tc>
          <w:tcPr>
            <w:tcW w:w="270" w:type="pct"/>
            <w:vAlign w:val="center"/>
          </w:tcPr>
          <w:p w14:paraId="0006AB62" w14:textId="39AECB4F"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w:t>
            </w:r>
          </w:p>
        </w:tc>
        <w:tc>
          <w:tcPr>
            <w:tcW w:w="1439" w:type="pct"/>
            <w:vAlign w:val="center"/>
          </w:tcPr>
          <w:p w14:paraId="1AE984ED" w14:textId="01BA6B6C"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2</w:t>
            </w:r>
          </w:p>
        </w:tc>
        <w:tc>
          <w:tcPr>
            <w:tcW w:w="1240" w:type="pct"/>
            <w:vAlign w:val="center"/>
          </w:tcPr>
          <w:p w14:paraId="0B9D4607" w14:textId="67B7B9EA"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3</w:t>
            </w:r>
          </w:p>
        </w:tc>
        <w:tc>
          <w:tcPr>
            <w:tcW w:w="558" w:type="pct"/>
            <w:vAlign w:val="center"/>
          </w:tcPr>
          <w:p w14:paraId="2B943810" w14:textId="0E64423F"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4</w:t>
            </w:r>
          </w:p>
        </w:tc>
        <w:tc>
          <w:tcPr>
            <w:tcW w:w="1492" w:type="pct"/>
            <w:vAlign w:val="center"/>
          </w:tcPr>
          <w:p w14:paraId="1ABCCD27" w14:textId="498E175D" w:rsidR="00095EA7" w:rsidRPr="00C33FF0" w:rsidRDefault="00095EA7" w:rsidP="007357A5">
            <w:pPr>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6</w:t>
            </w:r>
          </w:p>
        </w:tc>
      </w:tr>
      <w:tr w:rsidR="00095EA7" w:rsidRPr="00C33FF0" w14:paraId="591B8F5B" w14:textId="77777777" w:rsidTr="007357A5">
        <w:trPr>
          <w:trHeight w:val="283"/>
        </w:trPr>
        <w:tc>
          <w:tcPr>
            <w:tcW w:w="270" w:type="pct"/>
            <w:vMerge w:val="restart"/>
            <w:vAlign w:val="center"/>
          </w:tcPr>
          <w:p w14:paraId="6789AAFC" w14:textId="3F68F27A"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1</w:t>
            </w:r>
          </w:p>
        </w:tc>
        <w:tc>
          <w:tcPr>
            <w:tcW w:w="1439" w:type="pct"/>
            <w:vMerge w:val="restart"/>
            <w:vAlign w:val="center"/>
          </w:tcPr>
          <w:p w14:paraId="27717BA3" w14:textId="5C6EF511"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Многоквартирные дома с централизованным холодным и горячим водоснабжением, водоотведением</w:t>
            </w:r>
          </w:p>
        </w:tc>
        <w:tc>
          <w:tcPr>
            <w:tcW w:w="1240" w:type="pct"/>
            <w:vMerge w:val="restart"/>
            <w:vAlign w:val="center"/>
          </w:tcPr>
          <w:p w14:paraId="47A0D9E1" w14:textId="52A87F71"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куб. метров в месяц на кв. метр общей площади помещений, входящих в состав общего имущества в многоквартирном доме</w:t>
            </w:r>
          </w:p>
        </w:tc>
        <w:tc>
          <w:tcPr>
            <w:tcW w:w="558" w:type="pct"/>
            <w:vAlign w:val="center"/>
          </w:tcPr>
          <w:p w14:paraId="00D37963" w14:textId="4CCC03AE"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от 1 до 5</w:t>
            </w:r>
          </w:p>
        </w:tc>
        <w:tc>
          <w:tcPr>
            <w:tcW w:w="1492" w:type="pct"/>
            <w:vAlign w:val="center"/>
          </w:tcPr>
          <w:p w14:paraId="1A012DA3" w14:textId="49461A82"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0,030</w:t>
            </w:r>
          </w:p>
        </w:tc>
      </w:tr>
      <w:tr w:rsidR="00095EA7" w:rsidRPr="00C33FF0" w14:paraId="266663DC" w14:textId="77777777" w:rsidTr="007357A5">
        <w:trPr>
          <w:trHeight w:val="283"/>
        </w:trPr>
        <w:tc>
          <w:tcPr>
            <w:tcW w:w="270" w:type="pct"/>
            <w:vMerge/>
            <w:vAlign w:val="center"/>
          </w:tcPr>
          <w:p w14:paraId="6E0D046E"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439" w:type="pct"/>
            <w:vMerge/>
            <w:vAlign w:val="center"/>
          </w:tcPr>
          <w:p w14:paraId="046FF0FE"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240" w:type="pct"/>
            <w:vMerge/>
            <w:vAlign w:val="center"/>
          </w:tcPr>
          <w:p w14:paraId="557CEBA8"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558" w:type="pct"/>
            <w:vAlign w:val="center"/>
          </w:tcPr>
          <w:p w14:paraId="34696C64" w14:textId="407BF56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от 6 до 9</w:t>
            </w:r>
          </w:p>
        </w:tc>
        <w:tc>
          <w:tcPr>
            <w:tcW w:w="1492" w:type="pct"/>
            <w:vAlign w:val="center"/>
          </w:tcPr>
          <w:p w14:paraId="231A2874" w14:textId="4DE01808"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0,020</w:t>
            </w:r>
          </w:p>
        </w:tc>
      </w:tr>
      <w:tr w:rsidR="00095EA7" w:rsidRPr="00C33FF0" w14:paraId="491EFC12" w14:textId="77777777" w:rsidTr="007357A5">
        <w:trPr>
          <w:trHeight w:val="283"/>
        </w:trPr>
        <w:tc>
          <w:tcPr>
            <w:tcW w:w="270" w:type="pct"/>
            <w:vMerge/>
            <w:vAlign w:val="center"/>
          </w:tcPr>
          <w:p w14:paraId="32747614"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439" w:type="pct"/>
            <w:vMerge/>
            <w:vAlign w:val="center"/>
          </w:tcPr>
          <w:p w14:paraId="38E2A8A5"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240" w:type="pct"/>
            <w:vMerge/>
            <w:vAlign w:val="center"/>
          </w:tcPr>
          <w:p w14:paraId="6A6C9170"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558" w:type="pct"/>
            <w:vAlign w:val="center"/>
          </w:tcPr>
          <w:p w14:paraId="62146B2C" w14:textId="349FF486"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от 10 до 16</w:t>
            </w:r>
          </w:p>
        </w:tc>
        <w:tc>
          <w:tcPr>
            <w:tcW w:w="1492" w:type="pct"/>
            <w:vAlign w:val="center"/>
          </w:tcPr>
          <w:p w14:paraId="42B54A86" w14:textId="1C8E4AD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0,018</w:t>
            </w:r>
          </w:p>
        </w:tc>
      </w:tr>
      <w:tr w:rsidR="00095EA7" w:rsidRPr="00C33FF0" w14:paraId="4CD46835" w14:textId="77777777" w:rsidTr="007357A5">
        <w:trPr>
          <w:trHeight w:val="283"/>
        </w:trPr>
        <w:tc>
          <w:tcPr>
            <w:tcW w:w="270" w:type="pct"/>
            <w:vMerge/>
            <w:vAlign w:val="center"/>
          </w:tcPr>
          <w:p w14:paraId="4433E516"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439" w:type="pct"/>
            <w:vMerge/>
            <w:vAlign w:val="center"/>
          </w:tcPr>
          <w:p w14:paraId="15E86119"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1240" w:type="pct"/>
            <w:vMerge/>
            <w:vAlign w:val="center"/>
          </w:tcPr>
          <w:p w14:paraId="0EE1C956" w14:textId="77777777"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p>
        </w:tc>
        <w:tc>
          <w:tcPr>
            <w:tcW w:w="558" w:type="pct"/>
            <w:vAlign w:val="center"/>
          </w:tcPr>
          <w:p w14:paraId="06F5A623" w14:textId="7BA439AE"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более 16</w:t>
            </w:r>
          </w:p>
        </w:tc>
        <w:tc>
          <w:tcPr>
            <w:tcW w:w="1492" w:type="pct"/>
            <w:vAlign w:val="center"/>
          </w:tcPr>
          <w:p w14:paraId="47262725" w14:textId="5DD7CAE3"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0,017</w:t>
            </w:r>
          </w:p>
        </w:tc>
      </w:tr>
    </w:tbl>
    <w:p w14:paraId="3680A938" w14:textId="2AA805FD" w:rsidR="00F31881" w:rsidRPr="00C33FF0" w:rsidRDefault="00E16FC3" w:rsidP="00F1025A">
      <w:pPr>
        <w:spacing w:before="240" w:after="0" w:line="240" w:lineRule="auto"/>
        <w:jc w:val="both"/>
        <w:rPr>
          <w:rFonts w:eastAsia="Times New Roman"/>
          <w:lang w:eastAsia="ru-RU"/>
        </w:rPr>
      </w:pPr>
      <w:bookmarkStart w:id="164" w:name="_Toc152427297"/>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34</w:t>
      </w:r>
      <w:r w:rsidR="00777A87" w:rsidRPr="00C33FF0">
        <w:rPr>
          <w:noProof/>
        </w:rPr>
        <w:fldChar w:fldCharType="end"/>
      </w:r>
      <w:r w:rsidR="00C93AAC" w:rsidRPr="00C33FF0">
        <w:rPr>
          <w:noProof/>
        </w:rPr>
        <w:t xml:space="preserve"> </w:t>
      </w:r>
      <w:r w:rsidRPr="00C33FF0">
        <w:t>–</w:t>
      </w:r>
      <w:r w:rsidR="00C93AAC" w:rsidRPr="00C33FF0">
        <w:t xml:space="preserve"> </w:t>
      </w:r>
      <w:r w:rsidR="00095EA7" w:rsidRPr="00C33FF0">
        <w:rPr>
          <w:rFonts w:eastAsia="Times New Roman"/>
          <w:lang w:eastAsia="ru-RU"/>
        </w:rPr>
        <w:t>Нормативы потребления коммунальной услуги по отоплению в многоквартирных и жилых домах</w:t>
      </w:r>
      <w:r w:rsidR="00196868" w:rsidRPr="00C33FF0">
        <w:rPr>
          <w:rFonts w:eastAsia="Times New Roman"/>
          <w:lang w:eastAsia="ru-RU"/>
        </w:rPr>
        <w:t xml:space="preserve"> </w:t>
      </w:r>
      <w:r w:rsidR="00C93AAC" w:rsidRPr="00C33FF0">
        <w:rPr>
          <w:rFonts w:eastAsia="Times New Roman"/>
          <w:lang w:eastAsia="ru-RU"/>
        </w:rPr>
        <w:t xml:space="preserve">на территории городского округа г. </w:t>
      </w:r>
      <w:r w:rsidR="002E2386" w:rsidRPr="00C33FF0">
        <w:rPr>
          <w:rFonts w:eastAsia="Times New Roman"/>
          <w:lang w:eastAsia="ru-RU"/>
        </w:rPr>
        <w:t>Переславль-Залесский</w:t>
      </w:r>
      <w:bookmarkEnd w:id="164"/>
    </w:p>
    <w:tbl>
      <w:tblPr>
        <w:tblStyle w:val="ae"/>
        <w:tblW w:w="0" w:type="auto"/>
        <w:tblLook w:val="04A0" w:firstRow="1" w:lastRow="0" w:firstColumn="1" w:lastColumn="0" w:noHBand="0" w:noVBand="1"/>
      </w:tblPr>
      <w:tblGrid>
        <w:gridCol w:w="3312"/>
        <w:gridCol w:w="6315"/>
      </w:tblGrid>
      <w:tr w:rsidR="00202520" w:rsidRPr="00C33FF0" w14:paraId="7F731961" w14:textId="77777777" w:rsidTr="007357A5">
        <w:trPr>
          <w:trHeight w:val="283"/>
        </w:trPr>
        <w:tc>
          <w:tcPr>
            <w:tcW w:w="3369" w:type="dxa"/>
            <w:vAlign w:val="center"/>
          </w:tcPr>
          <w:p w14:paraId="2F8F83A2" w14:textId="45535496" w:rsidR="00202520" w:rsidRPr="00C33FF0" w:rsidRDefault="00202520"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Категория многоквартирного (жилого) дома</w:t>
            </w:r>
          </w:p>
        </w:tc>
        <w:tc>
          <w:tcPr>
            <w:tcW w:w="6484" w:type="dxa"/>
            <w:vAlign w:val="center"/>
          </w:tcPr>
          <w:p w14:paraId="2FB9A170" w14:textId="526C2963" w:rsidR="00202520" w:rsidRPr="00C33FF0" w:rsidRDefault="00202520"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Норматив потребления (Гкал на 1 кв. м общей площади жилого (нежилого) помещения в месяц отопительного периода)</w:t>
            </w:r>
          </w:p>
        </w:tc>
      </w:tr>
      <w:tr w:rsidR="00202520" w:rsidRPr="00C33FF0" w14:paraId="05E1A0B0" w14:textId="77777777" w:rsidTr="007357A5">
        <w:trPr>
          <w:trHeight w:val="283"/>
        </w:trPr>
        <w:tc>
          <w:tcPr>
            <w:tcW w:w="3369" w:type="dxa"/>
            <w:vAlign w:val="center"/>
          </w:tcPr>
          <w:p w14:paraId="7DA19A51" w14:textId="0C451447"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lastRenderedPageBreak/>
              <w:t>Этажность</w:t>
            </w:r>
          </w:p>
        </w:tc>
        <w:tc>
          <w:tcPr>
            <w:tcW w:w="6484" w:type="dxa"/>
            <w:vAlign w:val="center"/>
          </w:tcPr>
          <w:p w14:paraId="3BAA0DD6" w14:textId="22A3F4EB" w:rsidR="00202520" w:rsidRPr="00C33FF0" w:rsidRDefault="00202520" w:rsidP="007357A5">
            <w:pPr>
              <w:autoSpaceDE w:val="0"/>
              <w:autoSpaceDN w:val="0"/>
              <w:adjustRightInd w:val="0"/>
              <w:jc w:val="center"/>
              <w:rPr>
                <w:rFonts w:asciiTheme="minorHAnsi" w:hAnsiTheme="minorHAnsi" w:cstheme="minorHAnsi"/>
                <w:sz w:val="20"/>
                <w:szCs w:val="20"/>
              </w:rPr>
            </w:pPr>
            <w:r w:rsidRPr="00C33FF0">
              <w:rPr>
                <w:rFonts w:asciiTheme="minorHAnsi" w:eastAsiaTheme="minorHAnsi" w:hAnsiTheme="minorHAnsi" w:cstheme="minorHAnsi"/>
                <w:sz w:val="20"/>
                <w:szCs w:val="20"/>
              </w:rPr>
              <w:t>Многоквартирные и жилые дома до 1999 года постройки включительно (для всех материалов стен)</w:t>
            </w:r>
          </w:p>
        </w:tc>
      </w:tr>
      <w:tr w:rsidR="00202520" w:rsidRPr="00C33FF0" w14:paraId="33788FF8" w14:textId="77777777" w:rsidTr="007357A5">
        <w:trPr>
          <w:trHeight w:val="283"/>
        </w:trPr>
        <w:tc>
          <w:tcPr>
            <w:tcW w:w="3369" w:type="dxa"/>
            <w:vAlign w:val="center"/>
          </w:tcPr>
          <w:p w14:paraId="3BDE4087" w14:textId="06F791B3"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1</w:t>
            </w:r>
          </w:p>
        </w:tc>
        <w:tc>
          <w:tcPr>
            <w:tcW w:w="6484" w:type="dxa"/>
            <w:vAlign w:val="center"/>
          </w:tcPr>
          <w:p w14:paraId="585E448C" w14:textId="1753642F"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0,04858</w:t>
            </w:r>
          </w:p>
        </w:tc>
      </w:tr>
      <w:tr w:rsidR="00202520" w:rsidRPr="00C33FF0" w14:paraId="51C722C4" w14:textId="77777777" w:rsidTr="007357A5">
        <w:trPr>
          <w:trHeight w:val="283"/>
        </w:trPr>
        <w:tc>
          <w:tcPr>
            <w:tcW w:w="3369" w:type="dxa"/>
            <w:vAlign w:val="center"/>
          </w:tcPr>
          <w:p w14:paraId="3337E028" w14:textId="629D2796"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2</w:t>
            </w:r>
          </w:p>
        </w:tc>
        <w:tc>
          <w:tcPr>
            <w:tcW w:w="6484" w:type="dxa"/>
            <w:vAlign w:val="center"/>
          </w:tcPr>
          <w:p w14:paraId="019F27D1" w14:textId="6E560509"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0,04891</w:t>
            </w:r>
          </w:p>
        </w:tc>
      </w:tr>
      <w:tr w:rsidR="00202520" w:rsidRPr="00C33FF0" w14:paraId="6F3D6CEB" w14:textId="77777777" w:rsidTr="007357A5">
        <w:trPr>
          <w:trHeight w:val="283"/>
        </w:trPr>
        <w:tc>
          <w:tcPr>
            <w:tcW w:w="3369" w:type="dxa"/>
            <w:vAlign w:val="center"/>
          </w:tcPr>
          <w:p w14:paraId="5F8D88A0" w14:textId="0D1E7E59"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3, 4</w:t>
            </w:r>
          </w:p>
        </w:tc>
        <w:tc>
          <w:tcPr>
            <w:tcW w:w="6484" w:type="dxa"/>
            <w:vAlign w:val="center"/>
          </w:tcPr>
          <w:p w14:paraId="53BF5C1B" w14:textId="0195AF68"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0,03074</w:t>
            </w:r>
          </w:p>
        </w:tc>
      </w:tr>
      <w:tr w:rsidR="00202520" w:rsidRPr="00C33FF0" w14:paraId="2E834D64" w14:textId="77777777" w:rsidTr="007357A5">
        <w:trPr>
          <w:trHeight w:val="283"/>
        </w:trPr>
        <w:tc>
          <w:tcPr>
            <w:tcW w:w="3369" w:type="dxa"/>
            <w:vAlign w:val="center"/>
          </w:tcPr>
          <w:p w14:paraId="22886FE7" w14:textId="3E7DCF37"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5-9</w:t>
            </w:r>
          </w:p>
        </w:tc>
        <w:tc>
          <w:tcPr>
            <w:tcW w:w="6484" w:type="dxa"/>
            <w:vAlign w:val="center"/>
          </w:tcPr>
          <w:p w14:paraId="6739C68F" w14:textId="0CE190FB"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0,02574</w:t>
            </w:r>
          </w:p>
        </w:tc>
      </w:tr>
      <w:tr w:rsidR="00202520" w:rsidRPr="00C33FF0" w14:paraId="1D27C86B" w14:textId="77777777" w:rsidTr="007357A5">
        <w:trPr>
          <w:trHeight w:val="283"/>
        </w:trPr>
        <w:tc>
          <w:tcPr>
            <w:tcW w:w="3369" w:type="dxa"/>
            <w:vAlign w:val="center"/>
          </w:tcPr>
          <w:p w14:paraId="7E3CCF50" w14:textId="763C1312"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10</w:t>
            </w:r>
          </w:p>
        </w:tc>
        <w:tc>
          <w:tcPr>
            <w:tcW w:w="6484" w:type="dxa"/>
            <w:vAlign w:val="center"/>
          </w:tcPr>
          <w:p w14:paraId="7DEA3608" w14:textId="22E8BBEF"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0,02535</w:t>
            </w:r>
          </w:p>
        </w:tc>
      </w:tr>
      <w:tr w:rsidR="00202520" w:rsidRPr="00C33FF0" w14:paraId="1D184385" w14:textId="77777777" w:rsidTr="007357A5">
        <w:trPr>
          <w:trHeight w:val="283"/>
        </w:trPr>
        <w:tc>
          <w:tcPr>
            <w:tcW w:w="3369" w:type="dxa"/>
            <w:vAlign w:val="center"/>
          </w:tcPr>
          <w:p w14:paraId="1A407FEC" w14:textId="1FE5667F"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11</w:t>
            </w:r>
          </w:p>
        </w:tc>
        <w:tc>
          <w:tcPr>
            <w:tcW w:w="6484" w:type="dxa"/>
            <w:vAlign w:val="center"/>
          </w:tcPr>
          <w:p w14:paraId="37784C6A" w14:textId="7DABAB7E"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0,02704</w:t>
            </w:r>
          </w:p>
        </w:tc>
      </w:tr>
      <w:tr w:rsidR="00202520" w:rsidRPr="00C33FF0" w14:paraId="79C91701" w14:textId="77777777" w:rsidTr="007357A5">
        <w:trPr>
          <w:trHeight w:val="283"/>
        </w:trPr>
        <w:tc>
          <w:tcPr>
            <w:tcW w:w="3369" w:type="dxa"/>
            <w:vAlign w:val="center"/>
          </w:tcPr>
          <w:p w14:paraId="39A76408" w14:textId="3C8BE6CC"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Этажность</w:t>
            </w:r>
          </w:p>
        </w:tc>
        <w:tc>
          <w:tcPr>
            <w:tcW w:w="6484" w:type="dxa"/>
            <w:vAlign w:val="center"/>
          </w:tcPr>
          <w:p w14:paraId="65B55D4C" w14:textId="27CD3F4F" w:rsidR="00202520" w:rsidRPr="00C33FF0" w:rsidRDefault="00202520"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Многоквартирные и жилые дома после 1999 года постройки включительно (для всех материалов стен)</w:t>
            </w:r>
          </w:p>
        </w:tc>
      </w:tr>
      <w:tr w:rsidR="00202520" w:rsidRPr="00C33FF0" w14:paraId="51D15087" w14:textId="77777777" w:rsidTr="007357A5">
        <w:trPr>
          <w:trHeight w:val="283"/>
        </w:trPr>
        <w:tc>
          <w:tcPr>
            <w:tcW w:w="3369" w:type="dxa"/>
            <w:vAlign w:val="center"/>
          </w:tcPr>
          <w:p w14:paraId="32847EDF" w14:textId="7F7BEEED"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1</w:t>
            </w:r>
          </w:p>
        </w:tc>
        <w:tc>
          <w:tcPr>
            <w:tcW w:w="6484" w:type="dxa"/>
            <w:vAlign w:val="center"/>
          </w:tcPr>
          <w:p w14:paraId="2003EE15" w14:textId="14243ABF"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0,01877</w:t>
            </w:r>
          </w:p>
        </w:tc>
      </w:tr>
      <w:tr w:rsidR="00202520" w:rsidRPr="00C33FF0" w14:paraId="2AFBD2FB" w14:textId="77777777" w:rsidTr="007357A5">
        <w:trPr>
          <w:trHeight w:val="283"/>
        </w:trPr>
        <w:tc>
          <w:tcPr>
            <w:tcW w:w="3369" w:type="dxa"/>
            <w:vAlign w:val="center"/>
          </w:tcPr>
          <w:p w14:paraId="660B2E05" w14:textId="5089EB3D"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2</w:t>
            </w:r>
          </w:p>
        </w:tc>
        <w:tc>
          <w:tcPr>
            <w:tcW w:w="6484" w:type="dxa"/>
            <w:vAlign w:val="center"/>
          </w:tcPr>
          <w:p w14:paraId="55F173FF" w14:textId="1328A429"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0,01765</w:t>
            </w:r>
          </w:p>
        </w:tc>
      </w:tr>
      <w:tr w:rsidR="00202520" w:rsidRPr="00C33FF0" w14:paraId="791AF4D0" w14:textId="77777777" w:rsidTr="007357A5">
        <w:trPr>
          <w:trHeight w:val="283"/>
        </w:trPr>
        <w:tc>
          <w:tcPr>
            <w:tcW w:w="3369" w:type="dxa"/>
            <w:vAlign w:val="center"/>
          </w:tcPr>
          <w:p w14:paraId="19D9BCC1" w14:textId="561267CA"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3</w:t>
            </w:r>
          </w:p>
        </w:tc>
        <w:tc>
          <w:tcPr>
            <w:tcW w:w="6484" w:type="dxa"/>
            <w:vAlign w:val="center"/>
          </w:tcPr>
          <w:p w14:paraId="512AFC39" w14:textId="6A6DF9B4"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0,01711</w:t>
            </w:r>
          </w:p>
        </w:tc>
      </w:tr>
      <w:tr w:rsidR="00202520" w:rsidRPr="00C33FF0" w14:paraId="4F0609C3" w14:textId="77777777" w:rsidTr="007357A5">
        <w:trPr>
          <w:trHeight w:val="283"/>
        </w:trPr>
        <w:tc>
          <w:tcPr>
            <w:tcW w:w="3369" w:type="dxa"/>
            <w:vAlign w:val="center"/>
          </w:tcPr>
          <w:p w14:paraId="1A2ED52A" w14:textId="233660D6"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4, 5</w:t>
            </w:r>
          </w:p>
        </w:tc>
        <w:tc>
          <w:tcPr>
            <w:tcW w:w="6484" w:type="dxa"/>
            <w:vAlign w:val="center"/>
          </w:tcPr>
          <w:p w14:paraId="11B45AA4" w14:textId="3DA31602"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0,01442</w:t>
            </w:r>
          </w:p>
        </w:tc>
      </w:tr>
      <w:tr w:rsidR="00202520" w:rsidRPr="00C33FF0" w14:paraId="59E1E617" w14:textId="77777777" w:rsidTr="007357A5">
        <w:trPr>
          <w:trHeight w:val="283"/>
        </w:trPr>
        <w:tc>
          <w:tcPr>
            <w:tcW w:w="3369" w:type="dxa"/>
            <w:vAlign w:val="center"/>
          </w:tcPr>
          <w:p w14:paraId="35B162EB" w14:textId="4CF61368"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6,7</w:t>
            </w:r>
          </w:p>
        </w:tc>
        <w:tc>
          <w:tcPr>
            <w:tcW w:w="6484" w:type="dxa"/>
            <w:vAlign w:val="center"/>
          </w:tcPr>
          <w:p w14:paraId="712CAC7B" w14:textId="2D7B9F5D" w:rsidR="00202520" w:rsidRPr="00C33FF0" w:rsidRDefault="00095EA7" w:rsidP="007357A5">
            <w:pPr>
              <w:pStyle w:val="a5"/>
              <w:spacing w:after="0"/>
              <w:ind w:firstLine="0"/>
              <w:jc w:val="center"/>
              <w:rPr>
                <w:rFonts w:asciiTheme="minorHAnsi" w:hAnsiTheme="minorHAnsi" w:cstheme="minorHAnsi"/>
                <w:sz w:val="20"/>
                <w:szCs w:val="20"/>
              </w:rPr>
            </w:pPr>
            <w:r w:rsidRPr="00C33FF0">
              <w:rPr>
                <w:rFonts w:asciiTheme="minorHAnsi" w:hAnsiTheme="minorHAnsi" w:cstheme="minorHAnsi"/>
                <w:sz w:val="20"/>
                <w:szCs w:val="20"/>
              </w:rPr>
              <w:t>0,01307</w:t>
            </w:r>
          </w:p>
        </w:tc>
      </w:tr>
    </w:tbl>
    <w:p w14:paraId="0C27A665" w14:textId="7B08AF1A" w:rsidR="00095EA7" w:rsidRPr="00C33FF0" w:rsidRDefault="00095EA7" w:rsidP="00F1025A">
      <w:pPr>
        <w:spacing w:before="240" w:after="0" w:line="240" w:lineRule="auto"/>
        <w:jc w:val="both"/>
        <w:rPr>
          <w:rFonts w:eastAsia="Times New Roman"/>
          <w:lang w:eastAsia="ru-RU"/>
        </w:rPr>
      </w:pPr>
      <w:bookmarkStart w:id="165" w:name="_Ref152353309"/>
      <w:bookmarkStart w:id="166" w:name="_Toc152427298"/>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35</w:t>
      </w:r>
      <w:r w:rsidR="00777A87" w:rsidRPr="00C33FF0">
        <w:rPr>
          <w:noProof/>
        </w:rPr>
        <w:fldChar w:fldCharType="end"/>
      </w:r>
      <w:bookmarkEnd w:id="165"/>
      <w:r w:rsidRPr="00C33FF0">
        <w:rPr>
          <w:noProof/>
        </w:rPr>
        <w:t xml:space="preserve"> </w:t>
      </w:r>
      <w:r w:rsidRPr="00C33FF0">
        <w:t xml:space="preserve">– </w:t>
      </w:r>
      <w:r w:rsidRPr="00C33FF0">
        <w:rPr>
          <w:rFonts w:eastAsia="Times New Roman"/>
          <w:lang w:eastAsia="ru-RU"/>
        </w:rPr>
        <w:t xml:space="preserve">Нормативы потребления коммунальной услуги по отоплению при использовании надворных построек, расположенных на земельном участке на территории городского округа г. </w:t>
      </w:r>
      <w:r w:rsidR="002E2386" w:rsidRPr="00C33FF0">
        <w:rPr>
          <w:rFonts w:eastAsia="Times New Roman"/>
          <w:lang w:eastAsia="ru-RU"/>
        </w:rPr>
        <w:t>Переславль-Залесский</w:t>
      </w:r>
      <w:r w:rsidRPr="00C33FF0">
        <w:rPr>
          <w:rFonts w:eastAsia="Times New Roman"/>
          <w:lang w:eastAsia="ru-RU"/>
        </w:rPr>
        <w:t xml:space="preserve"> (Гкал на кв. м в месяц отопительного периода)</w:t>
      </w:r>
      <w:bookmarkEnd w:id="166"/>
    </w:p>
    <w:tbl>
      <w:tblPr>
        <w:tblStyle w:val="ae"/>
        <w:tblW w:w="0" w:type="auto"/>
        <w:tblLook w:val="04A0" w:firstRow="1" w:lastRow="0" w:firstColumn="1" w:lastColumn="0" w:noHBand="0" w:noVBand="1"/>
      </w:tblPr>
      <w:tblGrid>
        <w:gridCol w:w="538"/>
        <w:gridCol w:w="4697"/>
        <w:gridCol w:w="4392"/>
      </w:tblGrid>
      <w:tr w:rsidR="00095EA7" w:rsidRPr="00C33FF0" w14:paraId="5C03AF66" w14:textId="77777777" w:rsidTr="006C1176">
        <w:trPr>
          <w:trHeight w:val="283"/>
        </w:trPr>
        <w:tc>
          <w:tcPr>
            <w:tcW w:w="538" w:type="dxa"/>
            <w:vAlign w:val="center"/>
          </w:tcPr>
          <w:p w14:paraId="3142C615" w14:textId="13723A7B"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 п/п</w:t>
            </w:r>
          </w:p>
        </w:tc>
        <w:tc>
          <w:tcPr>
            <w:tcW w:w="4697" w:type="dxa"/>
            <w:vAlign w:val="center"/>
          </w:tcPr>
          <w:p w14:paraId="69B5E2FA" w14:textId="4ED066FA"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Наименование муниципального образования области</w:t>
            </w:r>
          </w:p>
        </w:tc>
        <w:tc>
          <w:tcPr>
            <w:tcW w:w="4392" w:type="dxa"/>
            <w:vAlign w:val="center"/>
          </w:tcPr>
          <w:p w14:paraId="01D17860" w14:textId="4383ADB6"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Нормативы потребления коммунальной услуги по отоплению при использовании надворных построек, расположенных на земельном участке</w:t>
            </w:r>
          </w:p>
        </w:tc>
      </w:tr>
      <w:tr w:rsidR="00095EA7" w:rsidRPr="00C33FF0" w14:paraId="3DF89FC6" w14:textId="77777777" w:rsidTr="006C1176">
        <w:trPr>
          <w:trHeight w:val="283"/>
        </w:trPr>
        <w:tc>
          <w:tcPr>
            <w:tcW w:w="538" w:type="dxa"/>
            <w:vAlign w:val="center"/>
          </w:tcPr>
          <w:p w14:paraId="146CC290" w14:textId="18936704"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1</w:t>
            </w:r>
          </w:p>
        </w:tc>
        <w:tc>
          <w:tcPr>
            <w:tcW w:w="4697" w:type="dxa"/>
            <w:vAlign w:val="center"/>
          </w:tcPr>
          <w:p w14:paraId="2B70C503" w14:textId="3A18B990"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Городской округ г. Переславль-Залесский</w:t>
            </w:r>
          </w:p>
        </w:tc>
        <w:tc>
          <w:tcPr>
            <w:tcW w:w="4392" w:type="dxa"/>
            <w:vAlign w:val="center"/>
          </w:tcPr>
          <w:p w14:paraId="2042CE7F" w14:textId="60A97068" w:rsidR="00095EA7" w:rsidRPr="00C33FF0" w:rsidRDefault="00095EA7" w:rsidP="007357A5">
            <w:pPr>
              <w:autoSpaceDE w:val="0"/>
              <w:autoSpaceDN w:val="0"/>
              <w:adjustRightInd w:val="0"/>
              <w:jc w:val="center"/>
              <w:rPr>
                <w:rFonts w:asciiTheme="minorHAnsi" w:eastAsiaTheme="minorHAnsi" w:hAnsiTheme="minorHAnsi" w:cstheme="minorHAnsi"/>
                <w:sz w:val="20"/>
                <w:szCs w:val="20"/>
              </w:rPr>
            </w:pPr>
            <w:r w:rsidRPr="00C33FF0">
              <w:rPr>
                <w:rFonts w:asciiTheme="minorHAnsi" w:eastAsiaTheme="minorHAnsi" w:hAnsiTheme="minorHAnsi" w:cstheme="minorHAnsi"/>
                <w:sz w:val="20"/>
                <w:szCs w:val="20"/>
              </w:rPr>
              <w:t>0,01642</w:t>
            </w:r>
          </w:p>
        </w:tc>
      </w:tr>
    </w:tbl>
    <w:p w14:paraId="224FD062" w14:textId="77777777" w:rsidR="006C1176" w:rsidRPr="00C33FF0" w:rsidRDefault="006C1176" w:rsidP="006C1176">
      <w:pPr>
        <w:pStyle w:val="3"/>
      </w:pPr>
      <w:bookmarkStart w:id="167" w:name="_Toc50545036"/>
      <w:bookmarkStart w:id="168" w:name="_Toc152427435"/>
      <w:r w:rsidRPr="00C33FF0">
        <w:t>Описание сравнения величины договорной и расчетной тепловой нагрузки по зоне действия каждого источника тепловой энергии</w:t>
      </w:r>
      <w:bookmarkEnd w:id="167"/>
      <w:bookmarkEnd w:id="168"/>
    </w:p>
    <w:p w14:paraId="48C7CF51" w14:textId="4D0E6AE8" w:rsidR="00095EA7" w:rsidRPr="00C33FF0" w:rsidRDefault="00095EA7" w:rsidP="007357A5">
      <w:pPr>
        <w:ind w:firstLine="709"/>
        <w:jc w:val="both"/>
        <w:rPr>
          <w:rFonts w:cs="Arial"/>
        </w:rPr>
      </w:pPr>
      <w:r w:rsidRPr="00C33FF0">
        <w:rPr>
          <w:rFonts w:cs="Arial"/>
        </w:rPr>
        <w:t>Величины договорных тепловых нагрузок не превышают расчетных (фактических).</w:t>
      </w:r>
    </w:p>
    <w:p w14:paraId="3D2836D3" w14:textId="7F21F091" w:rsidR="0051720D" w:rsidRPr="00C33FF0" w:rsidRDefault="0051720D" w:rsidP="007357A5">
      <w:pPr>
        <w:ind w:firstLine="709"/>
        <w:jc w:val="both"/>
        <w:rPr>
          <w:rFonts w:cs="Arial"/>
        </w:rPr>
      </w:pPr>
    </w:p>
    <w:p w14:paraId="5416EE2D" w14:textId="7441D0CB" w:rsidR="0051720D" w:rsidRPr="00C33FF0" w:rsidRDefault="0051720D" w:rsidP="0051720D">
      <w:pPr>
        <w:pStyle w:val="3"/>
      </w:pPr>
      <w:bookmarkStart w:id="169" w:name="_Toc152427436"/>
      <w:r w:rsidRPr="00C33FF0">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69"/>
    </w:p>
    <w:p w14:paraId="14F33464" w14:textId="640A0073" w:rsidR="0051720D" w:rsidRPr="00C33FF0" w:rsidRDefault="0051720D" w:rsidP="007357A5">
      <w:pPr>
        <w:ind w:firstLine="709"/>
        <w:jc w:val="both"/>
        <w:rPr>
          <w:rFonts w:eastAsia="Calibri" w:cs="Times New Roman"/>
          <w:szCs w:val="24"/>
        </w:rPr>
      </w:pPr>
      <w:r w:rsidRPr="00C33FF0">
        <w:rPr>
          <w:rFonts w:eastAsiaTheme="minorHAnsi"/>
          <w:szCs w:val="24"/>
        </w:rPr>
        <w:t>Изменения тепловых нагрузок потребителей тепловой энергии, в том числе подключенных к тепловым сетям каждой системы теплоснабжения, за период, предшествующий актуализации схемы теплоснабжения отсутствуют.</w:t>
      </w:r>
    </w:p>
    <w:p w14:paraId="701D501D" w14:textId="77777777" w:rsidR="0051720D" w:rsidRPr="00C33FF0" w:rsidRDefault="0051720D" w:rsidP="007357A5">
      <w:pPr>
        <w:ind w:firstLine="709"/>
        <w:jc w:val="both"/>
        <w:rPr>
          <w:rFonts w:cs="Arial"/>
          <w:b/>
          <w:bCs/>
        </w:rPr>
      </w:pPr>
    </w:p>
    <w:p w14:paraId="02AEE297" w14:textId="37E3FC9C" w:rsidR="00F31881" w:rsidRPr="00C33FF0" w:rsidRDefault="00F31881" w:rsidP="00F918C8">
      <w:pPr>
        <w:rPr>
          <w:rFonts w:eastAsiaTheme="minorHAnsi" w:cs="Times New Roman"/>
          <w:szCs w:val="24"/>
        </w:rPr>
      </w:pPr>
      <w:r w:rsidRPr="00C33FF0">
        <w:br w:type="page"/>
      </w:r>
    </w:p>
    <w:p w14:paraId="7D92175A" w14:textId="77777777" w:rsidR="001D1E64" w:rsidRPr="00C33FF0" w:rsidRDefault="001D1E64" w:rsidP="001D1E64">
      <w:pPr>
        <w:pStyle w:val="2"/>
      </w:pPr>
      <w:bookmarkStart w:id="170" w:name="_Toc50545037"/>
      <w:bookmarkStart w:id="171" w:name="_Toc152427437"/>
      <w:r w:rsidRPr="00C33FF0">
        <w:lastRenderedPageBreak/>
        <w:t>БАЛАНСЫ ТЕПЛОВОЙ МОЩНОСТИ И ТЕПЛОВОЙ НАГРУЗКИ</w:t>
      </w:r>
      <w:bookmarkEnd w:id="170"/>
      <w:bookmarkEnd w:id="171"/>
    </w:p>
    <w:p w14:paraId="6896DC77" w14:textId="77777777" w:rsidR="001D1E64" w:rsidRPr="00C33FF0" w:rsidRDefault="001D1E64" w:rsidP="001D1E64">
      <w:pPr>
        <w:pStyle w:val="3"/>
        <w:spacing w:after="0"/>
        <w:ind w:left="1224"/>
      </w:pPr>
      <w:bookmarkStart w:id="172" w:name="_Toc50545038"/>
      <w:bookmarkStart w:id="173" w:name="_Toc152427438"/>
      <w:r w:rsidRPr="00C33FF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72"/>
      <w:bookmarkEnd w:id="173"/>
    </w:p>
    <w:p w14:paraId="4EA7C101" w14:textId="2B77987C" w:rsidR="004E0F4E" w:rsidRPr="00C33FF0" w:rsidRDefault="00196868" w:rsidP="007357A5">
      <w:pPr>
        <w:pStyle w:val="a5"/>
        <w:spacing w:after="0" w:line="240" w:lineRule="auto"/>
      </w:pPr>
      <w:r w:rsidRPr="00C33FF0">
        <w:t>Тепловые балансы в зонах действия источников тепловой энергии</w:t>
      </w:r>
      <w:r w:rsidR="00CA49FD" w:rsidRPr="00C33FF0">
        <w:t xml:space="preserve"> ГО</w:t>
      </w:r>
      <w:r w:rsidRPr="00C33FF0">
        <w:t xml:space="preserve"> г</w:t>
      </w:r>
      <w:r w:rsidR="00CA49FD" w:rsidRPr="00C33FF0">
        <w:t>.</w:t>
      </w:r>
      <w:r w:rsidRPr="00C33FF0">
        <w:t xml:space="preserve"> </w:t>
      </w:r>
      <w:r w:rsidR="002E2386" w:rsidRPr="00C33FF0">
        <w:t>Переславль-Залесский</w:t>
      </w:r>
      <w:r w:rsidRPr="00C33FF0">
        <w:t xml:space="preserve"> разработаны на основании договорных нагрузок потребителей и данных по установленным, располагаемым мощностям источников тепловой</w:t>
      </w:r>
      <w:r w:rsidR="00CA49FD" w:rsidRPr="00C33FF0">
        <w:t xml:space="preserve"> </w:t>
      </w:r>
      <w:r w:rsidRPr="00C33FF0">
        <w:t>энергии.</w:t>
      </w:r>
    </w:p>
    <w:p w14:paraId="39805A1A" w14:textId="77777777"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szCs w:val="24"/>
        </w:rPr>
        <w:t>Постановление Правительства РФ №154 от 22.02.2015г. «О требованиях к схемам теплоснабжения, порядку их разработки и утверждения» вводит следующие понятия:</w:t>
      </w:r>
    </w:p>
    <w:p w14:paraId="0C0D721D" w14:textId="5DE4778B"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bCs/>
          <w:szCs w:val="24"/>
        </w:rPr>
        <w:t xml:space="preserve">Установленная мощность источника тепловой энергии </w:t>
      </w:r>
      <w:r w:rsidRPr="00C33FF0">
        <w:t>–</w:t>
      </w:r>
      <w:r w:rsidRPr="00C33FF0">
        <w:rPr>
          <w:rFonts w:eastAsia="Times New Roman" w:cs="Arial"/>
          <w:szCs w:val="24"/>
        </w:rPr>
        <w:t xml:space="preserve">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ADF6DC4" w14:textId="251E2621"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Располагаемая мощность источника тепловой энергии </w:t>
      </w:r>
      <w:r w:rsidRPr="00C33FF0">
        <w:t>–</w:t>
      </w:r>
      <w:r w:rsidRPr="00C33FF0">
        <w:rPr>
          <w:rFonts w:eastAsia="Times New Roman" w:cs="Arial"/>
          <w:szCs w:val="24"/>
        </w:rPr>
        <w:t xml:space="preserve">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6882F0FC" w14:textId="52ECE94D"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Мощность источника тепловой энергии нетто </w:t>
      </w:r>
      <w:r w:rsidRPr="00C33FF0">
        <w:t>–</w:t>
      </w:r>
      <w:r w:rsidRPr="00C33FF0">
        <w:rPr>
          <w:rFonts w:eastAsia="Times New Roman" w:cs="Arial"/>
          <w:szCs w:val="24"/>
        </w:rPr>
        <w:t xml:space="preserve"> величина, равная располагаемой мощности источника тепловой энергии за вычетом тепловой нагрузки на собственные и хозяйственные нужды.</w:t>
      </w:r>
    </w:p>
    <w:p w14:paraId="238300A0" w14:textId="3A61D39D" w:rsidR="001E0B70" w:rsidRPr="00C33FF0" w:rsidRDefault="00D82FF2" w:rsidP="007357A5">
      <w:pPr>
        <w:spacing w:after="120" w:line="240" w:lineRule="auto"/>
        <w:ind w:right="166" w:firstLine="709"/>
        <w:jc w:val="both"/>
        <w:rPr>
          <w:rFonts w:eastAsia="Times New Roman" w:cs="Arial"/>
          <w:szCs w:val="24"/>
        </w:rPr>
        <w:sectPr w:rsidR="001E0B70" w:rsidRPr="00C33FF0" w:rsidSect="006E231E">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r w:rsidRPr="00C33FF0">
        <w:rPr>
          <w:rFonts w:eastAsia="Times New Roman" w:cs="Arial"/>
          <w:szCs w:val="24"/>
        </w:rPr>
        <w:t>Перечисленные величины по котельным указаны в таблиц</w:t>
      </w:r>
      <w:r w:rsidR="001E0B70" w:rsidRPr="00C33FF0">
        <w:rPr>
          <w:rFonts w:eastAsia="Times New Roman" w:cs="Arial"/>
          <w:szCs w:val="24"/>
        </w:rPr>
        <w:t>ах</w:t>
      </w:r>
      <w:r w:rsidRPr="00C33FF0">
        <w:rPr>
          <w:rFonts w:eastAsia="Times New Roman" w:cs="Arial"/>
          <w:szCs w:val="24"/>
        </w:rPr>
        <w:t xml:space="preserve"> </w:t>
      </w:r>
      <w:r w:rsidR="001E0B70" w:rsidRPr="00C33FF0">
        <w:rPr>
          <w:rFonts w:eastAsia="Times New Roman" w:cs="Arial"/>
          <w:szCs w:val="24"/>
        </w:rPr>
        <w:fldChar w:fldCharType="begin"/>
      </w:r>
      <w:r w:rsidR="001E0B70" w:rsidRPr="00C33FF0">
        <w:rPr>
          <w:rFonts w:eastAsia="Times New Roman" w:cs="Arial"/>
          <w:szCs w:val="24"/>
        </w:rPr>
        <w:instrText xml:space="preserve"> REF _Ref152353185 \h  \* MERGEFORMAT </w:instrText>
      </w:r>
      <w:r w:rsidR="001E0B70" w:rsidRPr="00C33FF0">
        <w:rPr>
          <w:rFonts w:eastAsia="Times New Roman" w:cs="Arial"/>
          <w:szCs w:val="24"/>
        </w:rPr>
      </w:r>
      <w:r w:rsidR="001E0B70" w:rsidRPr="00C33FF0">
        <w:rPr>
          <w:rFonts w:eastAsia="Times New Roman" w:cs="Arial"/>
          <w:szCs w:val="24"/>
        </w:rPr>
        <w:fldChar w:fldCharType="separate"/>
      </w:r>
      <w:r w:rsidR="00573854" w:rsidRPr="00C33FF0">
        <w:rPr>
          <w:vanish/>
        </w:rPr>
        <w:t xml:space="preserve">Таблица </w:t>
      </w:r>
      <w:r w:rsidR="00573854" w:rsidRPr="00C33FF0">
        <w:rPr>
          <w:noProof/>
        </w:rPr>
        <w:t>36</w:t>
      </w:r>
      <w:r w:rsidR="001E0B70" w:rsidRPr="00C33FF0">
        <w:rPr>
          <w:rFonts w:eastAsia="Times New Roman" w:cs="Arial"/>
          <w:szCs w:val="24"/>
        </w:rPr>
        <w:fldChar w:fldCharType="end"/>
      </w:r>
      <w:r w:rsidR="001E0B70" w:rsidRPr="00C33FF0">
        <w:rPr>
          <w:rFonts w:eastAsia="Times New Roman" w:cs="Arial"/>
          <w:szCs w:val="24"/>
        </w:rPr>
        <w:t xml:space="preserve"> - </w:t>
      </w:r>
      <w:r w:rsidR="001E0B70" w:rsidRPr="00C33FF0">
        <w:rPr>
          <w:rFonts w:eastAsia="Times New Roman" w:cs="Arial"/>
          <w:szCs w:val="24"/>
        </w:rPr>
        <w:fldChar w:fldCharType="begin"/>
      </w:r>
      <w:r w:rsidR="001E0B70" w:rsidRPr="00C33FF0">
        <w:rPr>
          <w:rFonts w:eastAsia="Times New Roman" w:cs="Arial"/>
          <w:szCs w:val="24"/>
        </w:rPr>
        <w:instrText xml:space="preserve"> REF _Ref152353192 \h  \* MERGEFORMAT </w:instrText>
      </w:r>
      <w:r w:rsidR="001E0B70" w:rsidRPr="00C33FF0">
        <w:rPr>
          <w:rFonts w:eastAsia="Times New Roman" w:cs="Arial"/>
          <w:szCs w:val="24"/>
        </w:rPr>
      </w:r>
      <w:r w:rsidR="001E0B70" w:rsidRPr="00C33FF0">
        <w:rPr>
          <w:rFonts w:eastAsia="Times New Roman" w:cs="Arial"/>
          <w:szCs w:val="24"/>
        </w:rPr>
        <w:fldChar w:fldCharType="separate"/>
      </w:r>
      <w:r w:rsidR="00573854" w:rsidRPr="00C33FF0">
        <w:rPr>
          <w:vanish/>
        </w:rPr>
        <w:t xml:space="preserve">Таблица </w:t>
      </w:r>
      <w:r w:rsidR="00573854" w:rsidRPr="00C33FF0">
        <w:rPr>
          <w:noProof/>
        </w:rPr>
        <w:t>39</w:t>
      </w:r>
      <w:r w:rsidR="001E0B70" w:rsidRPr="00C33FF0">
        <w:rPr>
          <w:rFonts w:eastAsia="Times New Roman" w:cs="Arial"/>
          <w:szCs w:val="24"/>
        </w:rPr>
        <w:fldChar w:fldCharType="end"/>
      </w:r>
      <w:r w:rsidRPr="00C33FF0">
        <w:rPr>
          <w:rFonts w:eastAsia="Times New Roman" w:cs="Arial"/>
          <w:szCs w:val="24"/>
        </w:rPr>
        <w:t>.</w:t>
      </w:r>
    </w:p>
    <w:p w14:paraId="0263EC43" w14:textId="2C1E5A82" w:rsidR="00D82FF2" w:rsidRPr="00C33FF0" w:rsidRDefault="00D82FF2" w:rsidP="007357A5">
      <w:pPr>
        <w:spacing w:after="120" w:line="240" w:lineRule="auto"/>
        <w:ind w:right="166" w:firstLine="709"/>
        <w:jc w:val="both"/>
        <w:rPr>
          <w:rFonts w:eastAsia="Times New Roman" w:cs="Arial"/>
          <w:szCs w:val="24"/>
        </w:rPr>
      </w:pPr>
    </w:p>
    <w:p w14:paraId="49CF8724" w14:textId="3DE56599" w:rsidR="00D82FF2" w:rsidRPr="00C33FF0" w:rsidRDefault="00D82FF2" w:rsidP="00090D1B">
      <w:pPr>
        <w:spacing w:after="0" w:line="240" w:lineRule="auto"/>
        <w:jc w:val="both"/>
        <w:rPr>
          <w:rFonts w:eastAsia="Times New Roman" w:cs="Arial"/>
          <w:szCs w:val="24"/>
        </w:rPr>
      </w:pPr>
      <w:bookmarkStart w:id="174" w:name="_Ref152353185"/>
      <w:bookmarkStart w:id="175" w:name="_Toc15242729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36</w:t>
      </w:r>
      <w:r w:rsidR="00777A87" w:rsidRPr="00C33FF0">
        <w:rPr>
          <w:noProof/>
        </w:rPr>
        <w:fldChar w:fldCharType="end"/>
      </w:r>
      <w:bookmarkEnd w:id="174"/>
      <w:r w:rsidRPr="00C33FF0">
        <w:rPr>
          <w:noProof/>
        </w:rPr>
        <w:t xml:space="preserve"> </w:t>
      </w:r>
      <w:r w:rsidRPr="00C33FF0">
        <w:t xml:space="preserve">– </w:t>
      </w:r>
      <w:r w:rsidRPr="00C33FF0">
        <w:rPr>
          <w:rFonts w:eastAsia="Times New Roman" w:cs="Arial"/>
          <w:szCs w:val="24"/>
        </w:rPr>
        <w:t xml:space="preserve">Тепловой баланс системы теплоснабжения на базе котельной </w:t>
      </w:r>
      <w:r w:rsidR="00E178E4" w:rsidRPr="00C33FF0">
        <w:rPr>
          <w:rFonts w:eastAsia="Times New Roman" w:cs="Arial"/>
          <w:szCs w:val="24"/>
        </w:rPr>
        <w:br/>
      </w:r>
      <w:r w:rsidRPr="00C33FF0">
        <w:rPr>
          <w:rFonts w:eastAsia="Times New Roman" w:cs="Arial"/>
          <w:szCs w:val="24"/>
        </w:rPr>
        <w:t>ООО «</w:t>
      </w:r>
      <w:r w:rsidR="001E0B70" w:rsidRPr="00C33FF0">
        <w:rPr>
          <w:rFonts w:eastAsia="Times New Roman"/>
          <w:lang w:eastAsia="ru-RU"/>
        </w:rPr>
        <w:t>РЭНСОМ</w:t>
      </w:r>
      <w:r w:rsidRPr="00C33FF0">
        <w:rPr>
          <w:rFonts w:eastAsia="Times New Roman" w:cs="Arial"/>
          <w:szCs w:val="24"/>
        </w:rPr>
        <w:t>» в зоне де</w:t>
      </w:r>
      <w:r w:rsidR="009A3876" w:rsidRPr="00C33FF0">
        <w:rPr>
          <w:rFonts w:eastAsia="Times New Roman" w:cs="Arial"/>
          <w:szCs w:val="24"/>
        </w:rPr>
        <w:t>ятельности</w:t>
      </w:r>
      <w:r w:rsidRPr="00C33FF0">
        <w:rPr>
          <w:rFonts w:eastAsia="Times New Roman" w:cs="Arial"/>
          <w:szCs w:val="24"/>
        </w:rPr>
        <w:t xml:space="preserve"> ЕТО </w:t>
      </w:r>
      <w:r w:rsidR="001E0B70" w:rsidRPr="00C33FF0">
        <w:rPr>
          <w:rFonts w:eastAsia="Times New Roman" w:cs="Arial"/>
          <w:szCs w:val="24"/>
        </w:rPr>
        <w:t>ООО</w:t>
      </w:r>
      <w:r w:rsidRPr="00C33FF0">
        <w:rPr>
          <w:rFonts w:eastAsia="Times New Roman" w:cs="Arial"/>
          <w:szCs w:val="24"/>
        </w:rPr>
        <w:t xml:space="preserve"> «</w:t>
      </w:r>
      <w:r w:rsidR="001E0B70" w:rsidRPr="00C33FF0">
        <w:rPr>
          <w:rFonts w:eastAsia="Times New Roman" w:cs="Arial"/>
          <w:szCs w:val="24"/>
        </w:rPr>
        <w:t>ГКС</w:t>
      </w:r>
      <w:r w:rsidRPr="00C33FF0">
        <w:rPr>
          <w:rFonts w:eastAsia="Times New Roman" w:cs="Arial"/>
          <w:szCs w:val="24"/>
        </w:rPr>
        <w:t>»</w:t>
      </w:r>
      <w:r w:rsidR="009A3876" w:rsidRPr="00C33FF0">
        <w:rPr>
          <w:rFonts w:eastAsia="Times New Roman" w:cs="Arial"/>
          <w:szCs w:val="24"/>
        </w:rPr>
        <w:t xml:space="preserve"> на 20</w:t>
      </w:r>
      <w:r w:rsidR="005E3CBF" w:rsidRPr="00C33FF0">
        <w:rPr>
          <w:rFonts w:eastAsia="Times New Roman" w:cs="Arial"/>
          <w:szCs w:val="24"/>
        </w:rPr>
        <w:t>2</w:t>
      </w:r>
      <w:r w:rsidR="00D761A8" w:rsidRPr="00C33FF0">
        <w:rPr>
          <w:rFonts w:eastAsia="Times New Roman" w:cs="Arial"/>
          <w:szCs w:val="24"/>
        </w:rPr>
        <w:t>3</w:t>
      </w:r>
      <w:r w:rsidR="009A3876" w:rsidRPr="00C33FF0">
        <w:rPr>
          <w:rFonts w:eastAsia="Times New Roman" w:cs="Arial"/>
          <w:szCs w:val="24"/>
        </w:rPr>
        <w:t xml:space="preserve"> год</w:t>
      </w:r>
      <w:r w:rsidRPr="00C33FF0">
        <w:rPr>
          <w:rFonts w:eastAsia="Times New Roman" w:cs="Arial"/>
          <w:szCs w:val="24"/>
        </w:rPr>
        <w:t>, Гкал/ч</w:t>
      </w:r>
      <w:bookmarkEnd w:id="175"/>
    </w:p>
    <w:tbl>
      <w:tblPr>
        <w:tblW w:w="5000" w:type="pct"/>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C33FF0" w14:paraId="69EE89AB" w14:textId="77777777" w:rsidTr="001E0B70">
        <w:trPr>
          <w:trHeight w:val="20"/>
          <w:tblHeader/>
        </w:trPr>
        <w:tc>
          <w:tcPr>
            <w:tcW w:w="1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DED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 п/п</w:t>
            </w:r>
          </w:p>
        </w:tc>
        <w:tc>
          <w:tcPr>
            <w:tcW w:w="433" w:type="pct"/>
            <w:tcBorders>
              <w:top w:val="single" w:sz="4" w:space="0" w:color="auto"/>
              <w:left w:val="nil"/>
              <w:bottom w:val="single" w:sz="4" w:space="0" w:color="auto"/>
              <w:right w:val="single" w:sz="4" w:space="0" w:color="auto"/>
            </w:tcBorders>
            <w:shd w:val="clear" w:color="auto" w:fill="auto"/>
            <w:vAlign w:val="center"/>
            <w:hideMark/>
          </w:tcPr>
          <w:p w14:paraId="53B9D6F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1B78089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66ED3F7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36A7EF0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6389A79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32F074E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4DC26CB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36D22A7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37B3B34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03F09BE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4099DE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КИУТМ, %</w:t>
            </w:r>
          </w:p>
        </w:tc>
      </w:tr>
      <w:tr w:rsidR="001E0B70" w:rsidRPr="00C33FF0" w14:paraId="2EA9BCDB"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F244CF8"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город Переславль-Залесский</w:t>
            </w:r>
          </w:p>
        </w:tc>
      </w:tr>
      <w:tr w:rsidR="001E0B70" w:rsidRPr="00C33FF0" w14:paraId="5B214C47" w14:textId="77777777" w:rsidTr="001E0B70">
        <w:trPr>
          <w:trHeight w:val="20"/>
        </w:trPr>
        <w:tc>
          <w:tcPr>
            <w:tcW w:w="164" w:type="pct"/>
            <w:tcBorders>
              <w:top w:val="nil"/>
              <w:left w:val="single" w:sz="4" w:space="0" w:color="auto"/>
              <w:bottom w:val="single" w:sz="4" w:space="0" w:color="auto"/>
              <w:right w:val="single" w:sz="4" w:space="0" w:color="auto"/>
            </w:tcBorders>
            <w:shd w:val="clear" w:color="auto" w:fill="auto"/>
            <w:vAlign w:val="center"/>
            <w:hideMark/>
          </w:tcPr>
          <w:p w14:paraId="40BEF3A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shd w:val="clear" w:color="auto" w:fill="auto"/>
            <w:vAlign w:val="center"/>
            <w:hideMark/>
          </w:tcPr>
          <w:p w14:paraId="78961C31" w14:textId="1C528082"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 xml:space="preserve">г. Переславль-Залесский, пл. </w:t>
            </w:r>
            <w:r w:rsidR="00597C52" w:rsidRPr="00C33FF0">
              <w:rPr>
                <w:rFonts w:eastAsia="Times New Roman" w:cs="Times New Roman"/>
                <w:sz w:val="18"/>
                <w:szCs w:val="20"/>
                <w:lang w:eastAsia="ru-RU"/>
              </w:rPr>
              <w:t>Менделеева</w:t>
            </w:r>
            <w:r w:rsidRPr="00C33FF0">
              <w:rPr>
                <w:rFonts w:eastAsia="Times New Roman" w:cs="Times New Roman"/>
                <w:sz w:val="18"/>
                <w:szCs w:val="20"/>
                <w:lang w:eastAsia="ru-RU"/>
              </w:rPr>
              <w:t>, 2</w:t>
            </w:r>
          </w:p>
        </w:tc>
        <w:tc>
          <w:tcPr>
            <w:tcW w:w="513" w:type="pct"/>
            <w:tcBorders>
              <w:top w:val="nil"/>
              <w:left w:val="nil"/>
              <w:bottom w:val="single" w:sz="4" w:space="0" w:color="auto"/>
              <w:right w:val="single" w:sz="4" w:space="0" w:color="auto"/>
            </w:tcBorders>
            <w:shd w:val="clear" w:color="auto" w:fill="auto"/>
            <w:vAlign w:val="center"/>
            <w:hideMark/>
          </w:tcPr>
          <w:p w14:paraId="31C46B6E" w14:textId="06CF3480"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310.51</w:t>
            </w:r>
          </w:p>
        </w:tc>
        <w:tc>
          <w:tcPr>
            <w:tcW w:w="509" w:type="pct"/>
            <w:tcBorders>
              <w:top w:val="nil"/>
              <w:left w:val="nil"/>
              <w:bottom w:val="single" w:sz="4" w:space="0" w:color="auto"/>
              <w:right w:val="single" w:sz="4" w:space="0" w:color="auto"/>
            </w:tcBorders>
            <w:shd w:val="clear" w:color="auto" w:fill="auto"/>
            <w:vAlign w:val="center"/>
            <w:hideMark/>
          </w:tcPr>
          <w:p w14:paraId="575A1687" w14:textId="1CEC3F25"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28.02</w:t>
            </w:r>
          </w:p>
        </w:tc>
        <w:tc>
          <w:tcPr>
            <w:tcW w:w="500" w:type="pct"/>
            <w:tcBorders>
              <w:top w:val="nil"/>
              <w:left w:val="nil"/>
              <w:bottom w:val="single" w:sz="4" w:space="0" w:color="auto"/>
              <w:right w:val="single" w:sz="4" w:space="0" w:color="auto"/>
            </w:tcBorders>
            <w:shd w:val="clear" w:color="auto" w:fill="auto"/>
            <w:vAlign w:val="center"/>
            <w:hideMark/>
          </w:tcPr>
          <w:p w14:paraId="361F2265" w14:textId="705EDBA2"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282.49</w:t>
            </w:r>
          </w:p>
        </w:tc>
        <w:tc>
          <w:tcPr>
            <w:tcW w:w="448" w:type="pct"/>
            <w:tcBorders>
              <w:top w:val="nil"/>
              <w:left w:val="nil"/>
              <w:bottom w:val="single" w:sz="4" w:space="0" w:color="auto"/>
              <w:right w:val="single" w:sz="4" w:space="0" w:color="auto"/>
            </w:tcBorders>
            <w:shd w:val="clear" w:color="auto" w:fill="auto"/>
            <w:vAlign w:val="center"/>
            <w:hideMark/>
          </w:tcPr>
          <w:p w14:paraId="63773F0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0,76</w:t>
            </w:r>
          </w:p>
        </w:tc>
        <w:tc>
          <w:tcPr>
            <w:tcW w:w="375" w:type="pct"/>
            <w:tcBorders>
              <w:top w:val="nil"/>
              <w:left w:val="nil"/>
              <w:bottom w:val="single" w:sz="4" w:space="0" w:color="auto"/>
              <w:right w:val="single" w:sz="4" w:space="0" w:color="auto"/>
            </w:tcBorders>
            <w:shd w:val="clear" w:color="auto" w:fill="auto"/>
            <w:vAlign w:val="center"/>
            <w:hideMark/>
          </w:tcPr>
          <w:p w14:paraId="70B8D9A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267,94</w:t>
            </w:r>
          </w:p>
        </w:tc>
        <w:tc>
          <w:tcPr>
            <w:tcW w:w="351" w:type="pct"/>
            <w:tcBorders>
              <w:top w:val="nil"/>
              <w:left w:val="nil"/>
              <w:bottom w:val="single" w:sz="4" w:space="0" w:color="auto"/>
              <w:right w:val="single" w:sz="4" w:space="0" w:color="auto"/>
            </w:tcBorders>
            <w:shd w:val="clear" w:color="auto" w:fill="auto"/>
            <w:vAlign w:val="center"/>
            <w:hideMark/>
          </w:tcPr>
          <w:p w14:paraId="7E8403F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52,90</w:t>
            </w:r>
          </w:p>
        </w:tc>
        <w:tc>
          <w:tcPr>
            <w:tcW w:w="506" w:type="pct"/>
            <w:tcBorders>
              <w:top w:val="nil"/>
              <w:left w:val="nil"/>
              <w:bottom w:val="single" w:sz="4" w:space="0" w:color="auto"/>
              <w:right w:val="single" w:sz="4" w:space="0" w:color="auto"/>
            </w:tcBorders>
            <w:shd w:val="clear" w:color="auto" w:fill="auto"/>
            <w:vAlign w:val="center"/>
            <w:hideMark/>
          </w:tcPr>
          <w:p w14:paraId="2999CCAA" w14:textId="48238E46"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116.68</w:t>
            </w:r>
          </w:p>
        </w:tc>
        <w:tc>
          <w:tcPr>
            <w:tcW w:w="393" w:type="pct"/>
            <w:tcBorders>
              <w:top w:val="nil"/>
              <w:left w:val="nil"/>
              <w:bottom w:val="single" w:sz="4" w:space="0" w:color="auto"/>
              <w:right w:val="single" w:sz="4" w:space="0" w:color="auto"/>
            </w:tcBorders>
            <w:shd w:val="clear" w:color="auto" w:fill="auto"/>
            <w:vAlign w:val="center"/>
            <w:hideMark/>
          </w:tcPr>
          <w:p w14:paraId="0C4D61D0" w14:textId="2B625555"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170.14</w:t>
            </w:r>
          </w:p>
        </w:tc>
        <w:tc>
          <w:tcPr>
            <w:tcW w:w="476" w:type="pct"/>
            <w:tcBorders>
              <w:top w:val="nil"/>
              <w:left w:val="nil"/>
              <w:bottom w:val="single" w:sz="4" w:space="0" w:color="auto"/>
              <w:right w:val="single" w:sz="4" w:space="0" w:color="auto"/>
            </w:tcBorders>
            <w:shd w:val="clear" w:color="auto" w:fill="auto"/>
            <w:vAlign w:val="center"/>
            <w:hideMark/>
          </w:tcPr>
          <w:p w14:paraId="0FAE2A0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114,88</w:t>
            </w:r>
          </w:p>
        </w:tc>
        <w:tc>
          <w:tcPr>
            <w:tcW w:w="332" w:type="pct"/>
            <w:tcBorders>
              <w:top w:val="nil"/>
              <w:left w:val="nil"/>
              <w:bottom w:val="single" w:sz="4" w:space="0" w:color="auto"/>
              <w:right w:val="single" w:sz="4" w:space="0" w:color="auto"/>
            </w:tcBorders>
            <w:shd w:val="clear" w:color="auto" w:fill="auto"/>
            <w:vAlign w:val="center"/>
            <w:hideMark/>
          </w:tcPr>
          <w:p w14:paraId="2790051F" w14:textId="7AA4A847" w:rsidR="001E0B70" w:rsidRPr="00C33FF0" w:rsidRDefault="00D761A8" w:rsidP="001E0B70">
            <w:pPr>
              <w:spacing w:after="0" w:line="240" w:lineRule="auto"/>
              <w:jc w:val="center"/>
              <w:rPr>
                <w:rFonts w:eastAsia="Times New Roman" w:cs="Times New Roman"/>
                <w:sz w:val="18"/>
                <w:szCs w:val="20"/>
                <w:lang w:val="en-US" w:eastAsia="ru-RU"/>
              </w:rPr>
            </w:pPr>
            <w:r w:rsidRPr="00C33FF0">
              <w:rPr>
                <w:rFonts w:eastAsia="Times New Roman" w:cs="Times New Roman"/>
                <w:sz w:val="18"/>
                <w:szCs w:val="20"/>
                <w:lang w:val="en-US" w:eastAsia="ru-RU"/>
              </w:rPr>
              <w:t>55</w:t>
            </w:r>
          </w:p>
        </w:tc>
      </w:tr>
    </w:tbl>
    <w:p w14:paraId="28888B1E" w14:textId="77777777" w:rsidR="001E0B70" w:rsidRPr="00C33FF0" w:rsidRDefault="001E0B70" w:rsidP="00090D1B">
      <w:pPr>
        <w:spacing w:after="0" w:line="240" w:lineRule="auto"/>
        <w:jc w:val="both"/>
        <w:rPr>
          <w:rFonts w:eastAsia="Times New Roman" w:cs="Arial"/>
          <w:szCs w:val="24"/>
        </w:rPr>
      </w:pPr>
    </w:p>
    <w:p w14:paraId="404A1DE2" w14:textId="0FCD7333" w:rsidR="001E0B70" w:rsidRPr="00C33FF0" w:rsidRDefault="001E0B70" w:rsidP="001E0B70">
      <w:pPr>
        <w:spacing w:after="0" w:line="240" w:lineRule="auto"/>
        <w:jc w:val="both"/>
        <w:rPr>
          <w:rFonts w:eastAsia="Times New Roman" w:cs="Arial"/>
          <w:szCs w:val="24"/>
        </w:rPr>
      </w:pPr>
      <w:bookmarkStart w:id="176" w:name="_Toc152427300"/>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37</w:t>
      </w:r>
      <w:r w:rsidR="00777A87" w:rsidRPr="00C33FF0">
        <w:rPr>
          <w:noProof/>
        </w:rPr>
        <w:fldChar w:fldCharType="end"/>
      </w:r>
      <w:r w:rsidRPr="00C33FF0">
        <w:rPr>
          <w:noProof/>
        </w:rPr>
        <w:t xml:space="preserve"> </w:t>
      </w:r>
      <w:r w:rsidRPr="00C33FF0">
        <w:t xml:space="preserve">– </w:t>
      </w:r>
      <w:r w:rsidRPr="00C33FF0">
        <w:rPr>
          <w:rFonts w:eastAsia="Times New Roman" w:cs="Arial"/>
          <w:szCs w:val="24"/>
        </w:rPr>
        <w:t>Тепловой баланс системы теплоснабжения на базе котельной МУП «</w:t>
      </w:r>
      <w:r w:rsidRPr="00C33FF0">
        <w:rPr>
          <w:rFonts w:eastAsia="Times New Roman"/>
          <w:lang w:eastAsia="ru-RU"/>
        </w:rPr>
        <w:t>Теплосервис</w:t>
      </w:r>
      <w:r w:rsidRPr="00C33FF0">
        <w:rPr>
          <w:rFonts w:eastAsia="Times New Roman" w:cs="Arial"/>
          <w:szCs w:val="24"/>
        </w:rPr>
        <w:t>» в зоне деятельности ЕТО ООО «ГКС» на 2023 год, Гкал/ч</w:t>
      </w:r>
      <w:bookmarkEnd w:id="176"/>
    </w:p>
    <w:tbl>
      <w:tblPr>
        <w:tblW w:w="5000" w:type="pct"/>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C33FF0" w14:paraId="089D3FE8" w14:textId="77777777" w:rsidTr="001E0B70">
        <w:trPr>
          <w:trHeight w:val="20"/>
          <w:tblHeader/>
        </w:trPr>
        <w:tc>
          <w:tcPr>
            <w:tcW w:w="1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2E31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 п/п</w:t>
            </w:r>
          </w:p>
        </w:tc>
        <w:tc>
          <w:tcPr>
            <w:tcW w:w="433" w:type="pct"/>
            <w:tcBorders>
              <w:top w:val="single" w:sz="4" w:space="0" w:color="auto"/>
              <w:left w:val="nil"/>
              <w:bottom w:val="single" w:sz="4" w:space="0" w:color="auto"/>
              <w:right w:val="single" w:sz="4" w:space="0" w:color="auto"/>
            </w:tcBorders>
            <w:shd w:val="clear" w:color="auto" w:fill="auto"/>
            <w:vAlign w:val="center"/>
            <w:hideMark/>
          </w:tcPr>
          <w:p w14:paraId="312D93F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C92123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4AD1BD9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6B6436F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7E9E1A3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125FAFE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7BED071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4F36D29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0539591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041BEC0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3E3B6BA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КИУТМ, %</w:t>
            </w:r>
          </w:p>
        </w:tc>
      </w:tr>
      <w:tr w:rsidR="001E0B70" w:rsidRPr="00C33FF0" w14:paraId="65A67825"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3A96C25"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город Переславль-Залесский</w:t>
            </w:r>
          </w:p>
        </w:tc>
      </w:tr>
      <w:tr w:rsidR="001E0B70" w:rsidRPr="00C33FF0" w14:paraId="2A0E9D00" w14:textId="77777777" w:rsidTr="001E0B70">
        <w:trPr>
          <w:trHeight w:val="20"/>
        </w:trPr>
        <w:tc>
          <w:tcPr>
            <w:tcW w:w="164" w:type="pct"/>
            <w:tcBorders>
              <w:top w:val="nil"/>
              <w:left w:val="single" w:sz="4" w:space="0" w:color="auto"/>
              <w:bottom w:val="single" w:sz="4" w:space="0" w:color="auto"/>
              <w:right w:val="single" w:sz="4" w:space="0" w:color="auto"/>
            </w:tcBorders>
            <w:shd w:val="clear" w:color="auto" w:fill="auto"/>
            <w:vAlign w:val="center"/>
            <w:hideMark/>
          </w:tcPr>
          <w:p w14:paraId="3E5BFF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shd w:val="clear" w:color="auto" w:fill="auto"/>
            <w:vAlign w:val="center"/>
            <w:hideMark/>
          </w:tcPr>
          <w:p w14:paraId="6A72406E" w14:textId="7F9766C5"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мкр. Чкаловский</w:t>
            </w:r>
            <w:r w:rsidR="0056730B" w:rsidRPr="00C33FF0">
              <w:rPr>
                <w:rFonts w:eastAsia="Times New Roman" w:cs="Times New Roman"/>
                <w:sz w:val="18"/>
                <w:szCs w:val="20"/>
                <w:lang w:eastAsia="ru-RU"/>
              </w:rPr>
              <w:t>, 62</w:t>
            </w:r>
          </w:p>
        </w:tc>
        <w:tc>
          <w:tcPr>
            <w:tcW w:w="513" w:type="pct"/>
            <w:tcBorders>
              <w:top w:val="nil"/>
              <w:left w:val="nil"/>
              <w:bottom w:val="single" w:sz="4" w:space="0" w:color="auto"/>
              <w:right w:val="single" w:sz="4" w:space="0" w:color="auto"/>
            </w:tcBorders>
            <w:shd w:val="clear" w:color="auto" w:fill="auto"/>
            <w:vAlign w:val="center"/>
            <w:hideMark/>
          </w:tcPr>
          <w:p w14:paraId="3C1EA2B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16,77</w:t>
            </w:r>
          </w:p>
        </w:tc>
        <w:tc>
          <w:tcPr>
            <w:tcW w:w="509" w:type="pct"/>
            <w:tcBorders>
              <w:top w:val="nil"/>
              <w:left w:val="nil"/>
              <w:bottom w:val="single" w:sz="4" w:space="0" w:color="auto"/>
              <w:right w:val="single" w:sz="4" w:space="0" w:color="auto"/>
            </w:tcBorders>
            <w:shd w:val="clear" w:color="auto" w:fill="auto"/>
            <w:vAlign w:val="center"/>
            <w:hideMark/>
          </w:tcPr>
          <w:p w14:paraId="7E5414E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9,89</w:t>
            </w:r>
          </w:p>
        </w:tc>
        <w:tc>
          <w:tcPr>
            <w:tcW w:w="500" w:type="pct"/>
            <w:tcBorders>
              <w:top w:val="nil"/>
              <w:left w:val="nil"/>
              <w:bottom w:val="single" w:sz="4" w:space="0" w:color="auto"/>
              <w:right w:val="single" w:sz="4" w:space="0" w:color="auto"/>
            </w:tcBorders>
            <w:shd w:val="clear" w:color="auto" w:fill="auto"/>
            <w:vAlign w:val="center"/>
            <w:hideMark/>
          </w:tcPr>
          <w:p w14:paraId="7AB2A90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6,88</w:t>
            </w:r>
          </w:p>
        </w:tc>
        <w:tc>
          <w:tcPr>
            <w:tcW w:w="448" w:type="pct"/>
            <w:tcBorders>
              <w:top w:val="nil"/>
              <w:left w:val="nil"/>
              <w:bottom w:val="single" w:sz="4" w:space="0" w:color="auto"/>
              <w:right w:val="single" w:sz="4" w:space="0" w:color="auto"/>
            </w:tcBorders>
            <w:shd w:val="clear" w:color="auto" w:fill="auto"/>
            <w:vAlign w:val="center"/>
            <w:hideMark/>
          </w:tcPr>
          <w:p w14:paraId="330B338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75" w:type="pct"/>
            <w:tcBorders>
              <w:top w:val="nil"/>
              <w:left w:val="nil"/>
              <w:bottom w:val="single" w:sz="4" w:space="0" w:color="auto"/>
              <w:right w:val="single" w:sz="4" w:space="0" w:color="auto"/>
            </w:tcBorders>
            <w:shd w:val="clear" w:color="auto" w:fill="auto"/>
            <w:vAlign w:val="center"/>
            <w:hideMark/>
          </w:tcPr>
          <w:p w14:paraId="4FC5A97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6,88</w:t>
            </w:r>
          </w:p>
        </w:tc>
        <w:tc>
          <w:tcPr>
            <w:tcW w:w="351" w:type="pct"/>
            <w:tcBorders>
              <w:top w:val="nil"/>
              <w:left w:val="nil"/>
              <w:bottom w:val="single" w:sz="4" w:space="0" w:color="auto"/>
              <w:right w:val="single" w:sz="4" w:space="0" w:color="auto"/>
            </w:tcBorders>
            <w:shd w:val="clear" w:color="auto" w:fill="auto"/>
            <w:vAlign w:val="center"/>
            <w:hideMark/>
          </w:tcPr>
          <w:p w14:paraId="6D036D7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506" w:type="pct"/>
            <w:tcBorders>
              <w:top w:val="nil"/>
              <w:left w:val="nil"/>
              <w:bottom w:val="single" w:sz="4" w:space="0" w:color="auto"/>
              <w:right w:val="single" w:sz="4" w:space="0" w:color="auto"/>
            </w:tcBorders>
            <w:shd w:val="clear" w:color="auto" w:fill="auto"/>
            <w:vAlign w:val="center"/>
            <w:hideMark/>
          </w:tcPr>
          <w:p w14:paraId="378B0DE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12,75</w:t>
            </w:r>
          </w:p>
        </w:tc>
        <w:tc>
          <w:tcPr>
            <w:tcW w:w="393" w:type="pct"/>
            <w:tcBorders>
              <w:top w:val="nil"/>
              <w:left w:val="nil"/>
              <w:bottom w:val="single" w:sz="4" w:space="0" w:color="auto"/>
              <w:right w:val="single" w:sz="4" w:space="0" w:color="auto"/>
            </w:tcBorders>
            <w:shd w:val="clear" w:color="auto" w:fill="auto"/>
            <w:vAlign w:val="center"/>
            <w:hideMark/>
          </w:tcPr>
          <w:p w14:paraId="6CA210A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12,75</w:t>
            </w:r>
          </w:p>
        </w:tc>
        <w:tc>
          <w:tcPr>
            <w:tcW w:w="476" w:type="pct"/>
            <w:tcBorders>
              <w:top w:val="nil"/>
              <w:left w:val="nil"/>
              <w:bottom w:val="single" w:sz="4" w:space="0" w:color="auto"/>
              <w:right w:val="single" w:sz="4" w:space="0" w:color="auto"/>
            </w:tcBorders>
            <w:shd w:val="clear" w:color="auto" w:fill="auto"/>
            <w:vAlign w:val="center"/>
            <w:hideMark/>
          </w:tcPr>
          <w:p w14:paraId="206551B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-5,87</w:t>
            </w:r>
          </w:p>
        </w:tc>
        <w:tc>
          <w:tcPr>
            <w:tcW w:w="332" w:type="pct"/>
            <w:tcBorders>
              <w:top w:val="nil"/>
              <w:left w:val="nil"/>
              <w:bottom w:val="single" w:sz="4" w:space="0" w:color="auto"/>
              <w:right w:val="single" w:sz="4" w:space="0" w:color="auto"/>
            </w:tcBorders>
            <w:shd w:val="clear" w:color="auto" w:fill="auto"/>
            <w:vAlign w:val="center"/>
            <w:hideMark/>
          </w:tcPr>
          <w:p w14:paraId="69FD00A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76,02</w:t>
            </w:r>
          </w:p>
        </w:tc>
      </w:tr>
    </w:tbl>
    <w:p w14:paraId="3B42FA31" w14:textId="351FBCA7" w:rsidR="001E0B70" w:rsidRPr="00C33FF0" w:rsidRDefault="001E0B70" w:rsidP="001E0B70">
      <w:pPr>
        <w:spacing w:after="0" w:line="240" w:lineRule="auto"/>
        <w:jc w:val="both"/>
        <w:rPr>
          <w:rFonts w:eastAsia="Times New Roman" w:cs="Arial"/>
          <w:szCs w:val="24"/>
        </w:rPr>
      </w:pPr>
    </w:p>
    <w:p w14:paraId="1D9523E5" w14:textId="2C3D0C16" w:rsidR="001E0B70" w:rsidRPr="00C33FF0" w:rsidRDefault="001E0B70" w:rsidP="001E0B70">
      <w:pPr>
        <w:spacing w:after="0" w:line="240" w:lineRule="auto"/>
        <w:jc w:val="both"/>
        <w:rPr>
          <w:rFonts w:eastAsia="Times New Roman" w:cs="Arial"/>
          <w:szCs w:val="24"/>
        </w:rPr>
      </w:pPr>
    </w:p>
    <w:p w14:paraId="3D056044" w14:textId="6C6BF793" w:rsidR="00036232" w:rsidRPr="00C33FF0" w:rsidRDefault="00036232" w:rsidP="001E0B70">
      <w:pPr>
        <w:spacing w:after="0" w:line="240" w:lineRule="auto"/>
        <w:jc w:val="both"/>
        <w:rPr>
          <w:rFonts w:eastAsia="Times New Roman" w:cs="Arial"/>
          <w:szCs w:val="24"/>
        </w:rPr>
      </w:pPr>
    </w:p>
    <w:p w14:paraId="0505A9CF" w14:textId="77F2DA98" w:rsidR="00036232" w:rsidRPr="00C33FF0" w:rsidRDefault="00036232" w:rsidP="001E0B70">
      <w:pPr>
        <w:spacing w:after="0" w:line="240" w:lineRule="auto"/>
        <w:jc w:val="both"/>
        <w:rPr>
          <w:rFonts w:eastAsia="Times New Roman" w:cs="Arial"/>
          <w:szCs w:val="24"/>
        </w:rPr>
      </w:pPr>
    </w:p>
    <w:p w14:paraId="3AB8F108" w14:textId="2D138CA7" w:rsidR="00036232" w:rsidRPr="00C33FF0" w:rsidRDefault="00036232" w:rsidP="001E0B70">
      <w:pPr>
        <w:spacing w:after="0" w:line="240" w:lineRule="auto"/>
        <w:jc w:val="both"/>
        <w:rPr>
          <w:rFonts w:eastAsia="Times New Roman" w:cs="Arial"/>
          <w:szCs w:val="24"/>
        </w:rPr>
      </w:pPr>
    </w:p>
    <w:p w14:paraId="6207A940" w14:textId="77777777" w:rsidR="00036232" w:rsidRPr="00C33FF0" w:rsidRDefault="00036232" w:rsidP="001E0B70">
      <w:pPr>
        <w:spacing w:after="0" w:line="240" w:lineRule="auto"/>
        <w:jc w:val="both"/>
        <w:rPr>
          <w:rFonts w:eastAsia="Times New Roman" w:cs="Arial"/>
          <w:szCs w:val="24"/>
        </w:rPr>
      </w:pPr>
    </w:p>
    <w:p w14:paraId="1AB8FFC2" w14:textId="2F44FCA1" w:rsidR="001E0B70" w:rsidRPr="00C33FF0" w:rsidRDefault="001E0B70" w:rsidP="001E0B70">
      <w:pPr>
        <w:spacing w:after="0" w:line="240" w:lineRule="auto"/>
        <w:jc w:val="both"/>
        <w:rPr>
          <w:rFonts w:eastAsia="Times New Roman" w:cs="Arial"/>
          <w:szCs w:val="24"/>
        </w:rPr>
      </w:pPr>
      <w:bookmarkStart w:id="177" w:name="_Toc152427301"/>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38</w:t>
      </w:r>
      <w:r w:rsidR="00777A87" w:rsidRPr="00C33FF0">
        <w:rPr>
          <w:noProof/>
        </w:rPr>
        <w:fldChar w:fldCharType="end"/>
      </w:r>
      <w:r w:rsidRPr="00C33FF0">
        <w:rPr>
          <w:noProof/>
        </w:rPr>
        <w:t xml:space="preserve"> </w:t>
      </w:r>
      <w:r w:rsidRPr="00C33FF0">
        <w:t xml:space="preserve">– </w:t>
      </w:r>
      <w:r w:rsidRPr="00C33FF0">
        <w:rPr>
          <w:rFonts w:eastAsia="Times New Roman" w:cs="Arial"/>
          <w:szCs w:val="24"/>
        </w:rPr>
        <w:t>Тепловой баланс системы теплоснабжения на базе котельной ООО «</w:t>
      </w:r>
      <w:r w:rsidRPr="00C33FF0">
        <w:rPr>
          <w:rFonts w:eastAsia="Times New Roman"/>
          <w:lang w:eastAsia="ru-RU"/>
        </w:rPr>
        <w:t>Инвест-Аудит</w:t>
      </w:r>
      <w:r w:rsidRPr="00C33FF0">
        <w:rPr>
          <w:rFonts w:eastAsia="Times New Roman" w:cs="Arial"/>
          <w:szCs w:val="24"/>
        </w:rPr>
        <w:t>» в зоне деятельности ЕТО ООО «ГКС» на 2023 год, Гкал/ч</w:t>
      </w:r>
      <w:bookmarkEnd w:id="177"/>
    </w:p>
    <w:tbl>
      <w:tblPr>
        <w:tblW w:w="5000" w:type="pct"/>
        <w:tblLook w:val="04A0" w:firstRow="1" w:lastRow="0" w:firstColumn="1" w:lastColumn="0" w:noHBand="0" w:noVBand="1"/>
      </w:tblPr>
      <w:tblGrid>
        <w:gridCol w:w="486"/>
        <w:gridCol w:w="1115"/>
        <w:gridCol w:w="1541"/>
        <w:gridCol w:w="1529"/>
        <w:gridCol w:w="1499"/>
        <w:gridCol w:w="1357"/>
        <w:gridCol w:w="1134"/>
        <w:gridCol w:w="1054"/>
        <w:gridCol w:w="1511"/>
        <w:gridCol w:w="1182"/>
        <w:gridCol w:w="1446"/>
        <w:gridCol w:w="989"/>
      </w:tblGrid>
      <w:tr w:rsidR="001E0B70" w:rsidRPr="00C33FF0" w14:paraId="1A531C9D" w14:textId="77777777" w:rsidTr="001E0B70">
        <w:trPr>
          <w:trHeight w:val="20"/>
          <w:tblHeader/>
        </w:trPr>
        <w:tc>
          <w:tcPr>
            <w:tcW w:w="1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3864D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 п/п</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7C81116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Адрес источника</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7E86587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Установленная мощность источника, Гкал/ч</w:t>
            </w:r>
          </w:p>
        </w:tc>
        <w:tc>
          <w:tcPr>
            <w:tcW w:w="515" w:type="pct"/>
            <w:tcBorders>
              <w:top w:val="single" w:sz="4" w:space="0" w:color="auto"/>
              <w:left w:val="nil"/>
              <w:bottom w:val="single" w:sz="4" w:space="0" w:color="auto"/>
              <w:right w:val="single" w:sz="4" w:space="0" w:color="auto"/>
            </w:tcBorders>
            <w:shd w:val="clear" w:color="auto" w:fill="auto"/>
            <w:vAlign w:val="center"/>
            <w:hideMark/>
          </w:tcPr>
          <w:p w14:paraId="02FCAD5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Ограничения установленной мощности, Гкал/ч</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3293A46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Располагаемая мощность котельной, Гкал/ч</w:t>
            </w:r>
          </w:p>
        </w:tc>
        <w:tc>
          <w:tcPr>
            <w:tcW w:w="457" w:type="pct"/>
            <w:tcBorders>
              <w:top w:val="single" w:sz="4" w:space="0" w:color="auto"/>
              <w:left w:val="nil"/>
              <w:bottom w:val="single" w:sz="4" w:space="0" w:color="auto"/>
              <w:right w:val="single" w:sz="4" w:space="0" w:color="auto"/>
            </w:tcBorders>
            <w:shd w:val="clear" w:color="auto" w:fill="auto"/>
            <w:vAlign w:val="center"/>
            <w:hideMark/>
          </w:tcPr>
          <w:p w14:paraId="6517A2B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Затраты тепловой мощности на собственные нужды, Гкал/ч</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56C960E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мощность котельной нетто, Гкал/ч</w:t>
            </w:r>
          </w:p>
        </w:tc>
        <w:tc>
          <w:tcPr>
            <w:tcW w:w="355" w:type="pct"/>
            <w:tcBorders>
              <w:top w:val="single" w:sz="4" w:space="0" w:color="auto"/>
              <w:left w:val="nil"/>
              <w:bottom w:val="single" w:sz="4" w:space="0" w:color="auto"/>
              <w:right w:val="single" w:sz="4" w:space="0" w:color="auto"/>
            </w:tcBorders>
            <w:shd w:val="clear" w:color="auto" w:fill="auto"/>
            <w:vAlign w:val="center"/>
            <w:hideMark/>
          </w:tcPr>
          <w:p w14:paraId="069665E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Потери в тепловых сетях, Гкал/ч</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52CFA09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Подключенная нагрузка, Гкал/ч</w:t>
            </w:r>
          </w:p>
        </w:tc>
        <w:tc>
          <w:tcPr>
            <w:tcW w:w="398" w:type="pct"/>
            <w:tcBorders>
              <w:top w:val="single" w:sz="4" w:space="0" w:color="auto"/>
              <w:left w:val="nil"/>
              <w:bottom w:val="single" w:sz="4" w:space="0" w:color="auto"/>
              <w:right w:val="single" w:sz="4" w:space="0" w:color="auto"/>
            </w:tcBorders>
            <w:shd w:val="clear" w:color="auto" w:fill="auto"/>
            <w:vAlign w:val="center"/>
            <w:hideMark/>
          </w:tcPr>
          <w:p w14:paraId="0251772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нагрузка на источнике, Гкал/ч</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0A5433D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Резерв (+)/ дефицит (-) тепловой мощности в номинальном режиме, Гкал/ч</w:t>
            </w:r>
          </w:p>
        </w:tc>
        <w:tc>
          <w:tcPr>
            <w:tcW w:w="333" w:type="pct"/>
            <w:tcBorders>
              <w:top w:val="single" w:sz="4" w:space="0" w:color="auto"/>
              <w:left w:val="nil"/>
              <w:bottom w:val="single" w:sz="4" w:space="0" w:color="auto"/>
              <w:right w:val="single" w:sz="4" w:space="0" w:color="auto"/>
            </w:tcBorders>
            <w:shd w:val="clear" w:color="auto" w:fill="auto"/>
            <w:vAlign w:val="center"/>
            <w:hideMark/>
          </w:tcPr>
          <w:p w14:paraId="5B5656F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КИУТМ, %</w:t>
            </w:r>
          </w:p>
        </w:tc>
      </w:tr>
      <w:tr w:rsidR="001E0B70" w:rsidRPr="00C33FF0" w14:paraId="426DE5CA"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017D63E4"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Кубринский сельский округ</w:t>
            </w:r>
          </w:p>
        </w:tc>
      </w:tr>
      <w:tr w:rsidR="001E0B70" w:rsidRPr="00C33FF0" w14:paraId="05AECEE8" w14:textId="77777777" w:rsidTr="001E0B70">
        <w:trPr>
          <w:trHeight w:val="20"/>
        </w:trPr>
        <w:tc>
          <w:tcPr>
            <w:tcW w:w="164" w:type="pct"/>
            <w:tcBorders>
              <w:top w:val="nil"/>
              <w:left w:val="single" w:sz="4" w:space="0" w:color="auto"/>
              <w:bottom w:val="single" w:sz="4" w:space="0" w:color="auto"/>
              <w:right w:val="single" w:sz="4" w:space="0" w:color="auto"/>
            </w:tcBorders>
            <w:shd w:val="clear" w:color="auto" w:fill="auto"/>
            <w:vAlign w:val="center"/>
            <w:hideMark/>
          </w:tcPr>
          <w:p w14:paraId="0D15469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w:t>
            </w:r>
          </w:p>
        </w:tc>
        <w:tc>
          <w:tcPr>
            <w:tcW w:w="376" w:type="pct"/>
            <w:tcBorders>
              <w:top w:val="nil"/>
              <w:left w:val="nil"/>
              <w:bottom w:val="single" w:sz="4" w:space="0" w:color="auto"/>
              <w:right w:val="single" w:sz="4" w:space="0" w:color="auto"/>
            </w:tcBorders>
            <w:shd w:val="clear" w:color="auto" w:fill="auto"/>
            <w:vAlign w:val="center"/>
            <w:hideMark/>
          </w:tcPr>
          <w:p w14:paraId="0440A888"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Кубринск ул. Парковая</w:t>
            </w:r>
          </w:p>
        </w:tc>
        <w:tc>
          <w:tcPr>
            <w:tcW w:w="519" w:type="pct"/>
            <w:tcBorders>
              <w:top w:val="nil"/>
              <w:left w:val="nil"/>
              <w:bottom w:val="single" w:sz="4" w:space="0" w:color="auto"/>
              <w:right w:val="single" w:sz="4" w:space="0" w:color="auto"/>
            </w:tcBorders>
            <w:shd w:val="clear" w:color="auto" w:fill="auto"/>
            <w:vAlign w:val="center"/>
            <w:hideMark/>
          </w:tcPr>
          <w:p w14:paraId="3F8E0EF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6,88</w:t>
            </w:r>
          </w:p>
        </w:tc>
        <w:tc>
          <w:tcPr>
            <w:tcW w:w="515" w:type="pct"/>
            <w:tcBorders>
              <w:top w:val="nil"/>
              <w:left w:val="nil"/>
              <w:bottom w:val="single" w:sz="4" w:space="0" w:color="auto"/>
              <w:right w:val="single" w:sz="4" w:space="0" w:color="auto"/>
            </w:tcBorders>
            <w:shd w:val="clear" w:color="auto" w:fill="auto"/>
            <w:vAlign w:val="center"/>
            <w:hideMark/>
          </w:tcPr>
          <w:p w14:paraId="47E033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505" w:type="pct"/>
            <w:tcBorders>
              <w:top w:val="nil"/>
              <w:left w:val="nil"/>
              <w:bottom w:val="single" w:sz="4" w:space="0" w:color="auto"/>
              <w:right w:val="single" w:sz="4" w:space="0" w:color="auto"/>
            </w:tcBorders>
            <w:shd w:val="clear" w:color="auto" w:fill="auto"/>
            <w:vAlign w:val="center"/>
            <w:hideMark/>
          </w:tcPr>
          <w:p w14:paraId="7F3124A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6,88</w:t>
            </w:r>
          </w:p>
        </w:tc>
        <w:tc>
          <w:tcPr>
            <w:tcW w:w="457" w:type="pct"/>
            <w:tcBorders>
              <w:top w:val="nil"/>
              <w:left w:val="nil"/>
              <w:bottom w:val="single" w:sz="4" w:space="0" w:color="auto"/>
              <w:right w:val="single" w:sz="4" w:space="0" w:color="auto"/>
            </w:tcBorders>
            <w:shd w:val="clear" w:color="auto" w:fill="auto"/>
            <w:vAlign w:val="center"/>
            <w:hideMark/>
          </w:tcPr>
          <w:p w14:paraId="1B58164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82" w:type="pct"/>
            <w:tcBorders>
              <w:top w:val="nil"/>
              <w:left w:val="nil"/>
              <w:bottom w:val="single" w:sz="4" w:space="0" w:color="auto"/>
              <w:right w:val="single" w:sz="4" w:space="0" w:color="auto"/>
            </w:tcBorders>
            <w:shd w:val="clear" w:color="auto" w:fill="auto"/>
            <w:vAlign w:val="center"/>
            <w:hideMark/>
          </w:tcPr>
          <w:p w14:paraId="1D5C56BA" w14:textId="189765C2" w:rsidR="001E0B70" w:rsidRPr="00C33FF0" w:rsidRDefault="00836D74"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6,88</w:t>
            </w:r>
          </w:p>
        </w:tc>
        <w:tc>
          <w:tcPr>
            <w:tcW w:w="355" w:type="pct"/>
            <w:tcBorders>
              <w:top w:val="nil"/>
              <w:left w:val="nil"/>
              <w:bottom w:val="single" w:sz="4" w:space="0" w:color="auto"/>
              <w:right w:val="single" w:sz="4" w:space="0" w:color="auto"/>
            </w:tcBorders>
            <w:shd w:val="clear" w:color="auto" w:fill="auto"/>
            <w:vAlign w:val="center"/>
            <w:hideMark/>
          </w:tcPr>
          <w:p w14:paraId="7A77CD5F" w14:textId="2C1585CE" w:rsidR="001E0B70" w:rsidRPr="00C33FF0" w:rsidRDefault="001E0B70" w:rsidP="00836D74">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w:t>
            </w:r>
            <w:r w:rsidR="00836D74" w:rsidRPr="00C33FF0">
              <w:rPr>
                <w:rFonts w:eastAsia="Times New Roman" w:cs="Times New Roman"/>
                <w:sz w:val="18"/>
                <w:szCs w:val="20"/>
                <w:lang w:eastAsia="ru-RU"/>
              </w:rPr>
              <w:t>7</w:t>
            </w:r>
          </w:p>
        </w:tc>
        <w:tc>
          <w:tcPr>
            <w:tcW w:w="509" w:type="pct"/>
            <w:tcBorders>
              <w:top w:val="nil"/>
              <w:left w:val="nil"/>
              <w:bottom w:val="single" w:sz="4" w:space="0" w:color="auto"/>
              <w:right w:val="single" w:sz="4" w:space="0" w:color="auto"/>
            </w:tcBorders>
            <w:shd w:val="clear" w:color="auto" w:fill="auto"/>
            <w:vAlign w:val="center"/>
            <w:hideMark/>
          </w:tcPr>
          <w:p w14:paraId="610EB15E" w14:textId="68971D64" w:rsidR="001E0B70" w:rsidRPr="00C33FF0" w:rsidRDefault="001E0B70" w:rsidP="00836D74">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w:t>
            </w:r>
            <w:r w:rsidR="00836D74" w:rsidRPr="00C33FF0">
              <w:rPr>
                <w:rFonts w:eastAsia="Times New Roman" w:cs="Times New Roman"/>
                <w:sz w:val="18"/>
                <w:szCs w:val="20"/>
                <w:lang w:eastAsia="ru-RU"/>
              </w:rPr>
              <w:t>19</w:t>
            </w:r>
          </w:p>
        </w:tc>
        <w:tc>
          <w:tcPr>
            <w:tcW w:w="398" w:type="pct"/>
            <w:tcBorders>
              <w:top w:val="nil"/>
              <w:left w:val="nil"/>
              <w:bottom w:val="single" w:sz="4" w:space="0" w:color="auto"/>
              <w:right w:val="single" w:sz="4" w:space="0" w:color="auto"/>
            </w:tcBorders>
            <w:shd w:val="clear" w:color="auto" w:fill="auto"/>
            <w:vAlign w:val="center"/>
            <w:hideMark/>
          </w:tcPr>
          <w:p w14:paraId="0BB746BB" w14:textId="24748070" w:rsidR="001E0B70" w:rsidRPr="00C33FF0" w:rsidRDefault="001E0B70" w:rsidP="00836D74">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w:t>
            </w:r>
            <w:r w:rsidR="00836D74" w:rsidRPr="00C33FF0">
              <w:rPr>
                <w:rFonts w:eastAsia="Times New Roman" w:cs="Times New Roman"/>
                <w:sz w:val="18"/>
                <w:szCs w:val="20"/>
                <w:lang w:eastAsia="ru-RU"/>
              </w:rPr>
              <w:t>89</w:t>
            </w:r>
          </w:p>
        </w:tc>
        <w:tc>
          <w:tcPr>
            <w:tcW w:w="487" w:type="pct"/>
            <w:tcBorders>
              <w:top w:val="nil"/>
              <w:left w:val="nil"/>
              <w:bottom w:val="single" w:sz="4" w:space="0" w:color="auto"/>
              <w:right w:val="single" w:sz="4" w:space="0" w:color="auto"/>
            </w:tcBorders>
            <w:shd w:val="clear" w:color="auto" w:fill="auto"/>
            <w:vAlign w:val="center"/>
            <w:hideMark/>
          </w:tcPr>
          <w:p w14:paraId="112136C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1,51</w:t>
            </w:r>
          </w:p>
        </w:tc>
        <w:tc>
          <w:tcPr>
            <w:tcW w:w="333" w:type="pct"/>
            <w:tcBorders>
              <w:top w:val="nil"/>
              <w:left w:val="nil"/>
              <w:bottom w:val="single" w:sz="4" w:space="0" w:color="auto"/>
              <w:right w:val="single" w:sz="4" w:space="0" w:color="auto"/>
            </w:tcBorders>
            <w:shd w:val="clear" w:color="auto" w:fill="auto"/>
            <w:vAlign w:val="center"/>
            <w:hideMark/>
          </w:tcPr>
          <w:p w14:paraId="423EFE4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77,91</w:t>
            </w:r>
          </w:p>
        </w:tc>
      </w:tr>
    </w:tbl>
    <w:p w14:paraId="30EB8F27" w14:textId="3CB22EC5" w:rsidR="001E0B70" w:rsidRPr="00C33FF0" w:rsidRDefault="001E0B70" w:rsidP="001E0B70">
      <w:pPr>
        <w:spacing w:after="0" w:line="240" w:lineRule="auto"/>
        <w:jc w:val="both"/>
        <w:rPr>
          <w:rFonts w:eastAsia="Times New Roman" w:cs="Arial"/>
          <w:szCs w:val="24"/>
        </w:rPr>
      </w:pPr>
    </w:p>
    <w:p w14:paraId="0F0C903A" w14:textId="77777777" w:rsidR="001E0B70" w:rsidRPr="00C33FF0" w:rsidRDefault="001E0B70" w:rsidP="001E0B70">
      <w:pPr>
        <w:spacing w:after="0" w:line="240" w:lineRule="auto"/>
        <w:jc w:val="both"/>
        <w:rPr>
          <w:rFonts w:eastAsia="Times New Roman" w:cs="Arial"/>
          <w:szCs w:val="24"/>
        </w:rPr>
      </w:pPr>
    </w:p>
    <w:p w14:paraId="6FFF6E17" w14:textId="787DCE85" w:rsidR="001E0B70" w:rsidRPr="00C33FF0" w:rsidRDefault="001E0B70" w:rsidP="001E0B70">
      <w:pPr>
        <w:spacing w:after="0" w:line="240" w:lineRule="auto"/>
        <w:jc w:val="both"/>
        <w:rPr>
          <w:rFonts w:eastAsia="Times New Roman" w:cs="Arial"/>
          <w:szCs w:val="24"/>
        </w:rPr>
      </w:pPr>
      <w:bookmarkStart w:id="178" w:name="_Ref152353192"/>
      <w:bookmarkStart w:id="179" w:name="_Toc152427302"/>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39</w:t>
      </w:r>
      <w:r w:rsidR="00777A87" w:rsidRPr="00C33FF0">
        <w:rPr>
          <w:noProof/>
        </w:rPr>
        <w:fldChar w:fldCharType="end"/>
      </w:r>
      <w:bookmarkEnd w:id="178"/>
      <w:r w:rsidRPr="00C33FF0">
        <w:rPr>
          <w:noProof/>
        </w:rPr>
        <w:t xml:space="preserve"> </w:t>
      </w:r>
      <w:r w:rsidRPr="00C33FF0">
        <w:t xml:space="preserve">– </w:t>
      </w:r>
      <w:r w:rsidRPr="00C33FF0">
        <w:rPr>
          <w:rFonts w:eastAsia="Times New Roman" w:cs="Arial"/>
          <w:szCs w:val="24"/>
        </w:rPr>
        <w:t>Тепловой баланс системы теплоснабжения на базе котельных ООО «</w:t>
      </w:r>
      <w:r w:rsidRPr="00C33FF0">
        <w:rPr>
          <w:rFonts w:eastAsia="Times New Roman"/>
          <w:lang w:eastAsia="ru-RU"/>
        </w:rPr>
        <w:t>ГКС</w:t>
      </w:r>
      <w:r w:rsidRPr="00C33FF0">
        <w:rPr>
          <w:rFonts w:eastAsia="Times New Roman" w:cs="Arial"/>
          <w:szCs w:val="24"/>
        </w:rPr>
        <w:t>» в зоне деятельности ЕТО ООО «ГКС» на 2023 год, Гкал/ч</w:t>
      </w:r>
      <w:bookmarkEnd w:id="179"/>
    </w:p>
    <w:tbl>
      <w:tblPr>
        <w:tblW w:w="5000" w:type="pct"/>
        <w:tblLook w:val="04A0" w:firstRow="1" w:lastRow="0" w:firstColumn="1" w:lastColumn="0" w:noHBand="0" w:noVBand="1"/>
      </w:tblPr>
      <w:tblGrid>
        <w:gridCol w:w="477"/>
        <w:gridCol w:w="1849"/>
        <w:gridCol w:w="1461"/>
        <w:gridCol w:w="1446"/>
        <w:gridCol w:w="1422"/>
        <w:gridCol w:w="1265"/>
        <w:gridCol w:w="1063"/>
        <w:gridCol w:w="1000"/>
        <w:gridCol w:w="1446"/>
        <w:gridCol w:w="1116"/>
        <w:gridCol w:w="1336"/>
        <w:gridCol w:w="962"/>
      </w:tblGrid>
      <w:tr w:rsidR="001E0B70" w:rsidRPr="00C33FF0" w14:paraId="6E6E6C5D" w14:textId="77777777" w:rsidTr="001E0B70">
        <w:trPr>
          <w:trHeight w:val="20"/>
          <w:tblHeader/>
        </w:trPr>
        <w:tc>
          <w:tcPr>
            <w:tcW w:w="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2F6CF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 п/п</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7774A02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Адрес источника</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50305F7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Установленная мощность источника, Гкал/ч</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ACA4E4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Ограничения установленной мощности, Гкал/ч</w:t>
            </w: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6E2A375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Располагаемая мощность котельной, Гкал/ч</w:t>
            </w:r>
          </w:p>
        </w:tc>
        <w:tc>
          <w:tcPr>
            <w:tcW w:w="426" w:type="pct"/>
            <w:tcBorders>
              <w:top w:val="single" w:sz="4" w:space="0" w:color="auto"/>
              <w:left w:val="nil"/>
              <w:bottom w:val="single" w:sz="4" w:space="0" w:color="auto"/>
              <w:right w:val="single" w:sz="4" w:space="0" w:color="auto"/>
            </w:tcBorders>
            <w:shd w:val="clear" w:color="000000" w:fill="FFFFFF"/>
            <w:vAlign w:val="center"/>
            <w:hideMark/>
          </w:tcPr>
          <w:p w14:paraId="649AB38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Затраты тепловой мощности на собственные нужды, Гкал/ч</w:t>
            </w:r>
          </w:p>
        </w:tc>
        <w:tc>
          <w:tcPr>
            <w:tcW w:w="358" w:type="pct"/>
            <w:tcBorders>
              <w:top w:val="single" w:sz="4" w:space="0" w:color="auto"/>
              <w:left w:val="nil"/>
              <w:bottom w:val="single" w:sz="4" w:space="0" w:color="auto"/>
              <w:right w:val="single" w:sz="4" w:space="0" w:color="auto"/>
            </w:tcBorders>
            <w:shd w:val="clear" w:color="000000" w:fill="FFFFFF"/>
            <w:vAlign w:val="center"/>
            <w:hideMark/>
          </w:tcPr>
          <w:p w14:paraId="1DE69D5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мощность котельной нетто, Гкал/ч</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332F9F4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Потери в тепловых сетях, Гкал/ч</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44FF0E6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Подключенная нагрузка, Гкал/ч</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07D7B56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Тепловая нагрузка на источнике, Гкал/ч</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7956BD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Резерв (+)/ дефицит (-) тепловой мощности в номинальном режиме, Гкал/ч</w:t>
            </w:r>
          </w:p>
        </w:tc>
        <w:tc>
          <w:tcPr>
            <w:tcW w:w="323" w:type="pct"/>
            <w:tcBorders>
              <w:top w:val="single" w:sz="4" w:space="0" w:color="auto"/>
              <w:left w:val="nil"/>
              <w:bottom w:val="single" w:sz="4" w:space="0" w:color="auto"/>
              <w:right w:val="single" w:sz="4" w:space="0" w:color="auto"/>
            </w:tcBorders>
            <w:shd w:val="clear" w:color="auto" w:fill="auto"/>
            <w:vAlign w:val="center"/>
            <w:hideMark/>
          </w:tcPr>
          <w:p w14:paraId="0FBD5B9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КИУТМ, %</w:t>
            </w:r>
          </w:p>
        </w:tc>
      </w:tr>
      <w:tr w:rsidR="001E0B70" w:rsidRPr="00C33FF0" w14:paraId="4276F423"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D402FD0"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город Переславль-Залесский</w:t>
            </w:r>
          </w:p>
        </w:tc>
      </w:tr>
      <w:tr w:rsidR="001E0B70" w:rsidRPr="00C33FF0" w14:paraId="5F05F992"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6880B7A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w:t>
            </w:r>
          </w:p>
        </w:tc>
        <w:tc>
          <w:tcPr>
            <w:tcW w:w="623" w:type="pct"/>
            <w:tcBorders>
              <w:top w:val="nil"/>
              <w:left w:val="nil"/>
              <w:bottom w:val="single" w:sz="4" w:space="0" w:color="auto"/>
              <w:right w:val="single" w:sz="4" w:space="0" w:color="auto"/>
            </w:tcBorders>
            <w:shd w:val="clear" w:color="auto" w:fill="auto"/>
            <w:vAlign w:val="center"/>
            <w:hideMark/>
          </w:tcPr>
          <w:p w14:paraId="2D138DAA"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ул. 1я Ямская, 4</w:t>
            </w:r>
          </w:p>
        </w:tc>
        <w:tc>
          <w:tcPr>
            <w:tcW w:w="492" w:type="pct"/>
            <w:tcBorders>
              <w:top w:val="nil"/>
              <w:left w:val="nil"/>
              <w:bottom w:val="single" w:sz="4" w:space="0" w:color="auto"/>
              <w:right w:val="single" w:sz="4" w:space="0" w:color="auto"/>
            </w:tcBorders>
            <w:shd w:val="clear" w:color="auto" w:fill="auto"/>
            <w:vAlign w:val="center"/>
            <w:hideMark/>
          </w:tcPr>
          <w:p w14:paraId="622E8B7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4,07</w:t>
            </w:r>
          </w:p>
        </w:tc>
        <w:tc>
          <w:tcPr>
            <w:tcW w:w="487" w:type="pct"/>
            <w:tcBorders>
              <w:top w:val="nil"/>
              <w:left w:val="nil"/>
              <w:bottom w:val="single" w:sz="4" w:space="0" w:color="auto"/>
              <w:right w:val="single" w:sz="4" w:space="0" w:color="auto"/>
            </w:tcBorders>
            <w:shd w:val="clear" w:color="auto" w:fill="auto"/>
            <w:vAlign w:val="center"/>
            <w:hideMark/>
          </w:tcPr>
          <w:p w14:paraId="2EA97D3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0,42</w:t>
            </w:r>
          </w:p>
        </w:tc>
        <w:tc>
          <w:tcPr>
            <w:tcW w:w="479" w:type="pct"/>
            <w:tcBorders>
              <w:top w:val="nil"/>
              <w:left w:val="nil"/>
              <w:bottom w:val="single" w:sz="4" w:space="0" w:color="auto"/>
              <w:right w:val="single" w:sz="4" w:space="0" w:color="auto"/>
            </w:tcBorders>
            <w:shd w:val="clear" w:color="auto" w:fill="auto"/>
            <w:vAlign w:val="center"/>
            <w:hideMark/>
          </w:tcPr>
          <w:p w14:paraId="3734B1A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3,64</w:t>
            </w:r>
          </w:p>
        </w:tc>
        <w:tc>
          <w:tcPr>
            <w:tcW w:w="426" w:type="pct"/>
            <w:tcBorders>
              <w:top w:val="nil"/>
              <w:left w:val="nil"/>
              <w:bottom w:val="single" w:sz="4" w:space="0" w:color="auto"/>
              <w:right w:val="single" w:sz="4" w:space="0" w:color="auto"/>
            </w:tcBorders>
            <w:shd w:val="clear" w:color="auto" w:fill="auto"/>
            <w:vAlign w:val="center"/>
            <w:hideMark/>
          </w:tcPr>
          <w:p w14:paraId="7B8FCF8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0,04</w:t>
            </w:r>
          </w:p>
        </w:tc>
        <w:tc>
          <w:tcPr>
            <w:tcW w:w="358" w:type="pct"/>
            <w:tcBorders>
              <w:top w:val="nil"/>
              <w:left w:val="nil"/>
              <w:bottom w:val="single" w:sz="4" w:space="0" w:color="auto"/>
              <w:right w:val="single" w:sz="4" w:space="0" w:color="auto"/>
            </w:tcBorders>
            <w:shd w:val="clear" w:color="auto" w:fill="auto"/>
            <w:vAlign w:val="center"/>
            <w:hideMark/>
          </w:tcPr>
          <w:p w14:paraId="571A081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3,60</w:t>
            </w:r>
          </w:p>
        </w:tc>
        <w:tc>
          <w:tcPr>
            <w:tcW w:w="337" w:type="pct"/>
            <w:tcBorders>
              <w:top w:val="nil"/>
              <w:left w:val="nil"/>
              <w:bottom w:val="single" w:sz="4" w:space="0" w:color="auto"/>
              <w:right w:val="single" w:sz="4" w:space="0" w:color="auto"/>
            </w:tcBorders>
            <w:shd w:val="clear" w:color="auto" w:fill="auto"/>
            <w:vAlign w:val="center"/>
            <w:hideMark/>
          </w:tcPr>
          <w:p w14:paraId="1CB48F0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0,41</w:t>
            </w:r>
          </w:p>
        </w:tc>
        <w:tc>
          <w:tcPr>
            <w:tcW w:w="487" w:type="pct"/>
            <w:tcBorders>
              <w:top w:val="nil"/>
              <w:left w:val="nil"/>
              <w:bottom w:val="single" w:sz="4" w:space="0" w:color="auto"/>
              <w:right w:val="single" w:sz="4" w:space="0" w:color="auto"/>
            </w:tcBorders>
            <w:shd w:val="clear" w:color="auto" w:fill="auto"/>
            <w:vAlign w:val="center"/>
            <w:hideMark/>
          </w:tcPr>
          <w:p w14:paraId="55E0D0D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1,25</w:t>
            </w:r>
          </w:p>
        </w:tc>
        <w:tc>
          <w:tcPr>
            <w:tcW w:w="376" w:type="pct"/>
            <w:tcBorders>
              <w:top w:val="nil"/>
              <w:left w:val="nil"/>
              <w:bottom w:val="single" w:sz="4" w:space="0" w:color="auto"/>
              <w:right w:val="single" w:sz="4" w:space="0" w:color="auto"/>
            </w:tcBorders>
            <w:shd w:val="clear" w:color="auto" w:fill="auto"/>
            <w:vAlign w:val="center"/>
            <w:hideMark/>
          </w:tcPr>
          <w:p w14:paraId="2CB9CB1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1,66</w:t>
            </w:r>
          </w:p>
        </w:tc>
        <w:tc>
          <w:tcPr>
            <w:tcW w:w="450" w:type="pct"/>
            <w:tcBorders>
              <w:top w:val="nil"/>
              <w:left w:val="nil"/>
              <w:bottom w:val="single" w:sz="4" w:space="0" w:color="auto"/>
              <w:right w:val="single" w:sz="4" w:space="0" w:color="auto"/>
            </w:tcBorders>
            <w:shd w:val="clear" w:color="auto" w:fill="auto"/>
            <w:vAlign w:val="center"/>
            <w:hideMark/>
          </w:tcPr>
          <w:p w14:paraId="6EB1D1A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1,94</w:t>
            </w:r>
          </w:p>
        </w:tc>
        <w:tc>
          <w:tcPr>
            <w:tcW w:w="323" w:type="pct"/>
            <w:tcBorders>
              <w:top w:val="nil"/>
              <w:left w:val="nil"/>
              <w:bottom w:val="single" w:sz="4" w:space="0" w:color="auto"/>
              <w:right w:val="single" w:sz="4" w:space="0" w:color="auto"/>
            </w:tcBorders>
            <w:shd w:val="clear" w:color="auto" w:fill="auto"/>
            <w:vAlign w:val="center"/>
            <w:hideMark/>
          </w:tcPr>
          <w:p w14:paraId="36C5D84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40,84</w:t>
            </w:r>
          </w:p>
        </w:tc>
      </w:tr>
      <w:tr w:rsidR="001E0B70" w:rsidRPr="00C33FF0" w14:paraId="7EC0635E"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03444C9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w:t>
            </w:r>
          </w:p>
        </w:tc>
        <w:tc>
          <w:tcPr>
            <w:tcW w:w="623" w:type="pct"/>
            <w:tcBorders>
              <w:top w:val="nil"/>
              <w:left w:val="nil"/>
              <w:bottom w:val="single" w:sz="4" w:space="0" w:color="auto"/>
              <w:right w:val="single" w:sz="4" w:space="0" w:color="auto"/>
            </w:tcBorders>
            <w:shd w:val="clear" w:color="auto" w:fill="auto"/>
            <w:vAlign w:val="center"/>
            <w:hideMark/>
          </w:tcPr>
          <w:p w14:paraId="6E3A8AE0"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ул. Московская, 15</w:t>
            </w:r>
          </w:p>
        </w:tc>
        <w:tc>
          <w:tcPr>
            <w:tcW w:w="492" w:type="pct"/>
            <w:tcBorders>
              <w:top w:val="nil"/>
              <w:left w:val="nil"/>
              <w:bottom w:val="single" w:sz="4" w:space="0" w:color="auto"/>
              <w:right w:val="single" w:sz="4" w:space="0" w:color="auto"/>
            </w:tcBorders>
            <w:shd w:val="clear" w:color="auto" w:fill="auto"/>
            <w:vAlign w:val="center"/>
            <w:hideMark/>
          </w:tcPr>
          <w:p w14:paraId="56EEADA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0,52</w:t>
            </w:r>
          </w:p>
        </w:tc>
        <w:tc>
          <w:tcPr>
            <w:tcW w:w="487" w:type="pct"/>
            <w:tcBorders>
              <w:top w:val="nil"/>
              <w:left w:val="nil"/>
              <w:bottom w:val="single" w:sz="4" w:space="0" w:color="auto"/>
              <w:right w:val="single" w:sz="4" w:space="0" w:color="auto"/>
            </w:tcBorders>
            <w:shd w:val="clear" w:color="auto" w:fill="auto"/>
            <w:vAlign w:val="center"/>
            <w:hideMark/>
          </w:tcPr>
          <w:p w14:paraId="1D8907B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2CFA7AE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0,52</w:t>
            </w:r>
          </w:p>
        </w:tc>
        <w:tc>
          <w:tcPr>
            <w:tcW w:w="426" w:type="pct"/>
            <w:tcBorders>
              <w:top w:val="nil"/>
              <w:left w:val="nil"/>
              <w:bottom w:val="single" w:sz="4" w:space="0" w:color="auto"/>
              <w:right w:val="single" w:sz="4" w:space="0" w:color="auto"/>
            </w:tcBorders>
            <w:shd w:val="clear" w:color="auto" w:fill="auto"/>
            <w:vAlign w:val="center"/>
            <w:hideMark/>
          </w:tcPr>
          <w:p w14:paraId="204903C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2C237E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0,52</w:t>
            </w:r>
          </w:p>
        </w:tc>
        <w:tc>
          <w:tcPr>
            <w:tcW w:w="337" w:type="pct"/>
            <w:tcBorders>
              <w:top w:val="nil"/>
              <w:left w:val="nil"/>
              <w:bottom w:val="single" w:sz="4" w:space="0" w:color="auto"/>
              <w:right w:val="single" w:sz="4" w:space="0" w:color="auto"/>
            </w:tcBorders>
            <w:shd w:val="clear" w:color="auto" w:fill="auto"/>
            <w:vAlign w:val="center"/>
            <w:hideMark/>
          </w:tcPr>
          <w:p w14:paraId="68C55D0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487" w:type="pct"/>
            <w:tcBorders>
              <w:top w:val="nil"/>
              <w:left w:val="nil"/>
              <w:bottom w:val="single" w:sz="4" w:space="0" w:color="auto"/>
              <w:right w:val="single" w:sz="4" w:space="0" w:color="auto"/>
            </w:tcBorders>
            <w:shd w:val="clear" w:color="auto" w:fill="auto"/>
            <w:vAlign w:val="center"/>
            <w:hideMark/>
          </w:tcPr>
          <w:p w14:paraId="769004A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0,48</w:t>
            </w:r>
          </w:p>
        </w:tc>
        <w:tc>
          <w:tcPr>
            <w:tcW w:w="376" w:type="pct"/>
            <w:tcBorders>
              <w:top w:val="nil"/>
              <w:left w:val="nil"/>
              <w:bottom w:val="single" w:sz="4" w:space="0" w:color="auto"/>
              <w:right w:val="single" w:sz="4" w:space="0" w:color="auto"/>
            </w:tcBorders>
            <w:shd w:val="clear" w:color="auto" w:fill="auto"/>
            <w:vAlign w:val="center"/>
            <w:hideMark/>
          </w:tcPr>
          <w:p w14:paraId="0E10673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0,49</w:t>
            </w:r>
          </w:p>
        </w:tc>
        <w:tc>
          <w:tcPr>
            <w:tcW w:w="450" w:type="pct"/>
            <w:tcBorders>
              <w:top w:val="nil"/>
              <w:left w:val="nil"/>
              <w:bottom w:val="single" w:sz="4" w:space="0" w:color="auto"/>
              <w:right w:val="single" w:sz="4" w:space="0" w:color="auto"/>
            </w:tcBorders>
            <w:shd w:val="clear" w:color="auto" w:fill="auto"/>
            <w:vAlign w:val="center"/>
            <w:hideMark/>
          </w:tcPr>
          <w:p w14:paraId="2653B6D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0,03</w:t>
            </w:r>
          </w:p>
        </w:tc>
        <w:tc>
          <w:tcPr>
            <w:tcW w:w="323" w:type="pct"/>
            <w:tcBorders>
              <w:top w:val="nil"/>
              <w:left w:val="nil"/>
              <w:bottom w:val="single" w:sz="4" w:space="0" w:color="auto"/>
              <w:right w:val="single" w:sz="4" w:space="0" w:color="auto"/>
            </w:tcBorders>
            <w:shd w:val="clear" w:color="auto" w:fill="auto"/>
            <w:vAlign w:val="center"/>
            <w:hideMark/>
          </w:tcPr>
          <w:p w14:paraId="749B23F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93,99</w:t>
            </w:r>
          </w:p>
        </w:tc>
      </w:tr>
      <w:tr w:rsidR="001E0B70" w:rsidRPr="00C33FF0" w14:paraId="482D3472"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35B111D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w:t>
            </w:r>
          </w:p>
        </w:tc>
        <w:tc>
          <w:tcPr>
            <w:tcW w:w="623" w:type="pct"/>
            <w:tcBorders>
              <w:top w:val="nil"/>
              <w:left w:val="nil"/>
              <w:bottom w:val="single" w:sz="4" w:space="0" w:color="auto"/>
              <w:right w:val="single" w:sz="4" w:space="0" w:color="auto"/>
            </w:tcBorders>
            <w:shd w:val="clear" w:color="auto" w:fill="auto"/>
            <w:vAlign w:val="center"/>
            <w:hideMark/>
          </w:tcPr>
          <w:p w14:paraId="65067FAE"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ул. Московская, 26</w:t>
            </w:r>
          </w:p>
        </w:tc>
        <w:tc>
          <w:tcPr>
            <w:tcW w:w="492" w:type="pct"/>
            <w:tcBorders>
              <w:top w:val="nil"/>
              <w:left w:val="nil"/>
              <w:bottom w:val="single" w:sz="4" w:space="0" w:color="auto"/>
              <w:right w:val="single" w:sz="4" w:space="0" w:color="auto"/>
            </w:tcBorders>
            <w:shd w:val="clear" w:color="auto" w:fill="auto"/>
            <w:vAlign w:val="center"/>
            <w:hideMark/>
          </w:tcPr>
          <w:p w14:paraId="455D2BD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0,09</w:t>
            </w:r>
          </w:p>
        </w:tc>
        <w:tc>
          <w:tcPr>
            <w:tcW w:w="487" w:type="pct"/>
            <w:tcBorders>
              <w:top w:val="nil"/>
              <w:left w:val="nil"/>
              <w:bottom w:val="single" w:sz="4" w:space="0" w:color="auto"/>
              <w:right w:val="single" w:sz="4" w:space="0" w:color="auto"/>
            </w:tcBorders>
            <w:shd w:val="clear" w:color="auto" w:fill="auto"/>
            <w:vAlign w:val="center"/>
            <w:hideMark/>
          </w:tcPr>
          <w:p w14:paraId="2268046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0B7E358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0,09</w:t>
            </w:r>
          </w:p>
        </w:tc>
        <w:tc>
          <w:tcPr>
            <w:tcW w:w="426" w:type="pct"/>
            <w:tcBorders>
              <w:top w:val="nil"/>
              <w:left w:val="nil"/>
              <w:bottom w:val="single" w:sz="4" w:space="0" w:color="auto"/>
              <w:right w:val="single" w:sz="4" w:space="0" w:color="auto"/>
            </w:tcBorders>
            <w:shd w:val="clear" w:color="auto" w:fill="auto"/>
            <w:vAlign w:val="center"/>
            <w:hideMark/>
          </w:tcPr>
          <w:p w14:paraId="03D7EF1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0DFBC2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0,09</w:t>
            </w:r>
          </w:p>
        </w:tc>
        <w:tc>
          <w:tcPr>
            <w:tcW w:w="337" w:type="pct"/>
            <w:tcBorders>
              <w:top w:val="nil"/>
              <w:left w:val="nil"/>
              <w:bottom w:val="single" w:sz="4" w:space="0" w:color="auto"/>
              <w:right w:val="single" w:sz="4" w:space="0" w:color="auto"/>
            </w:tcBorders>
            <w:shd w:val="clear" w:color="auto" w:fill="auto"/>
            <w:vAlign w:val="center"/>
            <w:hideMark/>
          </w:tcPr>
          <w:p w14:paraId="0E56535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87" w:type="pct"/>
            <w:tcBorders>
              <w:top w:val="nil"/>
              <w:left w:val="nil"/>
              <w:bottom w:val="single" w:sz="4" w:space="0" w:color="auto"/>
              <w:right w:val="single" w:sz="4" w:space="0" w:color="auto"/>
            </w:tcBorders>
            <w:shd w:val="clear" w:color="auto" w:fill="auto"/>
            <w:vAlign w:val="center"/>
            <w:hideMark/>
          </w:tcPr>
          <w:p w14:paraId="20C7A2D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0,03</w:t>
            </w:r>
          </w:p>
        </w:tc>
        <w:tc>
          <w:tcPr>
            <w:tcW w:w="376" w:type="pct"/>
            <w:tcBorders>
              <w:top w:val="nil"/>
              <w:left w:val="nil"/>
              <w:bottom w:val="single" w:sz="4" w:space="0" w:color="auto"/>
              <w:right w:val="single" w:sz="4" w:space="0" w:color="auto"/>
            </w:tcBorders>
            <w:shd w:val="clear" w:color="auto" w:fill="auto"/>
            <w:vAlign w:val="center"/>
            <w:hideMark/>
          </w:tcPr>
          <w:p w14:paraId="25BE1BF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0,03</w:t>
            </w:r>
          </w:p>
        </w:tc>
        <w:tc>
          <w:tcPr>
            <w:tcW w:w="450" w:type="pct"/>
            <w:tcBorders>
              <w:top w:val="nil"/>
              <w:left w:val="nil"/>
              <w:bottom w:val="single" w:sz="4" w:space="0" w:color="auto"/>
              <w:right w:val="single" w:sz="4" w:space="0" w:color="auto"/>
            </w:tcBorders>
            <w:shd w:val="clear" w:color="auto" w:fill="auto"/>
            <w:vAlign w:val="center"/>
            <w:hideMark/>
          </w:tcPr>
          <w:p w14:paraId="0942DB9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0,06</w:t>
            </w:r>
          </w:p>
        </w:tc>
        <w:tc>
          <w:tcPr>
            <w:tcW w:w="323" w:type="pct"/>
            <w:tcBorders>
              <w:top w:val="nil"/>
              <w:left w:val="nil"/>
              <w:bottom w:val="single" w:sz="4" w:space="0" w:color="auto"/>
              <w:right w:val="single" w:sz="4" w:space="0" w:color="auto"/>
            </w:tcBorders>
            <w:shd w:val="clear" w:color="auto" w:fill="auto"/>
            <w:vAlign w:val="center"/>
            <w:hideMark/>
          </w:tcPr>
          <w:p w14:paraId="64EF376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34,88</w:t>
            </w:r>
          </w:p>
        </w:tc>
      </w:tr>
      <w:tr w:rsidR="001E0B70" w:rsidRPr="00C33FF0" w14:paraId="7C064934"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0941E4F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w:t>
            </w:r>
          </w:p>
        </w:tc>
        <w:tc>
          <w:tcPr>
            <w:tcW w:w="623" w:type="pct"/>
            <w:tcBorders>
              <w:top w:val="nil"/>
              <w:left w:val="nil"/>
              <w:bottom w:val="single" w:sz="4" w:space="0" w:color="auto"/>
              <w:right w:val="single" w:sz="4" w:space="0" w:color="auto"/>
            </w:tcBorders>
            <w:shd w:val="clear" w:color="auto" w:fill="auto"/>
            <w:vAlign w:val="center"/>
            <w:hideMark/>
          </w:tcPr>
          <w:p w14:paraId="3FF897C4"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ул. Зеленая</w:t>
            </w:r>
          </w:p>
        </w:tc>
        <w:tc>
          <w:tcPr>
            <w:tcW w:w="492" w:type="pct"/>
            <w:tcBorders>
              <w:top w:val="nil"/>
              <w:left w:val="nil"/>
              <w:bottom w:val="single" w:sz="4" w:space="0" w:color="auto"/>
              <w:right w:val="single" w:sz="4" w:space="0" w:color="auto"/>
            </w:tcBorders>
            <w:shd w:val="clear" w:color="auto" w:fill="auto"/>
            <w:vAlign w:val="center"/>
            <w:hideMark/>
          </w:tcPr>
          <w:p w14:paraId="3EE3061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0,60</w:t>
            </w:r>
          </w:p>
        </w:tc>
        <w:tc>
          <w:tcPr>
            <w:tcW w:w="487" w:type="pct"/>
            <w:tcBorders>
              <w:top w:val="nil"/>
              <w:left w:val="nil"/>
              <w:bottom w:val="single" w:sz="4" w:space="0" w:color="auto"/>
              <w:right w:val="single" w:sz="4" w:space="0" w:color="auto"/>
            </w:tcBorders>
            <w:shd w:val="clear" w:color="auto" w:fill="auto"/>
            <w:vAlign w:val="center"/>
            <w:hideMark/>
          </w:tcPr>
          <w:p w14:paraId="266E13B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67F778D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0,60</w:t>
            </w:r>
          </w:p>
        </w:tc>
        <w:tc>
          <w:tcPr>
            <w:tcW w:w="426" w:type="pct"/>
            <w:tcBorders>
              <w:top w:val="nil"/>
              <w:left w:val="nil"/>
              <w:bottom w:val="single" w:sz="4" w:space="0" w:color="auto"/>
              <w:right w:val="single" w:sz="4" w:space="0" w:color="auto"/>
            </w:tcBorders>
            <w:shd w:val="clear" w:color="auto" w:fill="auto"/>
            <w:vAlign w:val="center"/>
            <w:hideMark/>
          </w:tcPr>
          <w:p w14:paraId="1BE3F21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12CB9E0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0,60</w:t>
            </w:r>
          </w:p>
        </w:tc>
        <w:tc>
          <w:tcPr>
            <w:tcW w:w="337" w:type="pct"/>
            <w:tcBorders>
              <w:top w:val="nil"/>
              <w:left w:val="nil"/>
              <w:bottom w:val="single" w:sz="4" w:space="0" w:color="auto"/>
              <w:right w:val="single" w:sz="4" w:space="0" w:color="auto"/>
            </w:tcBorders>
            <w:shd w:val="clear" w:color="auto" w:fill="auto"/>
            <w:vAlign w:val="center"/>
            <w:hideMark/>
          </w:tcPr>
          <w:p w14:paraId="287AFA9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87" w:type="pct"/>
            <w:tcBorders>
              <w:top w:val="nil"/>
              <w:left w:val="nil"/>
              <w:bottom w:val="single" w:sz="4" w:space="0" w:color="auto"/>
              <w:right w:val="single" w:sz="4" w:space="0" w:color="auto"/>
            </w:tcBorders>
            <w:shd w:val="clear" w:color="auto" w:fill="auto"/>
            <w:vAlign w:val="center"/>
            <w:hideMark/>
          </w:tcPr>
          <w:p w14:paraId="10EC509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0,20</w:t>
            </w:r>
          </w:p>
        </w:tc>
        <w:tc>
          <w:tcPr>
            <w:tcW w:w="376" w:type="pct"/>
            <w:tcBorders>
              <w:top w:val="nil"/>
              <w:left w:val="nil"/>
              <w:bottom w:val="single" w:sz="4" w:space="0" w:color="auto"/>
              <w:right w:val="single" w:sz="4" w:space="0" w:color="auto"/>
            </w:tcBorders>
            <w:shd w:val="clear" w:color="auto" w:fill="auto"/>
            <w:vAlign w:val="center"/>
            <w:hideMark/>
          </w:tcPr>
          <w:p w14:paraId="54DC939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0,20</w:t>
            </w:r>
          </w:p>
        </w:tc>
        <w:tc>
          <w:tcPr>
            <w:tcW w:w="450" w:type="pct"/>
            <w:tcBorders>
              <w:top w:val="nil"/>
              <w:left w:val="nil"/>
              <w:bottom w:val="single" w:sz="4" w:space="0" w:color="auto"/>
              <w:right w:val="single" w:sz="4" w:space="0" w:color="auto"/>
            </w:tcBorders>
            <w:shd w:val="clear" w:color="auto" w:fill="auto"/>
            <w:vAlign w:val="center"/>
            <w:hideMark/>
          </w:tcPr>
          <w:p w14:paraId="2D17B0F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0,40</w:t>
            </w:r>
          </w:p>
        </w:tc>
        <w:tc>
          <w:tcPr>
            <w:tcW w:w="323" w:type="pct"/>
            <w:tcBorders>
              <w:top w:val="nil"/>
              <w:left w:val="nil"/>
              <w:bottom w:val="single" w:sz="4" w:space="0" w:color="auto"/>
              <w:right w:val="single" w:sz="4" w:space="0" w:color="auto"/>
            </w:tcBorders>
            <w:shd w:val="clear" w:color="auto" w:fill="auto"/>
            <w:vAlign w:val="center"/>
            <w:hideMark/>
          </w:tcPr>
          <w:p w14:paraId="00EC15A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33,22</w:t>
            </w:r>
          </w:p>
        </w:tc>
      </w:tr>
      <w:tr w:rsidR="001E0B70" w:rsidRPr="00C33FF0" w14:paraId="2A2F8E2C"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183344E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w:t>
            </w:r>
          </w:p>
        </w:tc>
        <w:tc>
          <w:tcPr>
            <w:tcW w:w="623" w:type="pct"/>
            <w:tcBorders>
              <w:top w:val="nil"/>
              <w:left w:val="nil"/>
              <w:bottom w:val="single" w:sz="4" w:space="0" w:color="auto"/>
              <w:right w:val="single" w:sz="4" w:space="0" w:color="auto"/>
            </w:tcBorders>
            <w:shd w:val="clear" w:color="auto" w:fill="auto"/>
            <w:vAlign w:val="center"/>
            <w:hideMark/>
          </w:tcPr>
          <w:p w14:paraId="01E83934"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г. Переславль-Залесский, пос. Молодежный, 10А</w:t>
            </w:r>
          </w:p>
        </w:tc>
        <w:tc>
          <w:tcPr>
            <w:tcW w:w="492" w:type="pct"/>
            <w:tcBorders>
              <w:top w:val="nil"/>
              <w:left w:val="nil"/>
              <w:bottom w:val="single" w:sz="4" w:space="0" w:color="auto"/>
              <w:right w:val="single" w:sz="4" w:space="0" w:color="auto"/>
            </w:tcBorders>
            <w:shd w:val="clear" w:color="auto" w:fill="auto"/>
            <w:vAlign w:val="center"/>
            <w:hideMark/>
          </w:tcPr>
          <w:p w14:paraId="44E7321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2,06</w:t>
            </w:r>
          </w:p>
        </w:tc>
        <w:tc>
          <w:tcPr>
            <w:tcW w:w="487" w:type="pct"/>
            <w:tcBorders>
              <w:top w:val="nil"/>
              <w:left w:val="nil"/>
              <w:bottom w:val="single" w:sz="4" w:space="0" w:color="auto"/>
              <w:right w:val="single" w:sz="4" w:space="0" w:color="auto"/>
            </w:tcBorders>
            <w:shd w:val="clear" w:color="auto" w:fill="auto"/>
            <w:vAlign w:val="center"/>
            <w:hideMark/>
          </w:tcPr>
          <w:p w14:paraId="7479910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76BD568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2,06</w:t>
            </w:r>
          </w:p>
        </w:tc>
        <w:tc>
          <w:tcPr>
            <w:tcW w:w="426" w:type="pct"/>
            <w:tcBorders>
              <w:top w:val="nil"/>
              <w:left w:val="nil"/>
              <w:bottom w:val="single" w:sz="4" w:space="0" w:color="auto"/>
              <w:right w:val="single" w:sz="4" w:space="0" w:color="auto"/>
            </w:tcBorders>
            <w:shd w:val="clear" w:color="auto" w:fill="auto"/>
            <w:vAlign w:val="center"/>
            <w:hideMark/>
          </w:tcPr>
          <w:p w14:paraId="58ADD15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1F459F8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2,06</w:t>
            </w:r>
          </w:p>
        </w:tc>
        <w:tc>
          <w:tcPr>
            <w:tcW w:w="337" w:type="pct"/>
            <w:tcBorders>
              <w:top w:val="nil"/>
              <w:left w:val="nil"/>
              <w:bottom w:val="single" w:sz="4" w:space="0" w:color="auto"/>
              <w:right w:val="single" w:sz="4" w:space="0" w:color="auto"/>
            </w:tcBorders>
            <w:shd w:val="clear" w:color="auto" w:fill="auto"/>
            <w:vAlign w:val="center"/>
            <w:hideMark/>
          </w:tcPr>
          <w:p w14:paraId="4D0691A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0,15</w:t>
            </w:r>
          </w:p>
        </w:tc>
        <w:tc>
          <w:tcPr>
            <w:tcW w:w="487" w:type="pct"/>
            <w:tcBorders>
              <w:top w:val="nil"/>
              <w:left w:val="nil"/>
              <w:bottom w:val="single" w:sz="4" w:space="0" w:color="auto"/>
              <w:right w:val="single" w:sz="4" w:space="0" w:color="auto"/>
            </w:tcBorders>
            <w:shd w:val="clear" w:color="auto" w:fill="auto"/>
            <w:vAlign w:val="center"/>
            <w:hideMark/>
          </w:tcPr>
          <w:p w14:paraId="100DAA2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1,81</w:t>
            </w:r>
          </w:p>
        </w:tc>
        <w:tc>
          <w:tcPr>
            <w:tcW w:w="376" w:type="pct"/>
            <w:tcBorders>
              <w:top w:val="nil"/>
              <w:left w:val="nil"/>
              <w:bottom w:val="single" w:sz="4" w:space="0" w:color="auto"/>
              <w:right w:val="single" w:sz="4" w:space="0" w:color="auto"/>
            </w:tcBorders>
            <w:shd w:val="clear" w:color="auto" w:fill="auto"/>
            <w:vAlign w:val="center"/>
            <w:hideMark/>
          </w:tcPr>
          <w:p w14:paraId="77464E4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1,95</w:t>
            </w:r>
          </w:p>
        </w:tc>
        <w:tc>
          <w:tcPr>
            <w:tcW w:w="450" w:type="pct"/>
            <w:tcBorders>
              <w:top w:val="nil"/>
              <w:left w:val="nil"/>
              <w:bottom w:val="single" w:sz="4" w:space="0" w:color="auto"/>
              <w:right w:val="single" w:sz="4" w:space="0" w:color="auto"/>
            </w:tcBorders>
            <w:shd w:val="clear" w:color="auto" w:fill="auto"/>
            <w:vAlign w:val="center"/>
            <w:hideMark/>
          </w:tcPr>
          <w:p w14:paraId="5F35A9A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0,11</w:t>
            </w:r>
          </w:p>
        </w:tc>
        <w:tc>
          <w:tcPr>
            <w:tcW w:w="323" w:type="pct"/>
            <w:tcBorders>
              <w:top w:val="nil"/>
              <w:left w:val="nil"/>
              <w:bottom w:val="single" w:sz="4" w:space="0" w:color="auto"/>
              <w:right w:val="single" w:sz="4" w:space="0" w:color="auto"/>
            </w:tcBorders>
            <w:shd w:val="clear" w:color="auto" w:fill="auto"/>
            <w:vAlign w:val="center"/>
            <w:hideMark/>
          </w:tcPr>
          <w:p w14:paraId="28BB080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94,57</w:t>
            </w:r>
          </w:p>
        </w:tc>
      </w:tr>
      <w:tr w:rsidR="001E0B70" w:rsidRPr="00C33FF0" w14:paraId="7C217584"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D6DE61A"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Перелесский сельский округ</w:t>
            </w:r>
          </w:p>
        </w:tc>
      </w:tr>
      <w:tr w:rsidR="001E0B70" w:rsidRPr="00C33FF0" w14:paraId="0A5076CA"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2AA655B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lastRenderedPageBreak/>
              <w:t>6</w:t>
            </w:r>
          </w:p>
        </w:tc>
        <w:tc>
          <w:tcPr>
            <w:tcW w:w="623" w:type="pct"/>
            <w:tcBorders>
              <w:top w:val="nil"/>
              <w:left w:val="nil"/>
              <w:bottom w:val="single" w:sz="4" w:space="0" w:color="auto"/>
              <w:right w:val="single" w:sz="4" w:space="0" w:color="auto"/>
            </w:tcBorders>
            <w:shd w:val="clear" w:color="auto" w:fill="auto"/>
            <w:vAlign w:val="center"/>
            <w:hideMark/>
          </w:tcPr>
          <w:p w14:paraId="4A343F8D"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п. Ивановское ул. Ленина, д.23а</w:t>
            </w:r>
          </w:p>
        </w:tc>
        <w:tc>
          <w:tcPr>
            <w:tcW w:w="492" w:type="pct"/>
            <w:tcBorders>
              <w:top w:val="nil"/>
              <w:left w:val="nil"/>
              <w:bottom w:val="single" w:sz="4" w:space="0" w:color="auto"/>
              <w:right w:val="single" w:sz="4" w:space="0" w:color="auto"/>
            </w:tcBorders>
            <w:shd w:val="clear" w:color="auto" w:fill="auto"/>
            <w:vAlign w:val="center"/>
            <w:hideMark/>
          </w:tcPr>
          <w:p w14:paraId="5176E2C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0,68</w:t>
            </w:r>
          </w:p>
        </w:tc>
        <w:tc>
          <w:tcPr>
            <w:tcW w:w="487" w:type="pct"/>
            <w:tcBorders>
              <w:top w:val="nil"/>
              <w:left w:val="nil"/>
              <w:bottom w:val="single" w:sz="4" w:space="0" w:color="auto"/>
              <w:right w:val="single" w:sz="4" w:space="0" w:color="auto"/>
            </w:tcBorders>
            <w:shd w:val="clear" w:color="auto" w:fill="auto"/>
            <w:vAlign w:val="center"/>
            <w:hideMark/>
          </w:tcPr>
          <w:p w14:paraId="58E6F55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2F5EC68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0,68</w:t>
            </w:r>
          </w:p>
        </w:tc>
        <w:tc>
          <w:tcPr>
            <w:tcW w:w="426" w:type="pct"/>
            <w:tcBorders>
              <w:top w:val="nil"/>
              <w:left w:val="nil"/>
              <w:bottom w:val="single" w:sz="4" w:space="0" w:color="auto"/>
              <w:right w:val="single" w:sz="4" w:space="0" w:color="auto"/>
            </w:tcBorders>
            <w:shd w:val="clear" w:color="auto" w:fill="auto"/>
            <w:vAlign w:val="center"/>
            <w:hideMark/>
          </w:tcPr>
          <w:p w14:paraId="61F3CEA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614D0A0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0,68</w:t>
            </w:r>
          </w:p>
        </w:tc>
        <w:tc>
          <w:tcPr>
            <w:tcW w:w="337" w:type="pct"/>
            <w:tcBorders>
              <w:top w:val="nil"/>
              <w:left w:val="nil"/>
              <w:bottom w:val="single" w:sz="4" w:space="0" w:color="auto"/>
              <w:right w:val="single" w:sz="4" w:space="0" w:color="auto"/>
            </w:tcBorders>
            <w:shd w:val="clear" w:color="auto" w:fill="auto"/>
            <w:vAlign w:val="center"/>
            <w:hideMark/>
          </w:tcPr>
          <w:p w14:paraId="6385C0E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0,11</w:t>
            </w:r>
          </w:p>
        </w:tc>
        <w:tc>
          <w:tcPr>
            <w:tcW w:w="487" w:type="pct"/>
            <w:tcBorders>
              <w:top w:val="nil"/>
              <w:left w:val="nil"/>
              <w:bottom w:val="single" w:sz="4" w:space="0" w:color="auto"/>
              <w:right w:val="single" w:sz="4" w:space="0" w:color="auto"/>
            </w:tcBorders>
            <w:shd w:val="clear" w:color="auto" w:fill="auto"/>
            <w:vAlign w:val="center"/>
            <w:hideMark/>
          </w:tcPr>
          <w:p w14:paraId="1D47018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0,45</w:t>
            </w:r>
          </w:p>
        </w:tc>
        <w:tc>
          <w:tcPr>
            <w:tcW w:w="376" w:type="pct"/>
            <w:tcBorders>
              <w:top w:val="nil"/>
              <w:left w:val="nil"/>
              <w:bottom w:val="single" w:sz="4" w:space="0" w:color="auto"/>
              <w:right w:val="single" w:sz="4" w:space="0" w:color="auto"/>
            </w:tcBorders>
            <w:shd w:val="clear" w:color="auto" w:fill="auto"/>
            <w:vAlign w:val="center"/>
            <w:hideMark/>
          </w:tcPr>
          <w:p w14:paraId="4812E2E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0,56</w:t>
            </w:r>
          </w:p>
        </w:tc>
        <w:tc>
          <w:tcPr>
            <w:tcW w:w="450" w:type="pct"/>
            <w:tcBorders>
              <w:top w:val="nil"/>
              <w:left w:val="nil"/>
              <w:bottom w:val="single" w:sz="4" w:space="0" w:color="auto"/>
              <w:right w:val="single" w:sz="4" w:space="0" w:color="auto"/>
            </w:tcBorders>
            <w:shd w:val="clear" w:color="auto" w:fill="auto"/>
            <w:vAlign w:val="center"/>
            <w:hideMark/>
          </w:tcPr>
          <w:p w14:paraId="179679C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0,12</w:t>
            </w:r>
          </w:p>
        </w:tc>
        <w:tc>
          <w:tcPr>
            <w:tcW w:w="323" w:type="pct"/>
            <w:tcBorders>
              <w:top w:val="nil"/>
              <w:left w:val="nil"/>
              <w:bottom w:val="single" w:sz="4" w:space="0" w:color="auto"/>
              <w:right w:val="single" w:sz="4" w:space="0" w:color="auto"/>
            </w:tcBorders>
            <w:shd w:val="clear" w:color="auto" w:fill="auto"/>
            <w:vAlign w:val="center"/>
            <w:hideMark/>
          </w:tcPr>
          <w:p w14:paraId="02C9947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81,91</w:t>
            </w:r>
          </w:p>
        </w:tc>
      </w:tr>
      <w:tr w:rsidR="001E0B70" w:rsidRPr="00C33FF0" w14:paraId="660F9123"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4BE9DEA7"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Смоленский сельский округ</w:t>
            </w:r>
          </w:p>
        </w:tc>
      </w:tr>
      <w:tr w:rsidR="001E0B70" w:rsidRPr="00C33FF0" w14:paraId="21430562"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7E3FCC8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w:t>
            </w:r>
          </w:p>
        </w:tc>
        <w:tc>
          <w:tcPr>
            <w:tcW w:w="623" w:type="pct"/>
            <w:tcBorders>
              <w:top w:val="nil"/>
              <w:left w:val="nil"/>
              <w:bottom w:val="single" w:sz="4" w:space="0" w:color="auto"/>
              <w:right w:val="single" w:sz="4" w:space="0" w:color="auto"/>
            </w:tcBorders>
            <w:shd w:val="clear" w:color="auto" w:fill="auto"/>
            <w:vAlign w:val="center"/>
            <w:hideMark/>
          </w:tcPr>
          <w:p w14:paraId="7095FE3A"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Бектышево ул. Центральная, д. 23</w:t>
            </w:r>
          </w:p>
        </w:tc>
        <w:tc>
          <w:tcPr>
            <w:tcW w:w="492" w:type="pct"/>
            <w:tcBorders>
              <w:top w:val="nil"/>
              <w:left w:val="nil"/>
              <w:bottom w:val="single" w:sz="4" w:space="0" w:color="auto"/>
              <w:right w:val="single" w:sz="4" w:space="0" w:color="auto"/>
            </w:tcBorders>
            <w:shd w:val="clear" w:color="auto" w:fill="auto"/>
            <w:vAlign w:val="center"/>
            <w:hideMark/>
          </w:tcPr>
          <w:p w14:paraId="4546F74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2,53</w:t>
            </w:r>
          </w:p>
        </w:tc>
        <w:tc>
          <w:tcPr>
            <w:tcW w:w="487" w:type="pct"/>
            <w:tcBorders>
              <w:top w:val="nil"/>
              <w:left w:val="nil"/>
              <w:bottom w:val="single" w:sz="4" w:space="0" w:color="auto"/>
              <w:right w:val="single" w:sz="4" w:space="0" w:color="auto"/>
            </w:tcBorders>
            <w:shd w:val="clear" w:color="auto" w:fill="auto"/>
            <w:vAlign w:val="center"/>
            <w:hideMark/>
          </w:tcPr>
          <w:p w14:paraId="4E890A2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7A5840B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2,53</w:t>
            </w:r>
          </w:p>
        </w:tc>
        <w:tc>
          <w:tcPr>
            <w:tcW w:w="426" w:type="pct"/>
            <w:tcBorders>
              <w:top w:val="nil"/>
              <w:left w:val="nil"/>
              <w:bottom w:val="single" w:sz="4" w:space="0" w:color="auto"/>
              <w:right w:val="single" w:sz="4" w:space="0" w:color="auto"/>
            </w:tcBorders>
            <w:shd w:val="clear" w:color="auto" w:fill="auto"/>
            <w:vAlign w:val="center"/>
            <w:hideMark/>
          </w:tcPr>
          <w:p w14:paraId="26B729D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0,02</w:t>
            </w:r>
          </w:p>
        </w:tc>
        <w:tc>
          <w:tcPr>
            <w:tcW w:w="358" w:type="pct"/>
            <w:tcBorders>
              <w:top w:val="nil"/>
              <w:left w:val="nil"/>
              <w:bottom w:val="single" w:sz="4" w:space="0" w:color="auto"/>
              <w:right w:val="single" w:sz="4" w:space="0" w:color="auto"/>
            </w:tcBorders>
            <w:shd w:val="clear" w:color="auto" w:fill="auto"/>
            <w:vAlign w:val="center"/>
            <w:hideMark/>
          </w:tcPr>
          <w:p w14:paraId="5BCDA91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2,52</w:t>
            </w:r>
          </w:p>
        </w:tc>
        <w:tc>
          <w:tcPr>
            <w:tcW w:w="337" w:type="pct"/>
            <w:tcBorders>
              <w:top w:val="nil"/>
              <w:left w:val="nil"/>
              <w:bottom w:val="single" w:sz="4" w:space="0" w:color="auto"/>
              <w:right w:val="single" w:sz="4" w:space="0" w:color="auto"/>
            </w:tcBorders>
            <w:shd w:val="clear" w:color="auto" w:fill="auto"/>
            <w:vAlign w:val="center"/>
            <w:hideMark/>
          </w:tcPr>
          <w:p w14:paraId="7BDE000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0,18</w:t>
            </w:r>
          </w:p>
        </w:tc>
        <w:tc>
          <w:tcPr>
            <w:tcW w:w="487" w:type="pct"/>
            <w:tcBorders>
              <w:top w:val="nil"/>
              <w:left w:val="nil"/>
              <w:bottom w:val="single" w:sz="4" w:space="0" w:color="auto"/>
              <w:right w:val="single" w:sz="4" w:space="0" w:color="auto"/>
            </w:tcBorders>
            <w:shd w:val="clear" w:color="auto" w:fill="auto"/>
            <w:vAlign w:val="center"/>
            <w:hideMark/>
          </w:tcPr>
          <w:p w14:paraId="0EB4BAE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0,86</w:t>
            </w:r>
          </w:p>
        </w:tc>
        <w:tc>
          <w:tcPr>
            <w:tcW w:w="376" w:type="pct"/>
            <w:tcBorders>
              <w:top w:val="nil"/>
              <w:left w:val="nil"/>
              <w:bottom w:val="single" w:sz="4" w:space="0" w:color="auto"/>
              <w:right w:val="single" w:sz="4" w:space="0" w:color="auto"/>
            </w:tcBorders>
            <w:shd w:val="clear" w:color="auto" w:fill="auto"/>
            <w:vAlign w:val="center"/>
            <w:hideMark/>
          </w:tcPr>
          <w:p w14:paraId="4672209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1,05</w:t>
            </w:r>
          </w:p>
        </w:tc>
        <w:tc>
          <w:tcPr>
            <w:tcW w:w="450" w:type="pct"/>
            <w:tcBorders>
              <w:top w:val="nil"/>
              <w:left w:val="nil"/>
              <w:bottom w:val="single" w:sz="4" w:space="0" w:color="auto"/>
              <w:right w:val="single" w:sz="4" w:space="0" w:color="auto"/>
            </w:tcBorders>
            <w:shd w:val="clear" w:color="auto" w:fill="auto"/>
            <w:vAlign w:val="center"/>
            <w:hideMark/>
          </w:tcPr>
          <w:p w14:paraId="2358BB9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1,47</w:t>
            </w:r>
          </w:p>
        </w:tc>
        <w:tc>
          <w:tcPr>
            <w:tcW w:w="323" w:type="pct"/>
            <w:tcBorders>
              <w:top w:val="nil"/>
              <w:left w:val="nil"/>
              <w:bottom w:val="single" w:sz="4" w:space="0" w:color="auto"/>
              <w:right w:val="single" w:sz="4" w:space="0" w:color="auto"/>
            </w:tcBorders>
            <w:shd w:val="clear" w:color="auto" w:fill="auto"/>
            <w:vAlign w:val="center"/>
            <w:hideMark/>
          </w:tcPr>
          <w:p w14:paraId="1E22347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41,36</w:t>
            </w:r>
          </w:p>
        </w:tc>
      </w:tr>
      <w:tr w:rsidR="001E0B70" w:rsidRPr="00C33FF0" w14:paraId="0478C4EF"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23323FC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8</w:t>
            </w:r>
          </w:p>
        </w:tc>
        <w:tc>
          <w:tcPr>
            <w:tcW w:w="623" w:type="pct"/>
            <w:tcBorders>
              <w:top w:val="nil"/>
              <w:left w:val="nil"/>
              <w:bottom w:val="single" w:sz="4" w:space="0" w:color="auto"/>
              <w:right w:val="single" w:sz="4" w:space="0" w:color="auto"/>
            </w:tcBorders>
            <w:shd w:val="clear" w:color="auto" w:fill="auto"/>
            <w:vAlign w:val="center"/>
            <w:hideMark/>
          </w:tcPr>
          <w:p w14:paraId="59C520C3"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Смоленское ул. Центральная д. 45-а</w:t>
            </w:r>
          </w:p>
        </w:tc>
        <w:tc>
          <w:tcPr>
            <w:tcW w:w="492" w:type="pct"/>
            <w:tcBorders>
              <w:top w:val="nil"/>
              <w:left w:val="nil"/>
              <w:bottom w:val="single" w:sz="4" w:space="0" w:color="auto"/>
              <w:right w:val="single" w:sz="4" w:space="0" w:color="auto"/>
            </w:tcBorders>
            <w:shd w:val="clear" w:color="auto" w:fill="auto"/>
            <w:vAlign w:val="center"/>
            <w:hideMark/>
          </w:tcPr>
          <w:p w14:paraId="7A86BB8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3,44</w:t>
            </w:r>
          </w:p>
        </w:tc>
        <w:tc>
          <w:tcPr>
            <w:tcW w:w="487" w:type="pct"/>
            <w:tcBorders>
              <w:top w:val="nil"/>
              <w:left w:val="nil"/>
              <w:bottom w:val="single" w:sz="4" w:space="0" w:color="auto"/>
              <w:right w:val="single" w:sz="4" w:space="0" w:color="auto"/>
            </w:tcBorders>
            <w:shd w:val="clear" w:color="auto" w:fill="auto"/>
            <w:vAlign w:val="center"/>
            <w:hideMark/>
          </w:tcPr>
          <w:p w14:paraId="1DD4BFA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05C81C9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3,44</w:t>
            </w:r>
          </w:p>
        </w:tc>
        <w:tc>
          <w:tcPr>
            <w:tcW w:w="426" w:type="pct"/>
            <w:tcBorders>
              <w:top w:val="nil"/>
              <w:left w:val="nil"/>
              <w:bottom w:val="single" w:sz="4" w:space="0" w:color="auto"/>
              <w:right w:val="single" w:sz="4" w:space="0" w:color="auto"/>
            </w:tcBorders>
            <w:shd w:val="clear" w:color="auto" w:fill="auto"/>
            <w:vAlign w:val="center"/>
            <w:hideMark/>
          </w:tcPr>
          <w:p w14:paraId="68FDA0E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6513764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3,43</w:t>
            </w:r>
          </w:p>
        </w:tc>
        <w:tc>
          <w:tcPr>
            <w:tcW w:w="337" w:type="pct"/>
            <w:tcBorders>
              <w:top w:val="nil"/>
              <w:left w:val="nil"/>
              <w:bottom w:val="single" w:sz="4" w:space="0" w:color="auto"/>
              <w:right w:val="single" w:sz="4" w:space="0" w:color="auto"/>
            </w:tcBorders>
            <w:shd w:val="clear" w:color="auto" w:fill="auto"/>
            <w:vAlign w:val="center"/>
            <w:hideMark/>
          </w:tcPr>
          <w:p w14:paraId="36ADFF0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0,40</w:t>
            </w:r>
          </w:p>
        </w:tc>
        <w:tc>
          <w:tcPr>
            <w:tcW w:w="487" w:type="pct"/>
            <w:tcBorders>
              <w:top w:val="nil"/>
              <w:left w:val="nil"/>
              <w:bottom w:val="single" w:sz="4" w:space="0" w:color="auto"/>
              <w:right w:val="single" w:sz="4" w:space="0" w:color="auto"/>
            </w:tcBorders>
            <w:shd w:val="clear" w:color="auto" w:fill="auto"/>
            <w:vAlign w:val="center"/>
            <w:hideMark/>
          </w:tcPr>
          <w:p w14:paraId="4C1E6D7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1,30</w:t>
            </w:r>
          </w:p>
        </w:tc>
        <w:tc>
          <w:tcPr>
            <w:tcW w:w="376" w:type="pct"/>
            <w:tcBorders>
              <w:top w:val="nil"/>
              <w:left w:val="nil"/>
              <w:bottom w:val="single" w:sz="4" w:space="0" w:color="auto"/>
              <w:right w:val="single" w:sz="4" w:space="0" w:color="auto"/>
            </w:tcBorders>
            <w:shd w:val="clear" w:color="auto" w:fill="auto"/>
            <w:vAlign w:val="center"/>
            <w:hideMark/>
          </w:tcPr>
          <w:p w14:paraId="465A3C9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1,70</w:t>
            </w:r>
          </w:p>
        </w:tc>
        <w:tc>
          <w:tcPr>
            <w:tcW w:w="450" w:type="pct"/>
            <w:tcBorders>
              <w:top w:val="nil"/>
              <w:left w:val="nil"/>
              <w:bottom w:val="single" w:sz="4" w:space="0" w:color="auto"/>
              <w:right w:val="single" w:sz="4" w:space="0" w:color="auto"/>
            </w:tcBorders>
            <w:shd w:val="clear" w:color="auto" w:fill="auto"/>
            <w:vAlign w:val="center"/>
            <w:hideMark/>
          </w:tcPr>
          <w:p w14:paraId="0ED3E00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1,73</w:t>
            </w:r>
          </w:p>
        </w:tc>
        <w:tc>
          <w:tcPr>
            <w:tcW w:w="323" w:type="pct"/>
            <w:tcBorders>
              <w:top w:val="nil"/>
              <w:left w:val="nil"/>
              <w:bottom w:val="single" w:sz="4" w:space="0" w:color="auto"/>
              <w:right w:val="single" w:sz="4" w:space="0" w:color="auto"/>
            </w:tcBorders>
            <w:shd w:val="clear" w:color="auto" w:fill="auto"/>
            <w:vAlign w:val="center"/>
            <w:hideMark/>
          </w:tcPr>
          <w:p w14:paraId="714523B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49,39</w:t>
            </w:r>
          </w:p>
        </w:tc>
      </w:tr>
      <w:tr w:rsidR="001E0B70" w:rsidRPr="00C33FF0" w14:paraId="14FEC8DB"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2827AC03"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Берендеевский сельский округ</w:t>
            </w:r>
          </w:p>
        </w:tc>
      </w:tr>
      <w:tr w:rsidR="001E0B70" w:rsidRPr="00C33FF0" w14:paraId="75EEDB48"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0D6C444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9</w:t>
            </w:r>
          </w:p>
        </w:tc>
        <w:tc>
          <w:tcPr>
            <w:tcW w:w="623" w:type="pct"/>
            <w:tcBorders>
              <w:top w:val="nil"/>
              <w:left w:val="nil"/>
              <w:bottom w:val="single" w:sz="4" w:space="0" w:color="auto"/>
              <w:right w:val="single" w:sz="4" w:space="0" w:color="auto"/>
            </w:tcBorders>
            <w:shd w:val="clear" w:color="auto" w:fill="auto"/>
            <w:vAlign w:val="center"/>
            <w:hideMark/>
          </w:tcPr>
          <w:p w14:paraId="0D839BDB"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Берендеево ул. Некрасова, д.1З</w:t>
            </w:r>
          </w:p>
        </w:tc>
        <w:tc>
          <w:tcPr>
            <w:tcW w:w="492" w:type="pct"/>
            <w:tcBorders>
              <w:top w:val="nil"/>
              <w:left w:val="nil"/>
              <w:bottom w:val="single" w:sz="4" w:space="0" w:color="auto"/>
              <w:right w:val="single" w:sz="4" w:space="0" w:color="auto"/>
            </w:tcBorders>
            <w:shd w:val="clear" w:color="auto" w:fill="auto"/>
            <w:vAlign w:val="center"/>
            <w:hideMark/>
          </w:tcPr>
          <w:p w14:paraId="0CFEC80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5,16</w:t>
            </w:r>
          </w:p>
        </w:tc>
        <w:tc>
          <w:tcPr>
            <w:tcW w:w="487" w:type="pct"/>
            <w:tcBorders>
              <w:top w:val="nil"/>
              <w:left w:val="nil"/>
              <w:bottom w:val="single" w:sz="4" w:space="0" w:color="auto"/>
              <w:right w:val="single" w:sz="4" w:space="0" w:color="auto"/>
            </w:tcBorders>
            <w:shd w:val="clear" w:color="auto" w:fill="auto"/>
            <w:vAlign w:val="center"/>
            <w:hideMark/>
          </w:tcPr>
          <w:p w14:paraId="254D43A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20287E7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5,16</w:t>
            </w:r>
          </w:p>
        </w:tc>
        <w:tc>
          <w:tcPr>
            <w:tcW w:w="426" w:type="pct"/>
            <w:tcBorders>
              <w:top w:val="nil"/>
              <w:left w:val="nil"/>
              <w:bottom w:val="single" w:sz="4" w:space="0" w:color="auto"/>
              <w:right w:val="single" w:sz="4" w:space="0" w:color="auto"/>
            </w:tcBorders>
            <w:shd w:val="clear" w:color="auto" w:fill="auto"/>
            <w:vAlign w:val="center"/>
            <w:hideMark/>
          </w:tcPr>
          <w:p w14:paraId="4C87475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7CC86E0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5,15</w:t>
            </w:r>
          </w:p>
        </w:tc>
        <w:tc>
          <w:tcPr>
            <w:tcW w:w="337" w:type="pct"/>
            <w:tcBorders>
              <w:top w:val="nil"/>
              <w:left w:val="nil"/>
              <w:bottom w:val="single" w:sz="4" w:space="0" w:color="auto"/>
              <w:right w:val="single" w:sz="4" w:space="0" w:color="auto"/>
            </w:tcBorders>
            <w:shd w:val="clear" w:color="auto" w:fill="auto"/>
            <w:vAlign w:val="center"/>
            <w:hideMark/>
          </w:tcPr>
          <w:p w14:paraId="30310C4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487" w:type="pct"/>
            <w:tcBorders>
              <w:top w:val="nil"/>
              <w:left w:val="nil"/>
              <w:bottom w:val="single" w:sz="4" w:space="0" w:color="auto"/>
              <w:right w:val="single" w:sz="4" w:space="0" w:color="auto"/>
            </w:tcBorders>
            <w:shd w:val="clear" w:color="auto" w:fill="auto"/>
            <w:vAlign w:val="center"/>
            <w:hideMark/>
          </w:tcPr>
          <w:p w14:paraId="64B1F48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3,31</w:t>
            </w:r>
          </w:p>
        </w:tc>
        <w:tc>
          <w:tcPr>
            <w:tcW w:w="376" w:type="pct"/>
            <w:tcBorders>
              <w:top w:val="nil"/>
              <w:left w:val="nil"/>
              <w:bottom w:val="single" w:sz="4" w:space="0" w:color="auto"/>
              <w:right w:val="single" w:sz="4" w:space="0" w:color="auto"/>
            </w:tcBorders>
            <w:shd w:val="clear" w:color="auto" w:fill="auto"/>
            <w:vAlign w:val="center"/>
            <w:hideMark/>
          </w:tcPr>
          <w:p w14:paraId="1A00053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3,32</w:t>
            </w:r>
          </w:p>
        </w:tc>
        <w:tc>
          <w:tcPr>
            <w:tcW w:w="450" w:type="pct"/>
            <w:tcBorders>
              <w:top w:val="nil"/>
              <w:left w:val="nil"/>
              <w:bottom w:val="single" w:sz="4" w:space="0" w:color="auto"/>
              <w:right w:val="single" w:sz="4" w:space="0" w:color="auto"/>
            </w:tcBorders>
            <w:shd w:val="clear" w:color="auto" w:fill="auto"/>
            <w:vAlign w:val="center"/>
            <w:hideMark/>
          </w:tcPr>
          <w:p w14:paraId="0DD3EA3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1,83</w:t>
            </w:r>
          </w:p>
        </w:tc>
        <w:tc>
          <w:tcPr>
            <w:tcW w:w="323" w:type="pct"/>
            <w:tcBorders>
              <w:top w:val="nil"/>
              <w:left w:val="nil"/>
              <w:bottom w:val="single" w:sz="4" w:space="0" w:color="auto"/>
              <w:right w:val="single" w:sz="4" w:space="0" w:color="auto"/>
            </w:tcBorders>
            <w:shd w:val="clear" w:color="auto" w:fill="auto"/>
            <w:vAlign w:val="center"/>
            <w:hideMark/>
          </w:tcPr>
          <w:p w14:paraId="15CD096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64,32</w:t>
            </w:r>
          </w:p>
        </w:tc>
      </w:tr>
      <w:tr w:rsidR="001E0B70" w:rsidRPr="00C33FF0" w14:paraId="354E6AD6"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675F46B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10</w:t>
            </w:r>
          </w:p>
        </w:tc>
        <w:tc>
          <w:tcPr>
            <w:tcW w:w="623" w:type="pct"/>
            <w:tcBorders>
              <w:top w:val="nil"/>
              <w:left w:val="nil"/>
              <w:bottom w:val="single" w:sz="4" w:space="0" w:color="auto"/>
              <w:right w:val="single" w:sz="4" w:space="0" w:color="auto"/>
            </w:tcBorders>
            <w:shd w:val="clear" w:color="auto" w:fill="auto"/>
            <w:vAlign w:val="center"/>
            <w:hideMark/>
          </w:tcPr>
          <w:p w14:paraId="4D283072"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Берендеево,участок №1</w:t>
            </w:r>
          </w:p>
        </w:tc>
        <w:tc>
          <w:tcPr>
            <w:tcW w:w="492" w:type="pct"/>
            <w:tcBorders>
              <w:top w:val="nil"/>
              <w:left w:val="nil"/>
              <w:bottom w:val="single" w:sz="4" w:space="0" w:color="auto"/>
              <w:right w:val="single" w:sz="4" w:space="0" w:color="auto"/>
            </w:tcBorders>
            <w:shd w:val="clear" w:color="auto" w:fill="auto"/>
            <w:vAlign w:val="center"/>
            <w:hideMark/>
          </w:tcPr>
          <w:p w14:paraId="19D7631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0,41</w:t>
            </w:r>
          </w:p>
        </w:tc>
        <w:tc>
          <w:tcPr>
            <w:tcW w:w="487" w:type="pct"/>
            <w:tcBorders>
              <w:top w:val="nil"/>
              <w:left w:val="nil"/>
              <w:bottom w:val="single" w:sz="4" w:space="0" w:color="auto"/>
              <w:right w:val="single" w:sz="4" w:space="0" w:color="auto"/>
            </w:tcBorders>
            <w:shd w:val="clear" w:color="auto" w:fill="auto"/>
            <w:vAlign w:val="center"/>
            <w:hideMark/>
          </w:tcPr>
          <w:p w14:paraId="7700ABB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6FC76C5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0,41</w:t>
            </w:r>
          </w:p>
        </w:tc>
        <w:tc>
          <w:tcPr>
            <w:tcW w:w="426" w:type="pct"/>
            <w:tcBorders>
              <w:top w:val="nil"/>
              <w:left w:val="nil"/>
              <w:bottom w:val="single" w:sz="4" w:space="0" w:color="auto"/>
              <w:right w:val="single" w:sz="4" w:space="0" w:color="auto"/>
            </w:tcBorders>
            <w:shd w:val="clear" w:color="auto" w:fill="auto"/>
            <w:vAlign w:val="center"/>
            <w:hideMark/>
          </w:tcPr>
          <w:p w14:paraId="5093DA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532721A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0,41</w:t>
            </w:r>
          </w:p>
        </w:tc>
        <w:tc>
          <w:tcPr>
            <w:tcW w:w="337" w:type="pct"/>
            <w:tcBorders>
              <w:top w:val="nil"/>
              <w:left w:val="nil"/>
              <w:bottom w:val="single" w:sz="4" w:space="0" w:color="auto"/>
              <w:right w:val="single" w:sz="4" w:space="0" w:color="auto"/>
            </w:tcBorders>
            <w:shd w:val="clear" w:color="auto" w:fill="auto"/>
            <w:vAlign w:val="center"/>
            <w:hideMark/>
          </w:tcPr>
          <w:p w14:paraId="1F43144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87" w:type="pct"/>
            <w:tcBorders>
              <w:top w:val="nil"/>
              <w:left w:val="nil"/>
              <w:bottom w:val="single" w:sz="4" w:space="0" w:color="auto"/>
              <w:right w:val="single" w:sz="4" w:space="0" w:color="auto"/>
            </w:tcBorders>
            <w:shd w:val="clear" w:color="auto" w:fill="auto"/>
            <w:vAlign w:val="center"/>
            <w:hideMark/>
          </w:tcPr>
          <w:p w14:paraId="6B6DD75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0,25</w:t>
            </w:r>
          </w:p>
        </w:tc>
        <w:tc>
          <w:tcPr>
            <w:tcW w:w="376" w:type="pct"/>
            <w:tcBorders>
              <w:top w:val="nil"/>
              <w:left w:val="nil"/>
              <w:bottom w:val="single" w:sz="4" w:space="0" w:color="auto"/>
              <w:right w:val="single" w:sz="4" w:space="0" w:color="auto"/>
            </w:tcBorders>
            <w:shd w:val="clear" w:color="auto" w:fill="auto"/>
            <w:vAlign w:val="center"/>
            <w:hideMark/>
          </w:tcPr>
          <w:p w14:paraId="6FEBD00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0,25</w:t>
            </w:r>
          </w:p>
        </w:tc>
        <w:tc>
          <w:tcPr>
            <w:tcW w:w="450" w:type="pct"/>
            <w:tcBorders>
              <w:top w:val="nil"/>
              <w:left w:val="nil"/>
              <w:bottom w:val="single" w:sz="4" w:space="0" w:color="auto"/>
              <w:right w:val="single" w:sz="4" w:space="0" w:color="auto"/>
            </w:tcBorders>
            <w:shd w:val="clear" w:color="auto" w:fill="auto"/>
            <w:vAlign w:val="center"/>
            <w:hideMark/>
          </w:tcPr>
          <w:p w14:paraId="4498235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0,16</w:t>
            </w:r>
          </w:p>
        </w:tc>
        <w:tc>
          <w:tcPr>
            <w:tcW w:w="323" w:type="pct"/>
            <w:tcBorders>
              <w:top w:val="nil"/>
              <w:left w:val="nil"/>
              <w:bottom w:val="single" w:sz="4" w:space="0" w:color="auto"/>
              <w:right w:val="single" w:sz="4" w:space="0" w:color="auto"/>
            </w:tcBorders>
            <w:shd w:val="clear" w:color="auto" w:fill="auto"/>
            <w:vAlign w:val="center"/>
            <w:hideMark/>
          </w:tcPr>
          <w:p w14:paraId="1B916EA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61,27</w:t>
            </w:r>
          </w:p>
        </w:tc>
      </w:tr>
      <w:tr w:rsidR="001E0B70" w:rsidRPr="00C33FF0" w14:paraId="78D68E0F"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C6564BE"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Глебовский сельский округ</w:t>
            </w:r>
          </w:p>
        </w:tc>
      </w:tr>
      <w:tr w:rsidR="001E0B70" w:rsidRPr="00C33FF0" w14:paraId="61B938C0"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5A14C8C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11</w:t>
            </w:r>
          </w:p>
        </w:tc>
        <w:tc>
          <w:tcPr>
            <w:tcW w:w="623" w:type="pct"/>
            <w:tcBorders>
              <w:top w:val="nil"/>
              <w:left w:val="nil"/>
              <w:bottom w:val="single" w:sz="4" w:space="0" w:color="auto"/>
              <w:right w:val="single" w:sz="4" w:space="0" w:color="auto"/>
            </w:tcBorders>
            <w:shd w:val="clear" w:color="auto" w:fill="auto"/>
            <w:vAlign w:val="center"/>
            <w:hideMark/>
          </w:tcPr>
          <w:p w14:paraId="6A66CFA8"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Глебовское, ул. Зелёная, д. 97</w:t>
            </w:r>
          </w:p>
        </w:tc>
        <w:tc>
          <w:tcPr>
            <w:tcW w:w="492" w:type="pct"/>
            <w:tcBorders>
              <w:top w:val="nil"/>
              <w:left w:val="nil"/>
              <w:bottom w:val="single" w:sz="4" w:space="0" w:color="auto"/>
              <w:right w:val="single" w:sz="4" w:space="0" w:color="auto"/>
            </w:tcBorders>
            <w:shd w:val="clear" w:color="auto" w:fill="auto"/>
            <w:vAlign w:val="center"/>
            <w:hideMark/>
          </w:tcPr>
          <w:p w14:paraId="053952A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487" w:type="pct"/>
            <w:tcBorders>
              <w:top w:val="nil"/>
              <w:left w:val="nil"/>
              <w:bottom w:val="single" w:sz="4" w:space="0" w:color="auto"/>
              <w:right w:val="single" w:sz="4" w:space="0" w:color="auto"/>
            </w:tcBorders>
            <w:shd w:val="clear" w:color="auto" w:fill="auto"/>
            <w:vAlign w:val="center"/>
            <w:hideMark/>
          </w:tcPr>
          <w:p w14:paraId="032566E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4CE889C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426" w:type="pct"/>
            <w:tcBorders>
              <w:top w:val="nil"/>
              <w:left w:val="nil"/>
              <w:bottom w:val="single" w:sz="4" w:space="0" w:color="auto"/>
              <w:right w:val="single" w:sz="4" w:space="0" w:color="auto"/>
            </w:tcBorders>
            <w:shd w:val="clear" w:color="auto" w:fill="auto"/>
            <w:vAlign w:val="center"/>
            <w:hideMark/>
          </w:tcPr>
          <w:p w14:paraId="0FFA481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0FABD4E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337" w:type="pct"/>
            <w:tcBorders>
              <w:top w:val="nil"/>
              <w:left w:val="nil"/>
              <w:bottom w:val="single" w:sz="4" w:space="0" w:color="auto"/>
              <w:right w:val="single" w:sz="4" w:space="0" w:color="auto"/>
            </w:tcBorders>
            <w:shd w:val="clear" w:color="auto" w:fill="auto"/>
            <w:vAlign w:val="center"/>
            <w:hideMark/>
          </w:tcPr>
          <w:p w14:paraId="4E1346C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487" w:type="pct"/>
            <w:tcBorders>
              <w:top w:val="nil"/>
              <w:left w:val="nil"/>
              <w:bottom w:val="single" w:sz="4" w:space="0" w:color="auto"/>
              <w:right w:val="single" w:sz="4" w:space="0" w:color="auto"/>
            </w:tcBorders>
            <w:shd w:val="clear" w:color="auto" w:fill="auto"/>
            <w:vAlign w:val="center"/>
            <w:hideMark/>
          </w:tcPr>
          <w:p w14:paraId="548F4E9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0,14</w:t>
            </w:r>
          </w:p>
        </w:tc>
        <w:tc>
          <w:tcPr>
            <w:tcW w:w="376" w:type="pct"/>
            <w:tcBorders>
              <w:top w:val="nil"/>
              <w:left w:val="nil"/>
              <w:bottom w:val="single" w:sz="4" w:space="0" w:color="auto"/>
              <w:right w:val="single" w:sz="4" w:space="0" w:color="auto"/>
            </w:tcBorders>
            <w:shd w:val="clear" w:color="auto" w:fill="auto"/>
            <w:vAlign w:val="center"/>
            <w:hideMark/>
          </w:tcPr>
          <w:p w14:paraId="18C6817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0,15</w:t>
            </w:r>
          </w:p>
        </w:tc>
        <w:tc>
          <w:tcPr>
            <w:tcW w:w="450" w:type="pct"/>
            <w:tcBorders>
              <w:top w:val="nil"/>
              <w:left w:val="nil"/>
              <w:bottom w:val="single" w:sz="4" w:space="0" w:color="auto"/>
              <w:right w:val="single" w:sz="4" w:space="0" w:color="auto"/>
            </w:tcBorders>
            <w:shd w:val="clear" w:color="auto" w:fill="auto"/>
            <w:vAlign w:val="center"/>
            <w:hideMark/>
          </w:tcPr>
          <w:p w14:paraId="1262B70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0,20</w:t>
            </w:r>
          </w:p>
        </w:tc>
        <w:tc>
          <w:tcPr>
            <w:tcW w:w="323" w:type="pct"/>
            <w:tcBorders>
              <w:top w:val="nil"/>
              <w:left w:val="nil"/>
              <w:bottom w:val="single" w:sz="4" w:space="0" w:color="auto"/>
              <w:right w:val="single" w:sz="4" w:space="0" w:color="auto"/>
            </w:tcBorders>
            <w:shd w:val="clear" w:color="auto" w:fill="auto"/>
            <w:vAlign w:val="center"/>
            <w:hideMark/>
          </w:tcPr>
          <w:p w14:paraId="70149C3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42,73</w:t>
            </w:r>
          </w:p>
        </w:tc>
      </w:tr>
      <w:tr w:rsidR="001E0B70" w:rsidRPr="00C33FF0" w14:paraId="4DBDA87B"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19C3111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12</w:t>
            </w:r>
          </w:p>
        </w:tc>
        <w:tc>
          <w:tcPr>
            <w:tcW w:w="623" w:type="pct"/>
            <w:tcBorders>
              <w:top w:val="nil"/>
              <w:left w:val="nil"/>
              <w:bottom w:val="single" w:sz="4" w:space="0" w:color="auto"/>
              <w:right w:val="single" w:sz="4" w:space="0" w:color="auto"/>
            </w:tcBorders>
            <w:shd w:val="clear" w:color="auto" w:fill="auto"/>
            <w:vAlign w:val="center"/>
            <w:hideMark/>
          </w:tcPr>
          <w:p w14:paraId="6B72818E"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Новое, пер. Мирный, д.95</w:t>
            </w:r>
          </w:p>
        </w:tc>
        <w:tc>
          <w:tcPr>
            <w:tcW w:w="492" w:type="pct"/>
            <w:tcBorders>
              <w:top w:val="nil"/>
              <w:left w:val="nil"/>
              <w:bottom w:val="single" w:sz="4" w:space="0" w:color="auto"/>
              <w:right w:val="single" w:sz="4" w:space="0" w:color="auto"/>
            </w:tcBorders>
            <w:shd w:val="clear" w:color="auto" w:fill="auto"/>
            <w:vAlign w:val="center"/>
            <w:hideMark/>
          </w:tcPr>
          <w:p w14:paraId="22E1104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1,56</w:t>
            </w:r>
          </w:p>
        </w:tc>
        <w:tc>
          <w:tcPr>
            <w:tcW w:w="487" w:type="pct"/>
            <w:tcBorders>
              <w:top w:val="nil"/>
              <w:left w:val="nil"/>
              <w:bottom w:val="single" w:sz="4" w:space="0" w:color="auto"/>
              <w:right w:val="single" w:sz="4" w:space="0" w:color="auto"/>
            </w:tcBorders>
            <w:shd w:val="clear" w:color="auto" w:fill="auto"/>
            <w:vAlign w:val="center"/>
            <w:hideMark/>
          </w:tcPr>
          <w:p w14:paraId="2F398E9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4E1F1B4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1,56</w:t>
            </w:r>
          </w:p>
        </w:tc>
        <w:tc>
          <w:tcPr>
            <w:tcW w:w="426" w:type="pct"/>
            <w:tcBorders>
              <w:top w:val="nil"/>
              <w:left w:val="nil"/>
              <w:bottom w:val="single" w:sz="4" w:space="0" w:color="auto"/>
              <w:right w:val="single" w:sz="4" w:space="0" w:color="auto"/>
            </w:tcBorders>
            <w:shd w:val="clear" w:color="auto" w:fill="auto"/>
            <w:vAlign w:val="center"/>
            <w:hideMark/>
          </w:tcPr>
          <w:p w14:paraId="1A6755E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09566AB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1,55</w:t>
            </w:r>
          </w:p>
        </w:tc>
        <w:tc>
          <w:tcPr>
            <w:tcW w:w="337" w:type="pct"/>
            <w:tcBorders>
              <w:top w:val="nil"/>
              <w:left w:val="nil"/>
              <w:bottom w:val="single" w:sz="4" w:space="0" w:color="auto"/>
              <w:right w:val="single" w:sz="4" w:space="0" w:color="auto"/>
            </w:tcBorders>
            <w:shd w:val="clear" w:color="auto" w:fill="auto"/>
            <w:vAlign w:val="center"/>
            <w:hideMark/>
          </w:tcPr>
          <w:p w14:paraId="5348970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0,26</w:t>
            </w:r>
          </w:p>
        </w:tc>
        <w:tc>
          <w:tcPr>
            <w:tcW w:w="487" w:type="pct"/>
            <w:tcBorders>
              <w:top w:val="nil"/>
              <w:left w:val="nil"/>
              <w:bottom w:val="single" w:sz="4" w:space="0" w:color="auto"/>
              <w:right w:val="single" w:sz="4" w:space="0" w:color="auto"/>
            </w:tcBorders>
            <w:shd w:val="clear" w:color="auto" w:fill="auto"/>
            <w:vAlign w:val="center"/>
            <w:hideMark/>
          </w:tcPr>
          <w:p w14:paraId="22D6588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0,58</w:t>
            </w:r>
          </w:p>
        </w:tc>
        <w:tc>
          <w:tcPr>
            <w:tcW w:w="376" w:type="pct"/>
            <w:tcBorders>
              <w:top w:val="nil"/>
              <w:left w:val="nil"/>
              <w:bottom w:val="single" w:sz="4" w:space="0" w:color="auto"/>
              <w:right w:val="single" w:sz="4" w:space="0" w:color="auto"/>
            </w:tcBorders>
            <w:shd w:val="clear" w:color="auto" w:fill="auto"/>
            <w:vAlign w:val="center"/>
            <w:hideMark/>
          </w:tcPr>
          <w:p w14:paraId="1410333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0,84</w:t>
            </w:r>
          </w:p>
        </w:tc>
        <w:tc>
          <w:tcPr>
            <w:tcW w:w="450" w:type="pct"/>
            <w:tcBorders>
              <w:top w:val="nil"/>
              <w:left w:val="nil"/>
              <w:bottom w:val="single" w:sz="4" w:space="0" w:color="auto"/>
              <w:right w:val="single" w:sz="4" w:space="0" w:color="auto"/>
            </w:tcBorders>
            <w:shd w:val="clear" w:color="auto" w:fill="auto"/>
            <w:vAlign w:val="center"/>
            <w:hideMark/>
          </w:tcPr>
          <w:p w14:paraId="4C890FC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0,71</w:t>
            </w:r>
          </w:p>
        </w:tc>
        <w:tc>
          <w:tcPr>
            <w:tcW w:w="323" w:type="pct"/>
            <w:tcBorders>
              <w:top w:val="nil"/>
              <w:left w:val="nil"/>
              <w:bottom w:val="single" w:sz="4" w:space="0" w:color="auto"/>
              <w:right w:val="single" w:sz="4" w:space="0" w:color="auto"/>
            </w:tcBorders>
            <w:shd w:val="clear" w:color="auto" w:fill="auto"/>
            <w:vAlign w:val="center"/>
            <w:hideMark/>
          </w:tcPr>
          <w:p w14:paraId="412F46D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53,85</w:t>
            </w:r>
          </w:p>
        </w:tc>
      </w:tr>
      <w:tr w:rsidR="001E0B70" w:rsidRPr="00C33FF0" w14:paraId="016F72BC"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FF5529E"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Любимцевский сельский округ</w:t>
            </w:r>
          </w:p>
        </w:tc>
      </w:tr>
      <w:tr w:rsidR="001E0B70" w:rsidRPr="00C33FF0" w14:paraId="532F56CC"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2B91492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w:t>
            </w:r>
          </w:p>
        </w:tc>
        <w:tc>
          <w:tcPr>
            <w:tcW w:w="623" w:type="pct"/>
            <w:tcBorders>
              <w:top w:val="nil"/>
              <w:left w:val="nil"/>
              <w:bottom w:val="single" w:sz="4" w:space="0" w:color="auto"/>
              <w:right w:val="single" w:sz="4" w:space="0" w:color="auto"/>
            </w:tcBorders>
            <w:shd w:val="clear" w:color="auto" w:fill="auto"/>
            <w:vAlign w:val="center"/>
            <w:hideMark/>
          </w:tcPr>
          <w:p w14:paraId="7FB103A2"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д. Горки, пер. Производственный, д. 46</w:t>
            </w:r>
          </w:p>
        </w:tc>
        <w:tc>
          <w:tcPr>
            <w:tcW w:w="492" w:type="pct"/>
            <w:tcBorders>
              <w:top w:val="nil"/>
              <w:left w:val="nil"/>
              <w:bottom w:val="single" w:sz="4" w:space="0" w:color="auto"/>
              <w:right w:val="single" w:sz="4" w:space="0" w:color="auto"/>
            </w:tcBorders>
            <w:shd w:val="clear" w:color="auto" w:fill="auto"/>
            <w:vAlign w:val="center"/>
            <w:hideMark/>
          </w:tcPr>
          <w:p w14:paraId="44E563B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4,64</w:t>
            </w:r>
          </w:p>
        </w:tc>
        <w:tc>
          <w:tcPr>
            <w:tcW w:w="487" w:type="pct"/>
            <w:tcBorders>
              <w:top w:val="nil"/>
              <w:left w:val="nil"/>
              <w:bottom w:val="single" w:sz="4" w:space="0" w:color="auto"/>
              <w:right w:val="single" w:sz="4" w:space="0" w:color="auto"/>
            </w:tcBorders>
            <w:shd w:val="clear" w:color="auto" w:fill="auto"/>
            <w:vAlign w:val="center"/>
            <w:hideMark/>
          </w:tcPr>
          <w:p w14:paraId="2F2F171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3C96466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4,64</w:t>
            </w:r>
          </w:p>
        </w:tc>
        <w:tc>
          <w:tcPr>
            <w:tcW w:w="426" w:type="pct"/>
            <w:tcBorders>
              <w:top w:val="nil"/>
              <w:left w:val="nil"/>
              <w:bottom w:val="single" w:sz="4" w:space="0" w:color="auto"/>
              <w:right w:val="single" w:sz="4" w:space="0" w:color="auto"/>
            </w:tcBorders>
            <w:shd w:val="clear" w:color="auto" w:fill="auto"/>
            <w:vAlign w:val="center"/>
            <w:hideMark/>
          </w:tcPr>
          <w:p w14:paraId="6C18480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7A8FB6C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4,63</w:t>
            </w:r>
          </w:p>
        </w:tc>
        <w:tc>
          <w:tcPr>
            <w:tcW w:w="337" w:type="pct"/>
            <w:tcBorders>
              <w:top w:val="nil"/>
              <w:left w:val="nil"/>
              <w:bottom w:val="single" w:sz="4" w:space="0" w:color="auto"/>
              <w:right w:val="single" w:sz="4" w:space="0" w:color="auto"/>
            </w:tcBorders>
            <w:shd w:val="clear" w:color="auto" w:fill="auto"/>
            <w:vAlign w:val="center"/>
            <w:hideMark/>
          </w:tcPr>
          <w:p w14:paraId="76644E9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0,13</w:t>
            </w:r>
          </w:p>
        </w:tc>
        <w:tc>
          <w:tcPr>
            <w:tcW w:w="487" w:type="pct"/>
            <w:tcBorders>
              <w:top w:val="nil"/>
              <w:left w:val="nil"/>
              <w:bottom w:val="single" w:sz="4" w:space="0" w:color="auto"/>
              <w:right w:val="single" w:sz="4" w:space="0" w:color="auto"/>
            </w:tcBorders>
            <w:shd w:val="clear" w:color="auto" w:fill="auto"/>
            <w:vAlign w:val="center"/>
            <w:hideMark/>
          </w:tcPr>
          <w:p w14:paraId="0128677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1,61</w:t>
            </w:r>
          </w:p>
        </w:tc>
        <w:tc>
          <w:tcPr>
            <w:tcW w:w="376" w:type="pct"/>
            <w:tcBorders>
              <w:top w:val="nil"/>
              <w:left w:val="nil"/>
              <w:bottom w:val="single" w:sz="4" w:space="0" w:color="auto"/>
              <w:right w:val="single" w:sz="4" w:space="0" w:color="auto"/>
            </w:tcBorders>
            <w:shd w:val="clear" w:color="auto" w:fill="auto"/>
            <w:vAlign w:val="center"/>
            <w:hideMark/>
          </w:tcPr>
          <w:p w14:paraId="06158A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1,74</w:t>
            </w:r>
          </w:p>
        </w:tc>
        <w:tc>
          <w:tcPr>
            <w:tcW w:w="450" w:type="pct"/>
            <w:tcBorders>
              <w:top w:val="nil"/>
              <w:left w:val="nil"/>
              <w:bottom w:val="single" w:sz="4" w:space="0" w:color="auto"/>
              <w:right w:val="single" w:sz="4" w:space="0" w:color="auto"/>
            </w:tcBorders>
            <w:shd w:val="clear" w:color="auto" w:fill="auto"/>
            <w:vAlign w:val="center"/>
            <w:hideMark/>
          </w:tcPr>
          <w:p w14:paraId="0363EE8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2,89</w:t>
            </w:r>
          </w:p>
        </w:tc>
        <w:tc>
          <w:tcPr>
            <w:tcW w:w="323" w:type="pct"/>
            <w:tcBorders>
              <w:top w:val="nil"/>
              <w:left w:val="nil"/>
              <w:bottom w:val="single" w:sz="4" w:space="0" w:color="auto"/>
              <w:right w:val="single" w:sz="4" w:space="0" w:color="auto"/>
            </w:tcBorders>
            <w:shd w:val="clear" w:color="auto" w:fill="auto"/>
            <w:vAlign w:val="center"/>
            <w:hideMark/>
          </w:tcPr>
          <w:p w14:paraId="2BC22C6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37,48</w:t>
            </w:r>
          </w:p>
        </w:tc>
      </w:tr>
      <w:tr w:rsidR="001E0B70" w:rsidRPr="00C33FF0" w14:paraId="584B0368"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A21A886"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Скоблевский сельский округ</w:t>
            </w:r>
          </w:p>
        </w:tc>
      </w:tr>
      <w:tr w:rsidR="001E0B70" w:rsidRPr="00C33FF0" w14:paraId="57B71E4E"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50CE87B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14</w:t>
            </w:r>
          </w:p>
        </w:tc>
        <w:tc>
          <w:tcPr>
            <w:tcW w:w="623" w:type="pct"/>
            <w:tcBorders>
              <w:top w:val="nil"/>
              <w:left w:val="nil"/>
              <w:bottom w:val="single" w:sz="4" w:space="0" w:color="auto"/>
              <w:right w:val="single" w:sz="4" w:space="0" w:color="auto"/>
            </w:tcBorders>
            <w:shd w:val="clear" w:color="auto" w:fill="auto"/>
            <w:vAlign w:val="center"/>
            <w:hideMark/>
          </w:tcPr>
          <w:p w14:paraId="1E3A717F"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Ефимьево, ул. Октябрьская, д.4</w:t>
            </w:r>
          </w:p>
        </w:tc>
        <w:tc>
          <w:tcPr>
            <w:tcW w:w="492" w:type="pct"/>
            <w:tcBorders>
              <w:top w:val="nil"/>
              <w:left w:val="nil"/>
              <w:bottom w:val="single" w:sz="4" w:space="0" w:color="auto"/>
              <w:right w:val="single" w:sz="4" w:space="0" w:color="auto"/>
            </w:tcBorders>
            <w:shd w:val="clear" w:color="auto" w:fill="auto"/>
            <w:vAlign w:val="center"/>
            <w:hideMark/>
          </w:tcPr>
          <w:p w14:paraId="4320D71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487" w:type="pct"/>
            <w:tcBorders>
              <w:top w:val="nil"/>
              <w:left w:val="nil"/>
              <w:bottom w:val="single" w:sz="4" w:space="0" w:color="auto"/>
              <w:right w:val="single" w:sz="4" w:space="0" w:color="auto"/>
            </w:tcBorders>
            <w:shd w:val="clear" w:color="auto" w:fill="auto"/>
            <w:vAlign w:val="center"/>
            <w:hideMark/>
          </w:tcPr>
          <w:p w14:paraId="5DE7C7B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1FE6CE0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426" w:type="pct"/>
            <w:tcBorders>
              <w:top w:val="nil"/>
              <w:left w:val="nil"/>
              <w:bottom w:val="single" w:sz="4" w:space="0" w:color="auto"/>
              <w:right w:val="single" w:sz="4" w:space="0" w:color="auto"/>
            </w:tcBorders>
            <w:shd w:val="clear" w:color="auto" w:fill="auto"/>
            <w:vAlign w:val="center"/>
            <w:hideMark/>
          </w:tcPr>
          <w:p w14:paraId="747B45C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3831A01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337" w:type="pct"/>
            <w:tcBorders>
              <w:top w:val="nil"/>
              <w:left w:val="nil"/>
              <w:bottom w:val="single" w:sz="4" w:space="0" w:color="auto"/>
              <w:right w:val="single" w:sz="4" w:space="0" w:color="auto"/>
            </w:tcBorders>
            <w:shd w:val="clear" w:color="auto" w:fill="auto"/>
            <w:vAlign w:val="center"/>
            <w:hideMark/>
          </w:tcPr>
          <w:p w14:paraId="62D76B4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87" w:type="pct"/>
            <w:tcBorders>
              <w:top w:val="nil"/>
              <w:left w:val="nil"/>
              <w:bottom w:val="single" w:sz="4" w:space="0" w:color="auto"/>
              <w:right w:val="single" w:sz="4" w:space="0" w:color="auto"/>
            </w:tcBorders>
            <w:shd w:val="clear" w:color="auto" w:fill="auto"/>
            <w:vAlign w:val="center"/>
            <w:hideMark/>
          </w:tcPr>
          <w:p w14:paraId="7D3C0D6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0,23</w:t>
            </w:r>
          </w:p>
        </w:tc>
        <w:tc>
          <w:tcPr>
            <w:tcW w:w="376" w:type="pct"/>
            <w:tcBorders>
              <w:top w:val="nil"/>
              <w:left w:val="nil"/>
              <w:bottom w:val="single" w:sz="4" w:space="0" w:color="auto"/>
              <w:right w:val="single" w:sz="4" w:space="0" w:color="auto"/>
            </w:tcBorders>
            <w:shd w:val="clear" w:color="auto" w:fill="auto"/>
            <w:vAlign w:val="center"/>
            <w:hideMark/>
          </w:tcPr>
          <w:p w14:paraId="03DA737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0,23</w:t>
            </w:r>
          </w:p>
        </w:tc>
        <w:tc>
          <w:tcPr>
            <w:tcW w:w="450" w:type="pct"/>
            <w:tcBorders>
              <w:top w:val="nil"/>
              <w:left w:val="nil"/>
              <w:bottom w:val="single" w:sz="4" w:space="0" w:color="auto"/>
              <w:right w:val="single" w:sz="4" w:space="0" w:color="auto"/>
            </w:tcBorders>
            <w:shd w:val="clear" w:color="auto" w:fill="auto"/>
            <w:vAlign w:val="center"/>
            <w:hideMark/>
          </w:tcPr>
          <w:p w14:paraId="6E8BA63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0,11</w:t>
            </w:r>
          </w:p>
        </w:tc>
        <w:tc>
          <w:tcPr>
            <w:tcW w:w="323" w:type="pct"/>
            <w:tcBorders>
              <w:top w:val="nil"/>
              <w:left w:val="nil"/>
              <w:bottom w:val="single" w:sz="4" w:space="0" w:color="auto"/>
              <w:right w:val="single" w:sz="4" w:space="0" w:color="auto"/>
            </w:tcBorders>
            <w:shd w:val="clear" w:color="auto" w:fill="auto"/>
            <w:vAlign w:val="center"/>
            <w:hideMark/>
          </w:tcPr>
          <w:p w14:paraId="7E7488F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67,73</w:t>
            </w:r>
          </w:p>
        </w:tc>
      </w:tr>
      <w:tr w:rsidR="001E0B70" w:rsidRPr="00C33FF0" w14:paraId="0CE717AC"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2712878E"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Купанский сельский округ</w:t>
            </w:r>
          </w:p>
        </w:tc>
      </w:tr>
      <w:tr w:rsidR="001E0B70" w:rsidRPr="00C33FF0" w14:paraId="67FFA024"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1883E71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15</w:t>
            </w:r>
          </w:p>
        </w:tc>
        <w:tc>
          <w:tcPr>
            <w:tcW w:w="623" w:type="pct"/>
            <w:tcBorders>
              <w:top w:val="nil"/>
              <w:left w:val="nil"/>
              <w:bottom w:val="single" w:sz="4" w:space="0" w:color="auto"/>
              <w:right w:val="single" w:sz="4" w:space="0" w:color="auto"/>
            </w:tcBorders>
            <w:shd w:val="clear" w:color="auto" w:fill="auto"/>
            <w:vAlign w:val="center"/>
            <w:hideMark/>
          </w:tcPr>
          <w:p w14:paraId="174553BF"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Купанское, ул. Советская, д. 60</w:t>
            </w:r>
          </w:p>
        </w:tc>
        <w:tc>
          <w:tcPr>
            <w:tcW w:w="492" w:type="pct"/>
            <w:tcBorders>
              <w:top w:val="nil"/>
              <w:left w:val="nil"/>
              <w:bottom w:val="single" w:sz="4" w:space="0" w:color="auto"/>
              <w:right w:val="single" w:sz="4" w:space="0" w:color="auto"/>
            </w:tcBorders>
            <w:shd w:val="clear" w:color="auto" w:fill="auto"/>
            <w:vAlign w:val="center"/>
            <w:hideMark/>
          </w:tcPr>
          <w:p w14:paraId="59AA799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7,74</w:t>
            </w:r>
          </w:p>
        </w:tc>
        <w:tc>
          <w:tcPr>
            <w:tcW w:w="487" w:type="pct"/>
            <w:tcBorders>
              <w:top w:val="nil"/>
              <w:left w:val="nil"/>
              <w:bottom w:val="single" w:sz="4" w:space="0" w:color="auto"/>
              <w:right w:val="single" w:sz="4" w:space="0" w:color="auto"/>
            </w:tcBorders>
            <w:shd w:val="clear" w:color="auto" w:fill="auto"/>
            <w:vAlign w:val="center"/>
            <w:hideMark/>
          </w:tcPr>
          <w:p w14:paraId="7C06657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1C6FBCD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7,74</w:t>
            </w:r>
          </w:p>
        </w:tc>
        <w:tc>
          <w:tcPr>
            <w:tcW w:w="426" w:type="pct"/>
            <w:tcBorders>
              <w:top w:val="nil"/>
              <w:left w:val="nil"/>
              <w:bottom w:val="single" w:sz="4" w:space="0" w:color="auto"/>
              <w:right w:val="single" w:sz="4" w:space="0" w:color="auto"/>
            </w:tcBorders>
            <w:shd w:val="clear" w:color="auto" w:fill="auto"/>
            <w:vAlign w:val="center"/>
            <w:hideMark/>
          </w:tcPr>
          <w:p w14:paraId="05AC042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0,04</w:t>
            </w:r>
          </w:p>
        </w:tc>
        <w:tc>
          <w:tcPr>
            <w:tcW w:w="358" w:type="pct"/>
            <w:tcBorders>
              <w:top w:val="nil"/>
              <w:left w:val="nil"/>
              <w:bottom w:val="single" w:sz="4" w:space="0" w:color="auto"/>
              <w:right w:val="single" w:sz="4" w:space="0" w:color="auto"/>
            </w:tcBorders>
            <w:shd w:val="clear" w:color="auto" w:fill="auto"/>
            <w:vAlign w:val="center"/>
            <w:hideMark/>
          </w:tcPr>
          <w:p w14:paraId="3329398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7,71</w:t>
            </w:r>
          </w:p>
        </w:tc>
        <w:tc>
          <w:tcPr>
            <w:tcW w:w="337" w:type="pct"/>
            <w:tcBorders>
              <w:top w:val="nil"/>
              <w:left w:val="nil"/>
              <w:bottom w:val="single" w:sz="4" w:space="0" w:color="auto"/>
              <w:right w:val="single" w:sz="4" w:space="0" w:color="auto"/>
            </w:tcBorders>
            <w:shd w:val="clear" w:color="auto" w:fill="auto"/>
            <w:vAlign w:val="center"/>
            <w:hideMark/>
          </w:tcPr>
          <w:p w14:paraId="4F9070D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0,07</w:t>
            </w:r>
          </w:p>
        </w:tc>
        <w:tc>
          <w:tcPr>
            <w:tcW w:w="487" w:type="pct"/>
            <w:tcBorders>
              <w:top w:val="nil"/>
              <w:left w:val="nil"/>
              <w:bottom w:val="single" w:sz="4" w:space="0" w:color="auto"/>
              <w:right w:val="single" w:sz="4" w:space="0" w:color="auto"/>
            </w:tcBorders>
            <w:shd w:val="clear" w:color="auto" w:fill="auto"/>
            <w:vAlign w:val="center"/>
            <w:hideMark/>
          </w:tcPr>
          <w:p w14:paraId="7346CE6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4,40</w:t>
            </w:r>
          </w:p>
        </w:tc>
        <w:tc>
          <w:tcPr>
            <w:tcW w:w="376" w:type="pct"/>
            <w:tcBorders>
              <w:top w:val="nil"/>
              <w:left w:val="nil"/>
              <w:bottom w:val="single" w:sz="4" w:space="0" w:color="auto"/>
              <w:right w:val="single" w:sz="4" w:space="0" w:color="auto"/>
            </w:tcBorders>
            <w:shd w:val="clear" w:color="auto" w:fill="auto"/>
            <w:vAlign w:val="center"/>
            <w:hideMark/>
          </w:tcPr>
          <w:p w14:paraId="7E69833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4,47</w:t>
            </w:r>
          </w:p>
        </w:tc>
        <w:tc>
          <w:tcPr>
            <w:tcW w:w="450" w:type="pct"/>
            <w:tcBorders>
              <w:top w:val="nil"/>
              <w:left w:val="nil"/>
              <w:bottom w:val="single" w:sz="4" w:space="0" w:color="auto"/>
              <w:right w:val="single" w:sz="4" w:space="0" w:color="auto"/>
            </w:tcBorders>
            <w:shd w:val="clear" w:color="auto" w:fill="auto"/>
            <w:vAlign w:val="center"/>
            <w:hideMark/>
          </w:tcPr>
          <w:p w14:paraId="30DB8C3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3,23</w:t>
            </w:r>
          </w:p>
        </w:tc>
        <w:tc>
          <w:tcPr>
            <w:tcW w:w="323" w:type="pct"/>
            <w:tcBorders>
              <w:top w:val="nil"/>
              <w:left w:val="nil"/>
              <w:bottom w:val="single" w:sz="4" w:space="0" w:color="auto"/>
              <w:right w:val="single" w:sz="4" w:space="0" w:color="auto"/>
            </w:tcBorders>
            <w:shd w:val="clear" w:color="auto" w:fill="auto"/>
            <w:vAlign w:val="center"/>
            <w:hideMark/>
          </w:tcPr>
          <w:p w14:paraId="719E7BC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57,76</w:t>
            </w:r>
          </w:p>
        </w:tc>
      </w:tr>
      <w:tr w:rsidR="001E0B70" w:rsidRPr="00C33FF0" w14:paraId="674C29DE"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4AF61EA"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Нагорьевский сельский округ</w:t>
            </w:r>
          </w:p>
        </w:tc>
      </w:tr>
      <w:tr w:rsidR="001E0B70" w:rsidRPr="00C33FF0" w14:paraId="778913A2"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6FEF1E0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w:t>
            </w:r>
          </w:p>
        </w:tc>
        <w:tc>
          <w:tcPr>
            <w:tcW w:w="623" w:type="pct"/>
            <w:tcBorders>
              <w:top w:val="nil"/>
              <w:left w:val="nil"/>
              <w:bottom w:val="single" w:sz="4" w:space="0" w:color="auto"/>
              <w:right w:val="single" w:sz="4" w:space="0" w:color="auto"/>
            </w:tcBorders>
            <w:shd w:val="clear" w:color="auto" w:fill="auto"/>
            <w:vAlign w:val="center"/>
            <w:hideMark/>
          </w:tcPr>
          <w:p w14:paraId="435F364D"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Нагорье, ул. Молодежная, д. 14-б</w:t>
            </w:r>
          </w:p>
        </w:tc>
        <w:tc>
          <w:tcPr>
            <w:tcW w:w="492" w:type="pct"/>
            <w:tcBorders>
              <w:top w:val="nil"/>
              <w:left w:val="nil"/>
              <w:bottom w:val="single" w:sz="4" w:space="0" w:color="auto"/>
              <w:right w:val="single" w:sz="4" w:space="0" w:color="auto"/>
            </w:tcBorders>
            <w:shd w:val="clear" w:color="auto" w:fill="auto"/>
            <w:vAlign w:val="center"/>
            <w:hideMark/>
          </w:tcPr>
          <w:p w14:paraId="36B3005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6,19</w:t>
            </w:r>
          </w:p>
        </w:tc>
        <w:tc>
          <w:tcPr>
            <w:tcW w:w="487" w:type="pct"/>
            <w:tcBorders>
              <w:top w:val="nil"/>
              <w:left w:val="nil"/>
              <w:bottom w:val="single" w:sz="4" w:space="0" w:color="auto"/>
              <w:right w:val="single" w:sz="4" w:space="0" w:color="auto"/>
            </w:tcBorders>
            <w:shd w:val="clear" w:color="auto" w:fill="auto"/>
            <w:vAlign w:val="center"/>
            <w:hideMark/>
          </w:tcPr>
          <w:p w14:paraId="0C1FDCD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3D67436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6,19</w:t>
            </w:r>
          </w:p>
        </w:tc>
        <w:tc>
          <w:tcPr>
            <w:tcW w:w="426" w:type="pct"/>
            <w:tcBorders>
              <w:top w:val="nil"/>
              <w:left w:val="nil"/>
              <w:bottom w:val="single" w:sz="4" w:space="0" w:color="auto"/>
              <w:right w:val="single" w:sz="4" w:space="0" w:color="auto"/>
            </w:tcBorders>
            <w:shd w:val="clear" w:color="auto" w:fill="auto"/>
            <w:vAlign w:val="center"/>
            <w:hideMark/>
          </w:tcPr>
          <w:p w14:paraId="3D90809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358" w:type="pct"/>
            <w:tcBorders>
              <w:top w:val="nil"/>
              <w:left w:val="nil"/>
              <w:bottom w:val="single" w:sz="4" w:space="0" w:color="auto"/>
              <w:right w:val="single" w:sz="4" w:space="0" w:color="auto"/>
            </w:tcBorders>
            <w:shd w:val="clear" w:color="auto" w:fill="auto"/>
            <w:vAlign w:val="center"/>
            <w:hideMark/>
          </w:tcPr>
          <w:p w14:paraId="6BA2A62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6,19</w:t>
            </w:r>
          </w:p>
        </w:tc>
        <w:tc>
          <w:tcPr>
            <w:tcW w:w="337" w:type="pct"/>
            <w:tcBorders>
              <w:top w:val="nil"/>
              <w:left w:val="nil"/>
              <w:bottom w:val="single" w:sz="4" w:space="0" w:color="auto"/>
              <w:right w:val="single" w:sz="4" w:space="0" w:color="auto"/>
            </w:tcBorders>
            <w:shd w:val="clear" w:color="auto" w:fill="auto"/>
            <w:vAlign w:val="center"/>
            <w:hideMark/>
          </w:tcPr>
          <w:p w14:paraId="59CC287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487" w:type="pct"/>
            <w:tcBorders>
              <w:top w:val="nil"/>
              <w:left w:val="nil"/>
              <w:bottom w:val="single" w:sz="4" w:space="0" w:color="auto"/>
              <w:right w:val="single" w:sz="4" w:space="0" w:color="auto"/>
            </w:tcBorders>
            <w:shd w:val="clear" w:color="auto" w:fill="auto"/>
            <w:vAlign w:val="center"/>
            <w:hideMark/>
          </w:tcPr>
          <w:p w14:paraId="0838329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4,87</w:t>
            </w:r>
          </w:p>
        </w:tc>
        <w:tc>
          <w:tcPr>
            <w:tcW w:w="376" w:type="pct"/>
            <w:tcBorders>
              <w:top w:val="nil"/>
              <w:left w:val="nil"/>
              <w:bottom w:val="single" w:sz="4" w:space="0" w:color="auto"/>
              <w:right w:val="single" w:sz="4" w:space="0" w:color="auto"/>
            </w:tcBorders>
            <w:shd w:val="clear" w:color="auto" w:fill="auto"/>
            <w:vAlign w:val="center"/>
            <w:hideMark/>
          </w:tcPr>
          <w:p w14:paraId="6EFAC0B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4,88</w:t>
            </w:r>
          </w:p>
        </w:tc>
        <w:tc>
          <w:tcPr>
            <w:tcW w:w="450" w:type="pct"/>
            <w:tcBorders>
              <w:top w:val="nil"/>
              <w:left w:val="nil"/>
              <w:bottom w:val="single" w:sz="4" w:space="0" w:color="auto"/>
              <w:right w:val="single" w:sz="4" w:space="0" w:color="auto"/>
            </w:tcBorders>
            <w:shd w:val="clear" w:color="auto" w:fill="auto"/>
            <w:vAlign w:val="center"/>
            <w:hideMark/>
          </w:tcPr>
          <w:p w14:paraId="24C1481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1,31</w:t>
            </w:r>
          </w:p>
        </w:tc>
        <w:tc>
          <w:tcPr>
            <w:tcW w:w="323" w:type="pct"/>
            <w:tcBorders>
              <w:top w:val="nil"/>
              <w:left w:val="nil"/>
              <w:bottom w:val="single" w:sz="4" w:space="0" w:color="auto"/>
              <w:right w:val="single" w:sz="4" w:space="0" w:color="auto"/>
            </w:tcBorders>
            <w:shd w:val="clear" w:color="auto" w:fill="auto"/>
            <w:vAlign w:val="center"/>
            <w:hideMark/>
          </w:tcPr>
          <w:p w14:paraId="25F65E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78,83</w:t>
            </w:r>
          </w:p>
        </w:tc>
      </w:tr>
      <w:tr w:rsidR="001E0B70" w:rsidRPr="00C33FF0" w14:paraId="380D4064"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60C31BC5"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Веськовский сельский округ</w:t>
            </w:r>
          </w:p>
        </w:tc>
      </w:tr>
      <w:tr w:rsidR="001E0B70" w:rsidRPr="00C33FF0" w14:paraId="659E8DA1"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6F6BFE6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17</w:t>
            </w:r>
          </w:p>
        </w:tc>
        <w:tc>
          <w:tcPr>
            <w:tcW w:w="623" w:type="pct"/>
            <w:tcBorders>
              <w:top w:val="nil"/>
              <w:left w:val="nil"/>
              <w:bottom w:val="single" w:sz="4" w:space="0" w:color="auto"/>
              <w:right w:val="single" w:sz="4" w:space="0" w:color="auto"/>
            </w:tcBorders>
            <w:shd w:val="clear" w:color="auto" w:fill="auto"/>
            <w:vAlign w:val="center"/>
            <w:hideMark/>
          </w:tcPr>
          <w:p w14:paraId="1D0C0A4B"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Новоселье, ул. Центральная, д.18</w:t>
            </w:r>
          </w:p>
        </w:tc>
        <w:tc>
          <w:tcPr>
            <w:tcW w:w="492" w:type="pct"/>
            <w:tcBorders>
              <w:top w:val="nil"/>
              <w:left w:val="nil"/>
              <w:bottom w:val="single" w:sz="4" w:space="0" w:color="auto"/>
              <w:right w:val="single" w:sz="4" w:space="0" w:color="auto"/>
            </w:tcBorders>
            <w:shd w:val="clear" w:color="auto" w:fill="auto"/>
            <w:vAlign w:val="center"/>
            <w:hideMark/>
          </w:tcPr>
          <w:p w14:paraId="71F3945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1,34</w:t>
            </w:r>
          </w:p>
        </w:tc>
        <w:tc>
          <w:tcPr>
            <w:tcW w:w="487" w:type="pct"/>
            <w:tcBorders>
              <w:top w:val="nil"/>
              <w:left w:val="nil"/>
              <w:bottom w:val="single" w:sz="4" w:space="0" w:color="auto"/>
              <w:right w:val="single" w:sz="4" w:space="0" w:color="auto"/>
            </w:tcBorders>
            <w:shd w:val="clear" w:color="auto" w:fill="auto"/>
            <w:vAlign w:val="center"/>
            <w:hideMark/>
          </w:tcPr>
          <w:p w14:paraId="288FD20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30796EB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1,34</w:t>
            </w:r>
          </w:p>
        </w:tc>
        <w:tc>
          <w:tcPr>
            <w:tcW w:w="426" w:type="pct"/>
            <w:tcBorders>
              <w:top w:val="nil"/>
              <w:left w:val="nil"/>
              <w:bottom w:val="single" w:sz="4" w:space="0" w:color="auto"/>
              <w:right w:val="single" w:sz="4" w:space="0" w:color="auto"/>
            </w:tcBorders>
            <w:shd w:val="clear" w:color="auto" w:fill="auto"/>
            <w:vAlign w:val="center"/>
            <w:hideMark/>
          </w:tcPr>
          <w:p w14:paraId="3D9985A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45AA08D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1,33</w:t>
            </w:r>
          </w:p>
        </w:tc>
        <w:tc>
          <w:tcPr>
            <w:tcW w:w="337" w:type="pct"/>
            <w:tcBorders>
              <w:top w:val="nil"/>
              <w:left w:val="nil"/>
              <w:bottom w:val="single" w:sz="4" w:space="0" w:color="auto"/>
              <w:right w:val="single" w:sz="4" w:space="0" w:color="auto"/>
            </w:tcBorders>
            <w:shd w:val="clear" w:color="auto" w:fill="auto"/>
            <w:vAlign w:val="center"/>
            <w:hideMark/>
          </w:tcPr>
          <w:p w14:paraId="2722663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0,19</w:t>
            </w:r>
          </w:p>
        </w:tc>
        <w:tc>
          <w:tcPr>
            <w:tcW w:w="487" w:type="pct"/>
            <w:tcBorders>
              <w:top w:val="nil"/>
              <w:left w:val="nil"/>
              <w:bottom w:val="single" w:sz="4" w:space="0" w:color="auto"/>
              <w:right w:val="single" w:sz="4" w:space="0" w:color="auto"/>
            </w:tcBorders>
            <w:shd w:val="clear" w:color="auto" w:fill="auto"/>
            <w:vAlign w:val="center"/>
            <w:hideMark/>
          </w:tcPr>
          <w:p w14:paraId="6DB82FB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0,39</w:t>
            </w:r>
          </w:p>
        </w:tc>
        <w:tc>
          <w:tcPr>
            <w:tcW w:w="376" w:type="pct"/>
            <w:tcBorders>
              <w:top w:val="nil"/>
              <w:left w:val="nil"/>
              <w:bottom w:val="single" w:sz="4" w:space="0" w:color="auto"/>
              <w:right w:val="single" w:sz="4" w:space="0" w:color="auto"/>
            </w:tcBorders>
            <w:shd w:val="clear" w:color="auto" w:fill="auto"/>
            <w:vAlign w:val="center"/>
            <w:hideMark/>
          </w:tcPr>
          <w:p w14:paraId="4E0B29E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0,58</w:t>
            </w:r>
          </w:p>
        </w:tc>
        <w:tc>
          <w:tcPr>
            <w:tcW w:w="450" w:type="pct"/>
            <w:tcBorders>
              <w:top w:val="nil"/>
              <w:left w:val="nil"/>
              <w:bottom w:val="single" w:sz="4" w:space="0" w:color="auto"/>
              <w:right w:val="single" w:sz="4" w:space="0" w:color="auto"/>
            </w:tcBorders>
            <w:shd w:val="clear" w:color="auto" w:fill="auto"/>
            <w:vAlign w:val="center"/>
            <w:hideMark/>
          </w:tcPr>
          <w:p w14:paraId="1D52E27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0,75</w:t>
            </w:r>
          </w:p>
        </w:tc>
        <w:tc>
          <w:tcPr>
            <w:tcW w:w="323" w:type="pct"/>
            <w:tcBorders>
              <w:top w:val="nil"/>
              <w:left w:val="nil"/>
              <w:bottom w:val="single" w:sz="4" w:space="0" w:color="auto"/>
              <w:right w:val="single" w:sz="4" w:space="0" w:color="auto"/>
            </w:tcBorders>
            <w:shd w:val="clear" w:color="auto" w:fill="auto"/>
            <w:vAlign w:val="center"/>
            <w:hideMark/>
          </w:tcPr>
          <w:p w14:paraId="0FC723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43,43</w:t>
            </w:r>
          </w:p>
        </w:tc>
      </w:tr>
      <w:tr w:rsidR="001E0B70" w:rsidRPr="00C33FF0" w14:paraId="03981CE2"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0EAC507A"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Алексинский сельский округ</w:t>
            </w:r>
          </w:p>
        </w:tc>
      </w:tr>
      <w:tr w:rsidR="001E0B70" w:rsidRPr="00C33FF0" w14:paraId="15A9E820"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7D98C54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lastRenderedPageBreak/>
              <w:t>18</w:t>
            </w:r>
          </w:p>
        </w:tc>
        <w:tc>
          <w:tcPr>
            <w:tcW w:w="623" w:type="pct"/>
            <w:tcBorders>
              <w:top w:val="nil"/>
              <w:left w:val="nil"/>
              <w:bottom w:val="single" w:sz="4" w:space="0" w:color="auto"/>
              <w:right w:val="single" w:sz="4" w:space="0" w:color="auto"/>
            </w:tcBorders>
            <w:shd w:val="clear" w:color="auto" w:fill="auto"/>
            <w:vAlign w:val="center"/>
            <w:hideMark/>
          </w:tcPr>
          <w:p w14:paraId="68D5BB1D"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п. Дубки</w:t>
            </w:r>
          </w:p>
        </w:tc>
        <w:tc>
          <w:tcPr>
            <w:tcW w:w="492" w:type="pct"/>
            <w:tcBorders>
              <w:top w:val="nil"/>
              <w:left w:val="nil"/>
              <w:bottom w:val="single" w:sz="4" w:space="0" w:color="auto"/>
              <w:right w:val="single" w:sz="4" w:space="0" w:color="auto"/>
            </w:tcBorders>
            <w:shd w:val="clear" w:color="auto" w:fill="auto"/>
            <w:vAlign w:val="center"/>
            <w:hideMark/>
          </w:tcPr>
          <w:p w14:paraId="6A7844E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4,48</w:t>
            </w:r>
          </w:p>
        </w:tc>
        <w:tc>
          <w:tcPr>
            <w:tcW w:w="487" w:type="pct"/>
            <w:tcBorders>
              <w:top w:val="nil"/>
              <w:left w:val="nil"/>
              <w:bottom w:val="single" w:sz="4" w:space="0" w:color="auto"/>
              <w:right w:val="single" w:sz="4" w:space="0" w:color="auto"/>
            </w:tcBorders>
            <w:shd w:val="clear" w:color="auto" w:fill="auto"/>
            <w:vAlign w:val="center"/>
            <w:hideMark/>
          </w:tcPr>
          <w:p w14:paraId="22F7B44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13CAB16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4,48</w:t>
            </w:r>
          </w:p>
        </w:tc>
        <w:tc>
          <w:tcPr>
            <w:tcW w:w="426" w:type="pct"/>
            <w:tcBorders>
              <w:top w:val="nil"/>
              <w:left w:val="nil"/>
              <w:bottom w:val="single" w:sz="4" w:space="0" w:color="auto"/>
              <w:right w:val="single" w:sz="4" w:space="0" w:color="auto"/>
            </w:tcBorders>
            <w:shd w:val="clear" w:color="auto" w:fill="auto"/>
            <w:vAlign w:val="center"/>
            <w:hideMark/>
          </w:tcPr>
          <w:p w14:paraId="6205629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0,02</w:t>
            </w:r>
          </w:p>
        </w:tc>
        <w:tc>
          <w:tcPr>
            <w:tcW w:w="358" w:type="pct"/>
            <w:tcBorders>
              <w:top w:val="nil"/>
              <w:left w:val="nil"/>
              <w:bottom w:val="single" w:sz="4" w:space="0" w:color="auto"/>
              <w:right w:val="single" w:sz="4" w:space="0" w:color="auto"/>
            </w:tcBorders>
            <w:shd w:val="clear" w:color="auto" w:fill="auto"/>
            <w:vAlign w:val="center"/>
            <w:hideMark/>
          </w:tcPr>
          <w:p w14:paraId="03A3F2F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4,46</w:t>
            </w:r>
          </w:p>
        </w:tc>
        <w:tc>
          <w:tcPr>
            <w:tcW w:w="337" w:type="pct"/>
            <w:tcBorders>
              <w:top w:val="nil"/>
              <w:left w:val="nil"/>
              <w:bottom w:val="single" w:sz="4" w:space="0" w:color="auto"/>
              <w:right w:val="single" w:sz="4" w:space="0" w:color="auto"/>
            </w:tcBorders>
            <w:shd w:val="clear" w:color="auto" w:fill="auto"/>
            <w:vAlign w:val="center"/>
            <w:hideMark/>
          </w:tcPr>
          <w:p w14:paraId="43AD3C8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0,43</w:t>
            </w:r>
          </w:p>
        </w:tc>
        <w:tc>
          <w:tcPr>
            <w:tcW w:w="487" w:type="pct"/>
            <w:tcBorders>
              <w:top w:val="nil"/>
              <w:left w:val="nil"/>
              <w:bottom w:val="single" w:sz="4" w:space="0" w:color="auto"/>
              <w:right w:val="single" w:sz="4" w:space="0" w:color="auto"/>
            </w:tcBorders>
            <w:shd w:val="clear" w:color="auto" w:fill="auto"/>
            <w:vAlign w:val="center"/>
            <w:hideMark/>
          </w:tcPr>
          <w:p w14:paraId="67F813D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2,20</w:t>
            </w:r>
          </w:p>
        </w:tc>
        <w:tc>
          <w:tcPr>
            <w:tcW w:w="376" w:type="pct"/>
            <w:tcBorders>
              <w:top w:val="nil"/>
              <w:left w:val="nil"/>
              <w:bottom w:val="single" w:sz="4" w:space="0" w:color="auto"/>
              <w:right w:val="single" w:sz="4" w:space="0" w:color="auto"/>
            </w:tcBorders>
            <w:shd w:val="clear" w:color="auto" w:fill="auto"/>
            <w:vAlign w:val="center"/>
            <w:hideMark/>
          </w:tcPr>
          <w:p w14:paraId="331DB7D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2,63</w:t>
            </w:r>
          </w:p>
        </w:tc>
        <w:tc>
          <w:tcPr>
            <w:tcW w:w="450" w:type="pct"/>
            <w:tcBorders>
              <w:top w:val="nil"/>
              <w:left w:val="nil"/>
              <w:bottom w:val="single" w:sz="4" w:space="0" w:color="auto"/>
              <w:right w:val="single" w:sz="4" w:space="0" w:color="auto"/>
            </w:tcBorders>
            <w:shd w:val="clear" w:color="auto" w:fill="auto"/>
            <w:vAlign w:val="center"/>
            <w:hideMark/>
          </w:tcPr>
          <w:p w14:paraId="16223DF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1,83</w:t>
            </w:r>
          </w:p>
        </w:tc>
        <w:tc>
          <w:tcPr>
            <w:tcW w:w="323" w:type="pct"/>
            <w:tcBorders>
              <w:top w:val="nil"/>
              <w:left w:val="nil"/>
              <w:bottom w:val="single" w:sz="4" w:space="0" w:color="auto"/>
              <w:right w:val="single" w:sz="4" w:space="0" w:color="auto"/>
            </w:tcBorders>
            <w:shd w:val="clear" w:color="auto" w:fill="auto"/>
            <w:vAlign w:val="center"/>
            <w:hideMark/>
          </w:tcPr>
          <w:p w14:paraId="3AB039E5"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58,75</w:t>
            </w:r>
          </w:p>
        </w:tc>
      </w:tr>
      <w:tr w:rsidR="001E0B70" w:rsidRPr="00C33FF0" w14:paraId="16480759"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23AD69D"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Рязанцевский сельский округ</w:t>
            </w:r>
          </w:p>
        </w:tc>
      </w:tr>
      <w:tr w:rsidR="001E0B70" w:rsidRPr="00C33FF0" w14:paraId="02995C02"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644EB1A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19</w:t>
            </w:r>
          </w:p>
        </w:tc>
        <w:tc>
          <w:tcPr>
            <w:tcW w:w="623" w:type="pct"/>
            <w:tcBorders>
              <w:top w:val="nil"/>
              <w:left w:val="nil"/>
              <w:bottom w:val="single" w:sz="4" w:space="0" w:color="auto"/>
              <w:right w:val="single" w:sz="4" w:space="0" w:color="auto"/>
            </w:tcBorders>
            <w:shd w:val="clear" w:color="auto" w:fill="auto"/>
            <w:vAlign w:val="center"/>
            <w:hideMark/>
          </w:tcPr>
          <w:p w14:paraId="3A024915"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п.Рязанцево, ул. Гагарина д. 1/1</w:t>
            </w:r>
          </w:p>
        </w:tc>
        <w:tc>
          <w:tcPr>
            <w:tcW w:w="492" w:type="pct"/>
            <w:tcBorders>
              <w:top w:val="nil"/>
              <w:left w:val="nil"/>
              <w:bottom w:val="single" w:sz="4" w:space="0" w:color="auto"/>
              <w:right w:val="single" w:sz="4" w:space="0" w:color="auto"/>
            </w:tcBorders>
            <w:shd w:val="clear" w:color="auto" w:fill="auto"/>
            <w:vAlign w:val="center"/>
            <w:hideMark/>
          </w:tcPr>
          <w:p w14:paraId="04BA764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3,21</w:t>
            </w:r>
          </w:p>
        </w:tc>
        <w:tc>
          <w:tcPr>
            <w:tcW w:w="487" w:type="pct"/>
            <w:tcBorders>
              <w:top w:val="nil"/>
              <w:left w:val="nil"/>
              <w:bottom w:val="single" w:sz="4" w:space="0" w:color="auto"/>
              <w:right w:val="single" w:sz="4" w:space="0" w:color="auto"/>
            </w:tcBorders>
            <w:shd w:val="clear" w:color="auto" w:fill="auto"/>
            <w:vAlign w:val="center"/>
            <w:hideMark/>
          </w:tcPr>
          <w:p w14:paraId="005979B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0,69</w:t>
            </w:r>
          </w:p>
        </w:tc>
        <w:tc>
          <w:tcPr>
            <w:tcW w:w="479" w:type="pct"/>
            <w:tcBorders>
              <w:top w:val="nil"/>
              <w:left w:val="nil"/>
              <w:bottom w:val="single" w:sz="4" w:space="0" w:color="auto"/>
              <w:right w:val="single" w:sz="4" w:space="0" w:color="auto"/>
            </w:tcBorders>
            <w:shd w:val="clear" w:color="auto" w:fill="auto"/>
            <w:vAlign w:val="center"/>
            <w:hideMark/>
          </w:tcPr>
          <w:p w14:paraId="039EF9C3"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2,52</w:t>
            </w:r>
          </w:p>
        </w:tc>
        <w:tc>
          <w:tcPr>
            <w:tcW w:w="426" w:type="pct"/>
            <w:tcBorders>
              <w:top w:val="nil"/>
              <w:left w:val="nil"/>
              <w:bottom w:val="single" w:sz="4" w:space="0" w:color="auto"/>
              <w:right w:val="single" w:sz="4" w:space="0" w:color="auto"/>
            </w:tcBorders>
            <w:shd w:val="clear" w:color="auto" w:fill="auto"/>
            <w:vAlign w:val="center"/>
            <w:hideMark/>
          </w:tcPr>
          <w:p w14:paraId="04E05BA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0,04</w:t>
            </w:r>
          </w:p>
        </w:tc>
        <w:tc>
          <w:tcPr>
            <w:tcW w:w="358" w:type="pct"/>
            <w:tcBorders>
              <w:top w:val="nil"/>
              <w:left w:val="nil"/>
              <w:bottom w:val="single" w:sz="4" w:space="0" w:color="auto"/>
              <w:right w:val="single" w:sz="4" w:space="0" w:color="auto"/>
            </w:tcBorders>
            <w:shd w:val="clear" w:color="auto" w:fill="auto"/>
            <w:vAlign w:val="center"/>
            <w:hideMark/>
          </w:tcPr>
          <w:p w14:paraId="2E27CA4D"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2,48</w:t>
            </w:r>
          </w:p>
        </w:tc>
        <w:tc>
          <w:tcPr>
            <w:tcW w:w="337" w:type="pct"/>
            <w:tcBorders>
              <w:top w:val="nil"/>
              <w:left w:val="nil"/>
              <w:bottom w:val="single" w:sz="4" w:space="0" w:color="auto"/>
              <w:right w:val="single" w:sz="4" w:space="0" w:color="auto"/>
            </w:tcBorders>
            <w:shd w:val="clear" w:color="auto" w:fill="auto"/>
            <w:vAlign w:val="center"/>
            <w:hideMark/>
          </w:tcPr>
          <w:p w14:paraId="4788AFF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0,34</w:t>
            </w:r>
          </w:p>
        </w:tc>
        <w:tc>
          <w:tcPr>
            <w:tcW w:w="487" w:type="pct"/>
            <w:tcBorders>
              <w:top w:val="nil"/>
              <w:left w:val="nil"/>
              <w:bottom w:val="single" w:sz="4" w:space="0" w:color="auto"/>
              <w:right w:val="single" w:sz="4" w:space="0" w:color="auto"/>
            </w:tcBorders>
            <w:shd w:val="clear" w:color="auto" w:fill="auto"/>
            <w:vAlign w:val="center"/>
            <w:hideMark/>
          </w:tcPr>
          <w:p w14:paraId="61D3D1F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1,90</w:t>
            </w:r>
          </w:p>
        </w:tc>
        <w:tc>
          <w:tcPr>
            <w:tcW w:w="376" w:type="pct"/>
            <w:tcBorders>
              <w:top w:val="nil"/>
              <w:left w:val="nil"/>
              <w:bottom w:val="single" w:sz="4" w:space="0" w:color="auto"/>
              <w:right w:val="single" w:sz="4" w:space="0" w:color="auto"/>
            </w:tcBorders>
            <w:shd w:val="clear" w:color="auto" w:fill="auto"/>
            <w:vAlign w:val="center"/>
            <w:hideMark/>
          </w:tcPr>
          <w:p w14:paraId="1629CAB1"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2,24</w:t>
            </w:r>
          </w:p>
        </w:tc>
        <w:tc>
          <w:tcPr>
            <w:tcW w:w="450" w:type="pct"/>
            <w:tcBorders>
              <w:top w:val="nil"/>
              <w:left w:val="nil"/>
              <w:bottom w:val="single" w:sz="4" w:space="0" w:color="auto"/>
              <w:right w:val="single" w:sz="4" w:space="0" w:color="auto"/>
            </w:tcBorders>
            <w:shd w:val="clear" w:color="auto" w:fill="auto"/>
            <w:vAlign w:val="center"/>
            <w:hideMark/>
          </w:tcPr>
          <w:p w14:paraId="5C51AE5B"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0,25</w:t>
            </w:r>
          </w:p>
        </w:tc>
        <w:tc>
          <w:tcPr>
            <w:tcW w:w="323" w:type="pct"/>
            <w:tcBorders>
              <w:top w:val="nil"/>
              <w:left w:val="nil"/>
              <w:bottom w:val="single" w:sz="4" w:space="0" w:color="auto"/>
              <w:right w:val="single" w:sz="4" w:space="0" w:color="auto"/>
            </w:tcBorders>
            <w:shd w:val="clear" w:color="auto" w:fill="auto"/>
            <w:vAlign w:val="center"/>
            <w:hideMark/>
          </w:tcPr>
          <w:p w14:paraId="449AD2E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69,66</w:t>
            </w:r>
          </w:p>
        </w:tc>
      </w:tr>
      <w:tr w:rsidR="001E0B70" w:rsidRPr="00C33FF0" w14:paraId="7DBDDEEA"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506B70C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20</w:t>
            </w:r>
          </w:p>
        </w:tc>
        <w:tc>
          <w:tcPr>
            <w:tcW w:w="623" w:type="pct"/>
            <w:tcBorders>
              <w:top w:val="nil"/>
              <w:left w:val="nil"/>
              <w:bottom w:val="single" w:sz="4" w:space="0" w:color="auto"/>
              <w:right w:val="single" w:sz="4" w:space="0" w:color="auto"/>
            </w:tcBorders>
            <w:shd w:val="clear" w:color="auto" w:fill="auto"/>
            <w:vAlign w:val="center"/>
            <w:hideMark/>
          </w:tcPr>
          <w:p w14:paraId="44D230AD"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с.Елизарово, ул. Новая</w:t>
            </w:r>
          </w:p>
        </w:tc>
        <w:tc>
          <w:tcPr>
            <w:tcW w:w="492" w:type="pct"/>
            <w:tcBorders>
              <w:top w:val="nil"/>
              <w:left w:val="nil"/>
              <w:bottom w:val="single" w:sz="4" w:space="0" w:color="auto"/>
              <w:right w:val="single" w:sz="4" w:space="0" w:color="auto"/>
            </w:tcBorders>
            <w:shd w:val="clear" w:color="auto" w:fill="auto"/>
            <w:vAlign w:val="center"/>
            <w:hideMark/>
          </w:tcPr>
          <w:p w14:paraId="4EA2380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1,68</w:t>
            </w:r>
          </w:p>
        </w:tc>
        <w:tc>
          <w:tcPr>
            <w:tcW w:w="487" w:type="pct"/>
            <w:tcBorders>
              <w:top w:val="nil"/>
              <w:left w:val="nil"/>
              <w:bottom w:val="single" w:sz="4" w:space="0" w:color="auto"/>
              <w:right w:val="single" w:sz="4" w:space="0" w:color="auto"/>
            </w:tcBorders>
            <w:shd w:val="clear" w:color="auto" w:fill="auto"/>
            <w:vAlign w:val="center"/>
            <w:hideMark/>
          </w:tcPr>
          <w:p w14:paraId="404C8D4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53D4DF18"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1,68</w:t>
            </w:r>
          </w:p>
        </w:tc>
        <w:tc>
          <w:tcPr>
            <w:tcW w:w="426" w:type="pct"/>
            <w:tcBorders>
              <w:top w:val="nil"/>
              <w:left w:val="nil"/>
              <w:bottom w:val="single" w:sz="4" w:space="0" w:color="auto"/>
              <w:right w:val="single" w:sz="4" w:space="0" w:color="auto"/>
            </w:tcBorders>
            <w:shd w:val="clear" w:color="auto" w:fill="auto"/>
            <w:vAlign w:val="center"/>
            <w:hideMark/>
          </w:tcPr>
          <w:p w14:paraId="287F70B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0,03</w:t>
            </w:r>
          </w:p>
        </w:tc>
        <w:tc>
          <w:tcPr>
            <w:tcW w:w="358" w:type="pct"/>
            <w:tcBorders>
              <w:top w:val="nil"/>
              <w:left w:val="nil"/>
              <w:bottom w:val="single" w:sz="4" w:space="0" w:color="auto"/>
              <w:right w:val="single" w:sz="4" w:space="0" w:color="auto"/>
            </w:tcBorders>
            <w:shd w:val="clear" w:color="auto" w:fill="auto"/>
            <w:vAlign w:val="center"/>
            <w:hideMark/>
          </w:tcPr>
          <w:p w14:paraId="3C12E90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1,65</w:t>
            </w:r>
          </w:p>
        </w:tc>
        <w:tc>
          <w:tcPr>
            <w:tcW w:w="337" w:type="pct"/>
            <w:tcBorders>
              <w:top w:val="nil"/>
              <w:left w:val="nil"/>
              <w:bottom w:val="single" w:sz="4" w:space="0" w:color="auto"/>
              <w:right w:val="single" w:sz="4" w:space="0" w:color="auto"/>
            </w:tcBorders>
            <w:shd w:val="clear" w:color="auto" w:fill="auto"/>
            <w:vAlign w:val="center"/>
            <w:hideMark/>
          </w:tcPr>
          <w:p w14:paraId="3C828A42"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0,04</w:t>
            </w:r>
          </w:p>
        </w:tc>
        <w:tc>
          <w:tcPr>
            <w:tcW w:w="487" w:type="pct"/>
            <w:tcBorders>
              <w:top w:val="nil"/>
              <w:left w:val="nil"/>
              <w:bottom w:val="single" w:sz="4" w:space="0" w:color="auto"/>
              <w:right w:val="single" w:sz="4" w:space="0" w:color="auto"/>
            </w:tcBorders>
            <w:shd w:val="clear" w:color="auto" w:fill="auto"/>
            <w:vAlign w:val="center"/>
            <w:hideMark/>
          </w:tcPr>
          <w:p w14:paraId="76FEE23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0,47</w:t>
            </w:r>
          </w:p>
        </w:tc>
        <w:tc>
          <w:tcPr>
            <w:tcW w:w="376" w:type="pct"/>
            <w:tcBorders>
              <w:top w:val="nil"/>
              <w:left w:val="nil"/>
              <w:bottom w:val="single" w:sz="4" w:space="0" w:color="auto"/>
              <w:right w:val="single" w:sz="4" w:space="0" w:color="auto"/>
            </w:tcBorders>
            <w:shd w:val="clear" w:color="auto" w:fill="auto"/>
            <w:vAlign w:val="center"/>
            <w:hideMark/>
          </w:tcPr>
          <w:p w14:paraId="2B39227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0,51</w:t>
            </w:r>
          </w:p>
        </w:tc>
        <w:tc>
          <w:tcPr>
            <w:tcW w:w="450" w:type="pct"/>
            <w:tcBorders>
              <w:top w:val="nil"/>
              <w:left w:val="nil"/>
              <w:bottom w:val="single" w:sz="4" w:space="0" w:color="auto"/>
              <w:right w:val="single" w:sz="4" w:space="0" w:color="auto"/>
            </w:tcBorders>
            <w:shd w:val="clear" w:color="auto" w:fill="auto"/>
            <w:vAlign w:val="center"/>
            <w:hideMark/>
          </w:tcPr>
          <w:p w14:paraId="49EBD19F"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1,14</w:t>
            </w:r>
          </w:p>
        </w:tc>
        <w:tc>
          <w:tcPr>
            <w:tcW w:w="323" w:type="pct"/>
            <w:tcBorders>
              <w:top w:val="nil"/>
              <w:left w:val="nil"/>
              <w:bottom w:val="single" w:sz="4" w:space="0" w:color="auto"/>
              <w:right w:val="single" w:sz="4" w:space="0" w:color="auto"/>
            </w:tcBorders>
            <w:shd w:val="clear" w:color="auto" w:fill="auto"/>
            <w:vAlign w:val="center"/>
            <w:hideMark/>
          </w:tcPr>
          <w:p w14:paraId="76D5A8E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30,48</w:t>
            </w:r>
          </w:p>
        </w:tc>
      </w:tr>
      <w:tr w:rsidR="001E0B70" w:rsidRPr="00C33FF0" w14:paraId="24024749" w14:textId="77777777" w:rsidTr="001E0B70">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781DA2FA" w14:textId="77777777" w:rsidR="001E0B70" w:rsidRPr="00C33FF0" w:rsidRDefault="001E0B70" w:rsidP="001E0B70">
            <w:pPr>
              <w:spacing w:after="0" w:line="240" w:lineRule="auto"/>
              <w:jc w:val="center"/>
              <w:rPr>
                <w:rFonts w:eastAsia="Times New Roman" w:cs="Times New Roman"/>
                <w:b/>
                <w:bCs/>
                <w:sz w:val="18"/>
                <w:szCs w:val="20"/>
                <w:lang w:eastAsia="ru-RU"/>
              </w:rPr>
            </w:pPr>
            <w:r w:rsidRPr="00C33FF0">
              <w:rPr>
                <w:rFonts w:eastAsia="Times New Roman" w:cs="Times New Roman"/>
                <w:b/>
                <w:bCs/>
                <w:sz w:val="18"/>
                <w:szCs w:val="20"/>
                <w:lang w:eastAsia="ru-RU"/>
              </w:rPr>
              <w:t>Дубровицкий сельский округ</w:t>
            </w:r>
          </w:p>
        </w:tc>
      </w:tr>
      <w:tr w:rsidR="001E0B70" w:rsidRPr="00C33FF0" w14:paraId="189171B1" w14:textId="77777777" w:rsidTr="001E0B70">
        <w:trPr>
          <w:trHeight w:val="20"/>
        </w:trPr>
        <w:tc>
          <w:tcPr>
            <w:tcW w:w="161" w:type="pct"/>
            <w:tcBorders>
              <w:top w:val="nil"/>
              <w:left w:val="single" w:sz="4" w:space="0" w:color="auto"/>
              <w:bottom w:val="single" w:sz="4" w:space="0" w:color="auto"/>
              <w:right w:val="single" w:sz="4" w:space="0" w:color="auto"/>
            </w:tcBorders>
            <w:shd w:val="clear" w:color="auto" w:fill="auto"/>
            <w:vAlign w:val="center"/>
            <w:hideMark/>
          </w:tcPr>
          <w:p w14:paraId="067575BE"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21</w:t>
            </w:r>
          </w:p>
        </w:tc>
        <w:tc>
          <w:tcPr>
            <w:tcW w:w="623" w:type="pct"/>
            <w:tcBorders>
              <w:top w:val="nil"/>
              <w:left w:val="nil"/>
              <w:bottom w:val="single" w:sz="4" w:space="0" w:color="auto"/>
              <w:right w:val="single" w:sz="4" w:space="0" w:color="auto"/>
            </w:tcBorders>
            <w:shd w:val="clear" w:color="auto" w:fill="auto"/>
            <w:vAlign w:val="center"/>
            <w:hideMark/>
          </w:tcPr>
          <w:p w14:paraId="6332B2AB" w14:textId="77777777" w:rsidR="001E0B70" w:rsidRPr="00C33FF0" w:rsidRDefault="001E0B70" w:rsidP="001E0B70">
            <w:pPr>
              <w:spacing w:after="0" w:line="240" w:lineRule="auto"/>
              <w:rPr>
                <w:rFonts w:eastAsia="Times New Roman" w:cs="Times New Roman"/>
                <w:sz w:val="18"/>
                <w:szCs w:val="20"/>
                <w:lang w:eastAsia="ru-RU"/>
              </w:rPr>
            </w:pPr>
            <w:r w:rsidRPr="00C33FF0">
              <w:rPr>
                <w:rFonts w:eastAsia="Times New Roman" w:cs="Times New Roman"/>
                <w:sz w:val="18"/>
                <w:szCs w:val="20"/>
                <w:lang w:eastAsia="ru-RU"/>
              </w:rPr>
              <w:t>с. Дубровицы, ул. Крутец, д. 17</w:t>
            </w:r>
          </w:p>
        </w:tc>
        <w:tc>
          <w:tcPr>
            <w:tcW w:w="492" w:type="pct"/>
            <w:tcBorders>
              <w:top w:val="nil"/>
              <w:left w:val="nil"/>
              <w:bottom w:val="single" w:sz="4" w:space="0" w:color="auto"/>
              <w:right w:val="single" w:sz="4" w:space="0" w:color="auto"/>
            </w:tcBorders>
            <w:shd w:val="clear" w:color="auto" w:fill="auto"/>
            <w:vAlign w:val="center"/>
            <w:hideMark/>
          </w:tcPr>
          <w:p w14:paraId="2AFD3040"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1,32</w:t>
            </w:r>
          </w:p>
        </w:tc>
        <w:tc>
          <w:tcPr>
            <w:tcW w:w="487" w:type="pct"/>
            <w:tcBorders>
              <w:top w:val="nil"/>
              <w:left w:val="nil"/>
              <w:bottom w:val="single" w:sz="4" w:space="0" w:color="auto"/>
              <w:right w:val="single" w:sz="4" w:space="0" w:color="auto"/>
            </w:tcBorders>
            <w:shd w:val="clear" w:color="auto" w:fill="auto"/>
            <w:vAlign w:val="center"/>
            <w:hideMark/>
          </w:tcPr>
          <w:p w14:paraId="4E30D0D4"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0,00</w:t>
            </w:r>
          </w:p>
        </w:tc>
        <w:tc>
          <w:tcPr>
            <w:tcW w:w="479" w:type="pct"/>
            <w:tcBorders>
              <w:top w:val="nil"/>
              <w:left w:val="nil"/>
              <w:bottom w:val="single" w:sz="4" w:space="0" w:color="auto"/>
              <w:right w:val="single" w:sz="4" w:space="0" w:color="auto"/>
            </w:tcBorders>
            <w:shd w:val="clear" w:color="auto" w:fill="auto"/>
            <w:vAlign w:val="center"/>
            <w:hideMark/>
          </w:tcPr>
          <w:p w14:paraId="41C83D1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1,32</w:t>
            </w:r>
          </w:p>
        </w:tc>
        <w:tc>
          <w:tcPr>
            <w:tcW w:w="426" w:type="pct"/>
            <w:tcBorders>
              <w:top w:val="nil"/>
              <w:left w:val="nil"/>
              <w:bottom w:val="single" w:sz="4" w:space="0" w:color="auto"/>
              <w:right w:val="single" w:sz="4" w:space="0" w:color="auto"/>
            </w:tcBorders>
            <w:shd w:val="clear" w:color="auto" w:fill="auto"/>
            <w:vAlign w:val="center"/>
            <w:hideMark/>
          </w:tcPr>
          <w:p w14:paraId="39DC80A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0,01</w:t>
            </w:r>
          </w:p>
        </w:tc>
        <w:tc>
          <w:tcPr>
            <w:tcW w:w="358" w:type="pct"/>
            <w:tcBorders>
              <w:top w:val="nil"/>
              <w:left w:val="nil"/>
              <w:bottom w:val="single" w:sz="4" w:space="0" w:color="auto"/>
              <w:right w:val="single" w:sz="4" w:space="0" w:color="auto"/>
            </w:tcBorders>
            <w:shd w:val="clear" w:color="auto" w:fill="auto"/>
            <w:vAlign w:val="center"/>
            <w:hideMark/>
          </w:tcPr>
          <w:p w14:paraId="5B409D0C"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1,31</w:t>
            </w:r>
          </w:p>
        </w:tc>
        <w:tc>
          <w:tcPr>
            <w:tcW w:w="337" w:type="pct"/>
            <w:tcBorders>
              <w:top w:val="nil"/>
              <w:left w:val="nil"/>
              <w:bottom w:val="single" w:sz="4" w:space="0" w:color="auto"/>
              <w:right w:val="single" w:sz="4" w:space="0" w:color="auto"/>
            </w:tcBorders>
            <w:shd w:val="clear" w:color="auto" w:fill="auto"/>
            <w:vAlign w:val="center"/>
            <w:hideMark/>
          </w:tcPr>
          <w:p w14:paraId="58D5C467"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0,30</w:t>
            </w:r>
          </w:p>
        </w:tc>
        <w:tc>
          <w:tcPr>
            <w:tcW w:w="487" w:type="pct"/>
            <w:tcBorders>
              <w:top w:val="nil"/>
              <w:left w:val="nil"/>
              <w:bottom w:val="single" w:sz="4" w:space="0" w:color="auto"/>
              <w:right w:val="single" w:sz="4" w:space="0" w:color="auto"/>
            </w:tcBorders>
            <w:shd w:val="clear" w:color="auto" w:fill="auto"/>
            <w:vAlign w:val="center"/>
            <w:hideMark/>
          </w:tcPr>
          <w:p w14:paraId="1BDC849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0,62</w:t>
            </w:r>
          </w:p>
        </w:tc>
        <w:tc>
          <w:tcPr>
            <w:tcW w:w="376" w:type="pct"/>
            <w:tcBorders>
              <w:top w:val="nil"/>
              <w:left w:val="nil"/>
              <w:bottom w:val="single" w:sz="4" w:space="0" w:color="auto"/>
              <w:right w:val="single" w:sz="4" w:space="0" w:color="auto"/>
            </w:tcBorders>
            <w:shd w:val="clear" w:color="auto" w:fill="auto"/>
            <w:vAlign w:val="center"/>
            <w:hideMark/>
          </w:tcPr>
          <w:p w14:paraId="75D7D1F9"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0,92</w:t>
            </w:r>
          </w:p>
        </w:tc>
        <w:tc>
          <w:tcPr>
            <w:tcW w:w="450" w:type="pct"/>
            <w:tcBorders>
              <w:top w:val="nil"/>
              <w:left w:val="nil"/>
              <w:bottom w:val="single" w:sz="4" w:space="0" w:color="auto"/>
              <w:right w:val="single" w:sz="4" w:space="0" w:color="auto"/>
            </w:tcBorders>
            <w:shd w:val="clear" w:color="auto" w:fill="auto"/>
            <w:vAlign w:val="center"/>
            <w:hideMark/>
          </w:tcPr>
          <w:p w14:paraId="739F28FA"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0,39</w:t>
            </w:r>
          </w:p>
        </w:tc>
        <w:tc>
          <w:tcPr>
            <w:tcW w:w="323" w:type="pct"/>
            <w:tcBorders>
              <w:top w:val="nil"/>
              <w:left w:val="nil"/>
              <w:bottom w:val="single" w:sz="4" w:space="0" w:color="auto"/>
              <w:right w:val="single" w:sz="4" w:space="0" w:color="auto"/>
            </w:tcBorders>
            <w:shd w:val="clear" w:color="auto" w:fill="auto"/>
            <w:vAlign w:val="center"/>
            <w:hideMark/>
          </w:tcPr>
          <w:p w14:paraId="3BF3F1D6" w14:textId="77777777" w:rsidR="001E0B70" w:rsidRPr="00C33FF0" w:rsidRDefault="001E0B70" w:rsidP="001E0B70">
            <w:pPr>
              <w:spacing w:after="0" w:line="240" w:lineRule="auto"/>
              <w:jc w:val="center"/>
              <w:rPr>
                <w:rFonts w:eastAsia="Times New Roman" w:cs="Times New Roman"/>
                <w:sz w:val="18"/>
                <w:szCs w:val="20"/>
                <w:lang w:eastAsia="ru-RU"/>
              </w:rPr>
            </w:pPr>
            <w:r w:rsidRPr="00C33FF0">
              <w:rPr>
                <w:rFonts w:eastAsia="Times New Roman" w:cs="Times New Roman"/>
                <w:sz w:val="18"/>
                <w:szCs w:val="20"/>
                <w:lang w:eastAsia="ru-RU"/>
              </w:rPr>
              <w:t>70,00</w:t>
            </w:r>
          </w:p>
        </w:tc>
      </w:tr>
    </w:tbl>
    <w:p w14:paraId="70664C05" w14:textId="29CB1C0A" w:rsidR="001E0B70" w:rsidRPr="00C33FF0" w:rsidRDefault="001E0B70" w:rsidP="001E0B70">
      <w:pPr>
        <w:spacing w:after="0" w:line="240" w:lineRule="auto"/>
        <w:jc w:val="both"/>
        <w:rPr>
          <w:rFonts w:eastAsia="Times New Roman" w:cs="Arial"/>
          <w:szCs w:val="24"/>
        </w:rPr>
      </w:pPr>
    </w:p>
    <w:p w14:paraId="6B6C720E" w14:textId="77777777" w:rsidR="001E0B70" w:rsidRPr="00C33FF0" w:rsidRDefault="001E0B70" w:rsidP="00090D1B">
      <w:pPr>
        <w:spacing w:after="0" w:line="240" w:lineRule="auto"/>
        <w:jc w:val="both"/>
        <w:rPr>
          <w:rFonts w:eastAsia="Times New Roman" w:cs="Arial"/>
          <w:szCs w:val="24"/>
        </w:rPr>
      </w:pPr>
    </w:p>
    <w:p w14:paraId="1DA1218A" w14:textId="5FFE5A81" w:rsidR="009F2FF4" w:rsidRPr="00C33FF0" w:rsidRDefault="003631C6" w:rsidP="00B32917">
      <w:pPr>
        <w:spacing w:before="240" w:after="0" w:line="240" w:lineRule="auto"/>
        <w:ind w:firstLine="709"/>
        <w:rPr>
          <w:rFonts w:eastAsia="Times New Roman" w:cs="Arial"/>
          <w:szCs w:val="24"/>
        </w:rPr>
      </w:pPr>
      <w:r w:rsidRPr="00C33FF0">
        <w:rPr>
          <w:rFonts w:eastAsia="Times New Roman" w:cs="Arial"/>
          <w:szCs w:val="24"/>
        </w:rPr>
        <w:t>Существующие магистральные тепловые сети имеют резерв пропускной способности, и могут обеспечить тепловой энергией часть новых потребителей.</w:t>
      </w:r>
    </w:p>
    <w:p w14:paraId="04573D27" w14:textId="77777777" w:rsidR="001E0B70" w:rsidRPr="00C33FF0" w:rsidRDefault="001E0B70" w:rsidP="00641FF4">
      <w:pPr>
        <w:pStyle w:val="3"/>
        <w:sectPr w:rsidR="001E0B70" w:rsidRPr="00C33FF0" w:rsidSect="001E0B70">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180" w:name="_Toc50545039"/>
    </w:p>
    <w:p w14:paraId="6B66DB80" w14:textId="1C79B667" w:rsidR="00641FF4" w:rsidRPr="00C33FF0" w:rsidRDefault="00641FF4" w:rsidP="00641FF4">
      <w:pPr>
        <w:pStyle w:val="3"/>
      </w:pPr>
      <w:bookmarkStart w:id="181" w:name="_Toc152427439"/>
      <w:r w:rsidRPr="00C33FF0">
        <w:lastRenderedPageBreak/>
        <w:t>Описание резервов и дефицитов тепловой мощности нетто по каждому источнику тепловой энергии</w:t>
      </w:r>
      <w:bookmarkEnd w:id="180"/>
      <w:bookmarkEnd w:id="181"/>
    </w:p>
    <w:p w14:paraId="7D05C54A" w14:textId="59B68FFB" w:rsidR="003631C6" w:rsidRPr="00C33FF0" w:rsidRDefault="003631C6" w:rsidP="007357A5">
      <w:pPr>
        <w:spacing w:after="0" w:line="240" w:lineRule="auto"/>
        <w:ind w:firstLine="709"/>
        <w:jc w:val="both"/>
        <w:rPr>
          <w:rFonts w:cs="Arial"/>
        </w:rPr>
      </w:pPr>
      <w:r w:rsidRPr="00C33FF0">
        <w:rPr>
          <w:rFonts w:cs="Arial"/>
        </w:rPr>
        <w:t xml:space="preserve">Резервы и дефициты тепловой мощности по каждой котельной приведены в таблицах </w:t>
      </w:r>
      <w:r w:rsidR="001E0B70" w:rsidRPr="00C33FF0">
        <w:rPr>
          <w:rFonts w:cs="Arial"/>
        </w:rPr>
        <w:fldChar w:fldCharType="begin"/>
      </w:r>
      <w:r w:rsidR="001E0B70" w:rsidRPr="00C33FF0">
        <w:rPr>
          <w:rFonts w:cs="Arial"/>
        </w:rPr>
        <w:instrText xml:space="preserve"> REF _Ref152353185 \h  \* MERGEFORMAT </w:instrText>
      </w:r>
      <w:r w:rsidR="001E0B70" w:rsidRPr="00C33FF0">
        <w:rPr>
          <w:rFonts w:cs="Arial"/>
        </w:rPr>
      </w:r>
      <w:r w:rsidR="001E0B70" w:rsidRPr="00C33FF0">
        <w:rPr>
          <w:rFonts w:cs="Arial"/>
        </w:rPr>
        <w:fldChar w:fldCharType="separate"/>
      </w:r>
      <w:r w:rsidR="00573854" w:rsidRPr="00C33FF0">
        <w:rPr>
          <w:vanish/>
        </w:rPr>
        <w:t xml:space="preserve">Таблица </w:t>
      </w:r>
      <w:r w:rsidR="00573854" w:rsidRPr="00C33FF0">
        <w:rPr>
          <w:noProof/>
        </w:rPr>
        <w:t>36</w:t>
      </w:r>
      <w:r w:rsidR="001E0B70" w:rsidRPr="00C33FF0">
        <w:rPr>
          <w:rFonts w:cs="Arial"/>
        </w:rPr>
        <w:fldChar w:fldCharType="end"/>
      </w:r>
      <w:r w:rsidR="001E0B70" w:rsidRPr="00C33FF0">
        <w:rPr>
          <w:rFonts w:cs="Arial"/>
        </w:rPr>
        <w:t xml:space="preserve"> - </w:t>
      </w:r>
      <w:r w:rsidR="001E0B70" w:rsidRPr="00C33FF0">
        <w:rPr>
          <w:rFonts w:cs="Arial"/>
        </w:rPr>
        <w:fldChar w:fldCharType="begin"/>
      </w:r>
      <w:r w:rsidR="001E0B70" w:rsidRPr="00C33FF0">
        <w:rPr>
          <w:rFonts w:cs="Arial"/>
        </w:rPr>
        <w:instrText xml:space="preserve"> REF _Ref152353192 \h  \* MERGEFORMAT </w:instrText>
      </w:r>
      <w:r w:rsidR="001E0B70" w:rsidRPr="00C33FF0">
        <w:rPr>
          <w:rFonts w:cs="Arial"/>
        </w:rPr>
      </w:r>
      <w:r w:rsidR="001E0B70" w:rsidRPr="00C33FF0">
        <w:rPr>
          <w:rFonts w:cs="Arial"/>
        </w:rPr>
        <w:fldChar w:fldCharType="separate"/>
      </w:r>
      <w:r w:rsidR="00573854" w:rsidRPr="00C33FF0">
        <w:rPr>
          <w:vanish/>
        </w:rPr>
        <w:t xml:space="preserve">Таблица </w:t>
      </w:r>
      <w:r w:rsidR="00573854" w:rsidRPr="00C33FF0">
        <w:rPr>
          <w:noProof/>
        </w:rPr>
        <w:t>39</w:t>
      </w:r>
      <w:r w:rsidR="001E0B70" w:rsidRPr="00C33FF0">
        <w:rPr>
          <w:rFonts w:cs="Arial"/>
        </w:rPr>
        <w:fldChar w:fldCharType="end"/>
      </w:r>
      <w:r w:rsidRPr="00C33FF0">
        <w:rPr>
          <w:rFonts w:cs="Arial"/>
        </w:rPr>
        <w:t>.</w:t>
      </w:r>
    </w:p>
    <w:p w14:paraId="6986BD1D" w14:textId="77777777" w:rsidR="001E0B70" w:rsidRPr="00C33FF0" w:rsidRDefault="001E0B70" w:rsidP="007357A5">
      <w:pPr>
        <w:spacing w:after="0" w:line="240" w:lineRule="auto"/>
        <w:ind w:firstLine="709"/>
        <w:jc w:val="both"/>
        <w:rPr>
          <w:rFonts w:cs="Arial"/>
        </w:rPr>
      </w:pPr>
    </w:p>
    <w:p w14:paraId="186D306E" w14:textId="77777777" w:rsidR="00641FF4" w:rsidRPr="00C33FF0" w:rsidRDefault="00641FF4" w:rsidP="00641FF4">
      <w:pPr>
        <w:pStyle w:val="3"/>
      </w:pPr>
      <w:bookmarkStart w:id="182" w:name="_Toc50545040"/>
      <w:bookmarkStart w:id="183" w:name="_Toc152427440"/>
      <w:r w:rsidRPr="00C33FF0">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82"/>
      <w:bookmarkEnd w:id="183"/>
    </w:p>
    <w:p w14:paraId="0C9DACCB" w14:textId="77777777" w:rsidR="003631C6" w:rsidRPr="00C33FF0" w:rsidRDefault="003631C6" w:rsidP="007357A5">
      <w:pPr>
        <w:spacing w:after="0" w:line="240" w:lineRule="auto"/>
        <w:ind w:firstLine="709"/>
        <w:jc w:val="both"/>
        <w:rPr>
          <w:rFonts w:cs="Arial"/>
        </w:rPr>
      </w:pPr>
      <w:r w:rsidRPr="00C33FF0">
        <w:rPr>
          <w:rFonts w:cs="Arial"/>
        </w:rPr>
        <w:t>При расчёте гидравлического режима тепловой сети решаются следующие задачи:</w:t>
      </w:r>
    </w:p>
    <w:p w14:paraId="17FAA68A" w14:textId="75B5D2ED" w:rsidR="003631C6" w:rsidRPr="00C33FF0" w:rsidRDefault="003631C6" w:rsidP="006456FF">
      <w:pPr>
        <w:pStyle w:val="aff5"/>
        <w:numPr>
          <w:ilvl w:val="1"/>
          <w:numId w:val="16"/>
        </w:numPr>
        <w:spacing w:after="0" w:line="240" w:lineRule="auto"/>
        <w:ind w:left="1134"/>
        <w:jc w:val="both"/>
        <w:rPr>
          <w:rFonts w:cs="Arial"/>
        </w:rPr>
      </w:pPr>
      <w:r w:rsidRPr="00C33FF0">
        <w:rPr>
          <w:rFonts w:cs="Arial"/>
        </w:rPr>
        <w:t>определение диаметров трубопроводов;</w:t>
      </w:r>
    </w:p>
    <w:p w14:paraId="05D3B7DB" w14:textId="53478CF1" w:rsidR="003631C6" w:rsidRPr="00C33FF0" w:rsidRDefault="003631C6" w:rsidP="006456FF">
      <w:pPr>
        <w:pStyle w:val="aff5"/>
        <w:numPr>
          <w:ilvl w:val="1"/>
          <w:numId w:val="16"/>
        </w:numPr>
        <w:spacing w:after="0" w:line="240" w:lineRule="auto"/>
        <w:ind w:left="1134"/>
        <w:jc w:val="both"/>
        <w:rPr>
          <w:rFonts w:cs="Arial"/>
        </w:rPr>
      </w:pPr>
      <w:r w:rsidRPr="00C33FF0">
        <w:rPr>
          <w:rFonts w:cs="Arial"/>
        </w:rPr>
        <w:t>определение падения давления-напора;</w:t>
      </w:r>
    </w:p>
    <w:p w14:paraId="2640F71F" w14:textId="1001FBF7" w:rsidR="003631C6" w:rsidRPr="00C33FF0" w:rsidRDefault="003631C6" w:rsidP="006456FF">
      <w:pPr>
        <w:pStyle w:val="aff5"/>
        <w:numPr>
          <w:ilvl w:val="1"/>
          <w:numId w:val="16"/>
        </w:numPr>
        <w:spacing w:after="0" w:line="240" w:lineRule="auto"/>
        <w:ind w:left="1134"/>
        <w:jc w:val="both"/>
        <w:rPr>
          <w:rFonts w:cs="Arial"/>
        </w:rPr>
      </w:pPr>
      <w:r w:rsidRPr="00C33FF0">
        <w:rPr>
          <w:rFonts w:cs="Arial"/>
        </w:rPr>
        <w:t>определение действующих напоров в различных точках сети;</w:t>
      </w:r>
    </w:p>
    <w:p w14:paraId="25551A55" w14:textId="20492BBA" w:rsidR="003631C6" w:rsidRPr="00C33FF0" w:rsidRDefault="003631C6" w:rsidP="006456FF">
      <w:pPr>
        <w:pStyle w:val="aff5"/>
        <w:numPr>
          <w:ilvl w:val="1"/>
          <w:numId w:val="16"/>
        </w:numPr>
        <w:spacing w:after="0" w:line="240" w:lineRule="auto"/>
        <w:ind w:left="1134"/>
        <w:jc w:val="both"/>
        <w:rPr>
          <w:rFonts w:cs="Arial"/>
        </w:rPr>
      </w:pPr>
      <w:r w:rsidRPr="00C33FF0">
        <w:rPr>
          <w:rFonts w:cs="Arial"/>
        </w:rPr>
        <w:t>определение допустимых давлений в трубопроводах при различных режимах работы и состояниях теплосети.</w:t>
      </w:r>
    </w:p>
    <w:p w14:paraId="4CDFFFF3" w14:textId="77777777" w:rsidR="003631C6" w:rsidRPr="00C33FF0" w:rsidRDefault="003631C6" w:rsidP="007357A5">
      <w:pPr>
        <w:spacing w:after="0" w:line="240" w:lineRule="auto"/>
        <w:ind w:firstLine="709"/>
        <w:jc w:val="both"/>
        <w:rPr>
          <w:rFonts w:cs="Arial"/>
        </w:rPr>
      </w:pPr>
      <w:r w:rsidRPr="00C33FF0">
        <w:rPr>
          <w:rFonts w:cs="Arial"/>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486AFBA6" w14:textId="77777777" w:rsidR="003631C6" w:rsidRPr="00C33FF0" w:rsidRDefault="003631C6" w:rsidP="007357A5">
      <w:pPr>
        <w:spacing w:after="0" w:line="240" w:lineRule="auto"/>
        <w:ind w:firstLine="709"/>
        <w:jc w:val="both"/>
        <w:rPr>
          <w:rFonts w:cs="Arial"/>
        </w:rPr>
      </w:pPr>
      <w:r w:rsidRPr="00C33FF0">
        <w:rPr>
          <w:rFonts w:cs="Arial"/>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4B44D822" w14:textId="41A8009B"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давление (напор) в любой точке обратной магистрали не должно быть выше допускаемого рабочего давления в местных системах.</w:t>
      </w:r>
    </w:p>
    <w:p w14:paraId="2B247F79" w14:textId="64EBA00C"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давление в обратном трубопроводе должно обеспечить залив водой верхних линий и приборов местных систем отопления.</w:t>
      </w:r>
    </w:p>
    <w:p w14:paraId="323B06BF" w14:textId="3075C9D1"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давление в обратной магистрали во избежание образования вакуума не должно быть ниже 0,05-0,1 МПа (5-10 м вод. ст.).</w:t>
      </w:r>
    </w:p>
    <w:p w14:paraId="1D7E934C" w14:textId="43D7429C"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давление на всасывающей стороне сетевого насоса не должно быть ниже 0,05 МПа (5 м вод. ст.).</w:t>
      </w:r>
    </w:p>
    <w:p w14:paraId="1BE59025" w14:textId="79BC8DB0"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давление в любой точке подающего трубопровода должно быть выше давления вскипания при максимальной температуре теплоносителя.</w:t>
      </w:r>
    </w:p>
    <w:p w14:paraId="50D7A47F" w14:textId="05D566C6"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7BCE79CB" w14:textId="57384E6D" w:rsidR="003631C6" w:rsidRPr="00C33FF0" w:rsidRDefault="003631C6" w:rsidP="006456FF">
      <w:pPr>
        <w:pStyle w:val="aff5"/>
        <w:numPr>
          <w:ilvl w:val="1"/>
          <w:numId w:val="16"/>
        </w:numPr>
        <w:spacing w:after="0" w:line="240" w:lineRule="auto"/>
        <w:ind w:left="1134" w:hanging="357"/>
        <w:jc w:val="both"/>
        <w:rPr>
          <w:rFonts w:cs="Arial"/>
        </w:rPr>
      </w:pPr>
      <w:r w:rsidRPr="00C33FF0">
        <w:rPr>
          <w:rFonts w:cs="Arial"/>
        </w:rPr>
        <w:t>в летний период давление в подающей и обратной магистралях принимают больше статического давления в системе ГВС.</w:t>
      </w:r>
    </w:p>
    <w:p w14:paraId="3B2362E6" w14:textId="77777777" w:rsidR="003631C6" w:rsidRPr="00C33FF0" w:rsidRDefault="003631C6" w:rsidP="007357A5">
      <w:pPr>
        <w:spacing w:after="0" w:line="240" w:lineRule="auto"/>
        <w:ind w:firstLine="709"/>
        <w:jc w:val="both"/>
        <w:rPr>
          <w:rFonts w:cs="Arial"/>
        </w:rPr>
      </w:pPr>
      <w:r w:rsidRPr="00C33FF0">
        <w:rPr>
          <w:rFonts w:cs="Arial"/>
        </w:rPr>
        <w:t>Анализ гидравлических режимов, позволяет сделать вывод о достаточном располагаемом напоре на вводах потребителей для обеспечения допустимых параметров микроклимата внутри помещений по ГОСТ 30494-2011.</w:t>
      </w:r>
    </w:p>
    <w:p w14:paraId="5795D8A9" w14:textId="77777777" w:rsidR="003631C6" w:rsidRPr="00C33FF0" w:rsidRDefault="003631C6" w:rsidP="007357A5">
      <w:pPr>
        <w:spacing w:after="0" w:line="240" w:lineRule="auto"/>
        <w:ind w:firstLine="709"/>
        <w:jc w:val="both"/>
        <w:rPr>
          <w:rFonts w:cs="Arial"/>
        </w:rPr>
      </w:pPr>
      <w:r w:rsidRPr="00C33FF0">
        <w:rPr>
          <w:rFonts w:cs="Arial"/>
        </w:rPr>
        <w:t>Давление в подающей магистрали во всех системах не опасно для эксплуатации трубопроводов и оборудования на источниках.</w:t>
      </w:r>
    </w:p>
    <w:p w14:paraId="232D6AA8" w14:textId="63B49F9E" w:rsidR="003631C6" w:rsidRPr="00C33FF0" w:rsidRDefault="003631C6" w:rsidP="007357A5">
      <w:pPr>
        <w:spacing w:after="0" w:line="240" w:lineRule="auto"/>
        <w:ind w:firstLine="709"/>
        <w:jc w:val="both"/>
        <w:rPr>
          <w:rFonts w:cs="Arial"/>
        </w:rPr>
      </w:pPr>
      <w:r w:rsidRPr="00C33FF0">
        <w:rPr>
          <w:rFonts w:cs="Arial"/>
        </w:rPr>
        <w:t>Давление в обратной магистрали во всех системах безопасно для эксплуатации наименее прочных отопительных приборов – чугунных радиаторов и не создает опасности опорожнения приборов верхних этажей.</w:t>
      </w:r>
    </w:p>
    <w:p w14:paraId="78A8A3AB" w14:textId="77777777" w:rsidR="00641FF4" w:rsidRPr="00C33FF0" w:rsidRDefault="00641FF4" w:rsidP="00641FF4">
      <w:pPr>
        <w:pStyle w:val="3"/>
      </w:pPr>
      <w:bookmarkStart w:id="184" w:name="_Toc50545041"/>
      <w:bookmarkStart w:id="185" w:name="_Toc152427441"/>
      <w:r w:rsidRPr="00C33FF0">
        <w:lastRenderedPageBreak/>
        <w:t>Описание причины возникновения дефицитов тепловой мощности и последствий влияния дефицитов на качество теплоснабжения</w:t>
      </w:r>
      <w:bookmarkEnd w:id="184"/>
      <w:bookmarkEnd w:id="185"/>
    </w:p>
    <w:p w14:paraId="4A6BBF26" w14:textId="77777777" w:rsidR="006E231E" w:rsidRPr="00C33FF0" w:rsidRDefault="006E231E" w:rsidP="007357A5">
      <w:pPr>
        <w:spacing w:after="0" w:line="240" w:lineRule="auto"/>
        <w:ind w:firstLine="709"/>
        <w:jc w:val="both"/>
        <w:rPr>
          <w:rFonts w:cs="Arial"/>
        </w:rPr>
      </w:pPr>
      <w:r w:rsidRPr="00C33FF0">
        <w:rPr>
          <w:rFonts w:cs="Arial"/>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2290F59D" w14:textId="77777777" w:rsidR="006E231E" w:rsidRPr="00C33FF0" w:rsidRDefault="006E231E" w:rsidP="007357A5">
      <w:pPr>
        <w:spacing w:after="0" w:line="240" w:lineRule="auto"/>
        <w:ind w:firstLine="709"/>
        <w:jc w:val="both"/>
        <w:rPr>
          <w:rFonts w:cs="Arial"/>
        </w:rPr>
      </w:pPr>
      <w:r w:rsidRPr="00C33FF0">
        <w:rPr>
          <w:rFonts w:cs="Arial"/>
        </w:rPr>
        <w:t>Одной из причин возникновения дефицита тепловой мощности на котельных является ограничение установленной тепловой мощности, а именно большой износ котельного оборудования и низкий фактический КПД работы котлоагрегатов. 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2E2B5596" w14:textId="36E4ED20" w:rsidR="006E231E" w:rsidRPr="00C33FF0" w:rsidRDefault="006E231E" w:rsidP="007357A5">
      <w:pPr>
        <w:spacing w:after="0" w:line="240" w:lineRule="auto"/>
        <w:ind w:firstLine="709"/>
        <w:jc w:val="both"/>
        <w:rPr>
          <w:rFonts w:cs="Arial"/>
        </w:rPr>
      </w:pPr>
      <w:r w:rsidRPr="00C33FF0">
        <w:rPr>
          <w:rFonts w:cs="Arial"/>
        </w:rPr>
        <w:t>На котельных</w:t>
      </w:r>
      <w:r w:rsidR="00E178E4" w:rsidRPr="00C33FF0">
        <w:rPr>
          <w:rFonts w:cs="Arial"/>
        </w:rPr>
        <w:t xml:space="preserve"> ООО «</w:t>
      </w:r>
      <w:r w:rsidR="001E0B70" w:rsidRPr="00C33FF0">
        <w:rPr>
          <w:rFonts w:eastAsia="Times New Roman"/>
          <w:lang w:eastAsia="ru-RU"/>
        </w:rPr>
        <w:t>ГКС</w:t>
      </w:r>
      <w:r w:rsidR="00E178E4" w:rsidRPr="00C33FF0">
        <w:rPr>
          <w:rFonts w:cs="Arial"/>
        </w:rPr>
        <w:t>», ООО «</w:t>
      </w:r>
      <w:r w:rsidR="001E0B70" w:rsidRPr="00C33FF0">
        <w:rPr>
          <w:rFonts w:cs="Arial"/>
        </w:rPr>
        <w:t>Инвест-Аудит», ООО «РЭНСОМ»</w:t>
      </w:r>
      <w:r w:rsidR="00E178E4" w:rsidRPr="00C33FF0">
        <w:rPr>
          <w:rFonts w:cs="Arial"/>
        </w:rPr>
        <w:t xml:space="preserve"> и</w:t>
      </w:r>
      <w:r w:rsidRPr="00C33FF0">
        <w:rPr>
          <w:rFonts w:cs="Arial"/>
        </w:rPr>
        <w:t xml:space="preserve"> МУП «</w:t>
      </w:r>
      <w:r w:rsidR="00E178E4" w:rsidRPr="00C33FF0">
        <w:rPr>
          <w:rFonts w:cs="Arial"/>
        </w:rPr>
        <w:t>Теплосервис</w:t>
      </w:r>
      <w:r w:rsidRPr="00C33FF0">
        <w:rPr>
          <w:rFonts w:cs="Arial"/>
        </w:rPr>
        <w:t>» дефициты тепловой мощности отсутствуют.</w:t>
      </w:r>
    </w:p>
    <w:p w14:paraId="0769A8E3" w14:textId="77777777" w:rsidR="001E0B70" w:rsidRPr="00C33FF0" w:rsidRDefault="001E0B70" w:rsidP="007357A5">
      <w:pPr>
        <w:spacing w:after="0" w:line="240" w:lineRule="auto"/>
        <w:ind w:firstLine="709"/>
        <w:jc w:val="both"/>
        <w:rPr>
          <w:rFonts w:cs="Arial"/>
        </w:rPr>
      </w:pPr>
    </w:p>
    <w:p w14:paraId="7673D48F" w14:textId="77777777" w:rsidR="00641FF4" w:rsidRPr="00C33FF0" w:rsidRDefault="00641FF4" w:rsidP="00641FF4">
      <w:pPr>
        <w:pStyle w:val="3"/>
      </w:pPr>
      <w:bookmarkStart w:id="186" w:name="_Toc50545042"/>
      <w:bookmarkStart w:id="187" w:name="_Toc152427442"/>
      <w:r w:rsidRPr="00C33FF0">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86"/>
      <w:bookmarkEnd w:id="187"/>
    </w:p>
    <w:p w14:paraId="5E2AEFAE" w14:textId="1AFFEFBE" w:rsidR="006E231E" w:rsidRPr="00C33FF0" w:rsidRDefault="006E231E" w:rsidP="007357A5">
      <w:pPr>
        <w:spacing w:after="0" w:line="240" w:lineRule="auto"/>
        <w:ind w:firstLine="709"/>
        <w:jc w:val="both"/>
        <w:rPr>
          <w:rFonts w:cs="Arial"/>
        </w:rPr>
      </w:pPr>
      <w:r w:rsidRPr="00C33FF0">
        <w:rPr>
          <w:rFonts w:cs="Arial"/>
        </w:rPr>
        <w:t xml:space="preserve">Возможности расширения технологических зон действия источников тепловой энергии с резервами тепловой мощности нетто в зоны действия источников с дефицитом тепловой мощности отсутствуют, т.к. отсутствуют дефициты тепловой мощности на котельных </w:t>
      </w:r>
      <w:r w:rsidR="001E0B70" w:rsidRPr="00C33FF0">
        <w:rPr>
          <w:rFonts w:cs="Arial"/>
        </w:rPr>
        <w:t>ООО</w:t>
      </w:r>
      <w:r w:rsidRPr="00C33FF0">
        <w:rPr>
          <w:rFonts w:cs="Arial"/>
        </w:rPr>
        <w:t xml:space="preserve"> «</w:t>
      </w:r>
      <w:r w:rsidR="001E0B70" w:rsidRPr="00C33FF0">
        <w:rPr>
          <w:rFonts w:cs="Arial"/>
        </w:rPr>
        <w:t>ГКС</w:t>
      </w:r>
      <w:r w:rsidRPr="00C33FF0">
        <w:rPr>
          <w:rFonts w:cs="Arial"/>
        </w:rPr>
        <w:t>».</w:t>
      </w:r>
    </w:p>
    <w:p w14:paraId="0D37070A" w14:textId="77777777" w:rsidR="001E0B70" w:rsidRPr="00C33FF0" w:rsidRDefault="001E0B70" w:rsidP="00F918C8">
      <w:pPr>
        <w:rPr>
          <w:rFonts w:cs="Arial"/>
        </w:rPr>
      </w:pPr>
    </w:p>
    <w:p w14:paraId="5E68138F" w14:textId="52BEB255" w:rsidR="001E0B70" w:rsidRPr="00C33FF0" w:rsidRDefault="001E0B70" w:rsidP="001E0B70">
      <w:pPr>
        <w:pStyle w:val="3"/>
      </w:pPr>
      <w:bookmarkStart w:id="188" w:name="_Toc152427443"/>
      <w:r w:rsidRPr="00C33FF0">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88"/>
    </w:p>
    <w:p w14:paraId="78CC5420" w14:textId="648D19E5" w:rsidR="001E0B70" w:rsidRPr="00C33FF0" w:rsidRDefault="00893EC5" w:rsidP="00893EC5">
      <w:pPr>
        <w:spacing w:after="0" w:line="240" w:lineRule="auto"/>
        <w:ind w:firstLine="709"/>
        <w:jc w:val="both"/>
        <w:rPr>
          <w:rFonts w:cs="Arial"/>
        </w:rPr>
      </w:pPr>
      <w:r w:rsidRPr="00C33FF0">
        <w:rPr>
          <w:rFonts w:cs="Arial"/>
        </w:rPr>
        <w:t>За период, предшествующий актуализации схемы теплоснабжения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не зафиксировано.</w:t>
      </w:r>
    </w:p>
    <w:p w14:paraId="067D02F2" w14:textId="06B5F2FA" w:rsidR="006E231E" w:rsidRPr="00C33FF0" w:rsidRDefault="006E231E" w:rsidP="00F918C8">
      <w:pPr>
        <w:rPr>
          <w:rFonts w:cs="Arial"/>
        </w:rPr>
      </w:pPr>
      <w:r w:rsidRPr="00C33FF0">
        <w:rPr>
          <w:rFonts w:cs="Arial"/>
        </w:rPr>
        <w:br w:type="page"/>
      </w:r>
    </w:p>
    <w:p w14:paraId="282905E0" w14:textId="77777777" w:rsidR="00B43583" w:rsidRPr="00C33FF0" w:rsidRDefault="00B43583" w:rsidP="00B43583">
      <w:pPr>
        <w:pStyle w:val="2"/>
      </w:pPr>
      <w:bookmarkStart w:id="189" w:name="_Toc50545043"/>
      <w:bookmarkStart w:id="190" w:name="_Toc152427444"/>
      <w:r w:rsidRPr="00C33FF0">
        <w:lastRenderedPageBreak/>
        <w:t>БАЛАНСЫ ТЕПЛОНОСИТЕЛЯ</w:t>
      </w:r>
      <w:bookmarkEnd w:id="189"/>
      <w:bookmarkEnd w:id="190"/>
    </w:p>
    <w:p w14:paraId="48D32762" w14:textId="77777777" w:rsidR="00B43583" w:rsidRPr="00C33FF0" w:rsidRDefault="00B43583" w:rsidP="00B43583">
      <w:pPr>
        <w:pStyle w:val="3"/>
        <w:spacing w:after="0"/>
        <w:ind w:left="1224"/>
      </w:pPr>
      <w:bookmarkStart w:id="191" w:name="_Toc50545044"/>
      <w:bookmarkStart w:id="192" w:name="_Toc152427445"/>
      <w:r w:rsidRPr="00C33FF0">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91"/>
      <w:bookmarkEnd w:id="192"/>
    </w:p>
    <w:p w14:paraId="217ECD53" w14:textId="3027748F"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Все тепловые сети ГО г. </w:t>
      </w:r>
      <w:r w:rsidR="00597C52" w:rsidRPr="00C33FF0">
        <w:rPr>
          <w:rFonts w:eastAsia="Times New Roman" w:cs="Arial"/>
          <w:szCs w:val="24"/>
          <w:lang w:eastAsia="ru-RU"/>
        </w:rPr>
        <w:t>Переславля</w:t>
      </w:r>
      <w:r w:rsidRPr="00C33FF0">
        <w:rPr>
          <w:rFonts w:eastAsia="Times New Roman" w:cs="Arial"/>
          <w:szCs w:val="24"/>
          <w:lang w:eastAsia="ru-RU"/>
        </w:rPr>
        <w:t xml:space="preserve">-Залесского – водяные, закрытые. Источником воды для тепловых сетей г. </w:t>
      </w:r>
      <w:r w:rsidR="002E2386" w:rsidRPr="00C33FF0">
        <w:rPr>
          <w:rFonts w:eastAsia="Times New Roman" w:cs="Arial"/>
          <w:szCs w:val="24"/>
          <w:lang w:eastAsia="ru-RU"/>
        </w:rPr>
        <w:t>Переславль-Залесский</w:t>
      </w:r>
      <w:r w:rsidRPr="00C33FF0">
        <w:rPr>
          <w:rFonts w:eastAsia="Times New Roman" w:cs="Arial"/>
          <w:szCs w:val="24"/>
          <w:lang w:eastAsia="ru-RU"/>
        </w:rPr>
        <w:t xml:space="preserve"> является вода, поставляемая из городского водопровода. Источником воды для сельских </w:t>
      </w:r>
      <w:r w:rsidR="008218F9" w:rsidRPr="00C33FF0">
        <w:rPr>
          <w:rFonts w:eastAsia="Times New Roman" w:cs="Arial"/>
          <w:szCs w:val="24"/>
          <w:lang w:eastAsia="ru-RU"/>
        </w:rPr>
        <w:t>тепловых сетей</w:t>
      </w:r>
      <w:r w:rsidRPr="00C33FF0">
        <w:rPr>
          <w:rFonts w:eastAsia="Times New Roman" w:cs="Arial"/>
          <w:szCs w:val="24"/>
          <w:lang w:eastAsia="ru-RU"/>
        </w:rPr>
        <w:t xml:space="preserve"> </w:t>
      </w:r>
      <w:r w:rsidR="008218F9" w:rsidRPr="00C33FF0">
        <w:rPr>
          <w:rFonts w:eastAsia="Times New Roman" w:cs="Arial"/>
          <w:szCs w:val="24"/>
          <w:lang w:eastAsia="ru-RU"/>
        </w:rPr>
        <w:t xml:space="preserve">являются </w:t>
      </w:r>
      <w:r w:rsidR="00893EC5" w:rsidRPr="00C33FF0">
        <w:rPr>
          <w:rFonts w:eastAsia="Times New Roman" w:cs="Arial"/>
          <w:szCs w:val="24"/>
          <w:lang w:eastAsia="ru-RU"/>
        </w:rPr>
        <w:t>местные</w:t>
      </w:r>
      <w:r w:rsidR="008218F9" w:rsidRPr="00C33FF0">
        <w:rPr>
          <w:rFonts w:eastAsia="Times New Roman" w:cs="Arial"/>
          <w:szCs w:val="24"/>
          <w:lang w:eastAsia="ru-RU"/>
        </w:rPr>
        <w:t xml:space="preserve"> водопроводы.</w:t>
      </w:r>
    </w:p>
    <w:p w14:paraId="1897B848" w14:textId="2EC841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Согласно СНиП 41-02-2003«Тепловые сети» качество исходной воды для систем теплоснабжения должно отвечать требованиям СанПиН 2.1.4.1074 и правилам технической эксплуатации электрических станций и сетей Минэнерго России. </w:t>
      </w:r>
    </w:p>
    <w:p w14:paraId="0F854E71"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081F05F1" w14:textId="28CB8A53" w:rsidR="00E4246B" w:rsidRPr="00C33FF0" w:rsidRDefault="00E4246B" w:rsidP="006456FF">
      <w:pPr>
        <w:pStyle w:val="aff5"/>
        <w:numPr>
          <w:ilvl w:val="0"/>
          <w:numId w:val="15"/>
        </w:numPr>
        <w:spacing w:after="0" w:line="240" w:lineRule="auto"/>
        <w:ind w:left="1134" w:hanging="357"/>
        <w:jc w:val="both"/>
        <w:rPr>
          <w:rFonts w:eastAsia="Times New Roman" w:cs="Arial"/>
          <w:szCs w:val="24"/>
          <w:lang w:eastAsia="ru-RU"/>
        </w:rPr>
      </w:pPr>
      <w:r w:rsidRPr="00C33FF0">
        <w:rPr>
          <w:rFonts w:eastAsia="Times New Roman" w:cs="Arial"/>
          <w:szCs w:val="24"/>
          <w:lang w:eastAsia="ru-RU"/>
        </w:rPr>
        <w:t xml:space="preserve">в закрытых системах теплоснабжения </w:t>
      </w:r>
      <w:r w:rsidR="008218F9" w:rsidRPr="00C33FF0">
        <w:rPr>
          <w:rFonts w:eastAsia="Times New Roman" w:cs="Arial"/>
          <w:szCs w:val="24"/>
          <w:lang w:eastAsia="ru-RU"/>
        </w:rPr>
        <w:t>–</w:t>
      </w:r>
      <w:r w:rsidRPr="00C33FF0">
        <w:rPr>
          <w:rFonts w:eastAsia="Times New Roman" w:cs="Arial"/>
          <w:szCs w:val="24"/>
          <w:lang w:eastAsia="ru-RU"/>
        </w:rPr>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3E96644D" w14:textId="33A0D280" w:rsidR="00E4246B" w:rsidRPr="00C33FF0" w:rsidRDefault="00E4246B" w:rsidP="006456FF">
      <w:pPr>
        <w:pStyle w:val="aff5"/>
        <w:numPr>
          <w:ilvl w:val="0"/>
          <w:numId w:val="15"/>
        </w:numPr>
        <w:spacing w:after="0" w:line="240" w:lineRule="auto"/>
        <w:ind w:left="1134" w:hanging="357"/>
        <w:jc w:val="both"/>
        <w:rPr>
          <w:rFonts w:eastAsia="Times New Roman" w:cs="Arial"/>
          <w:szCs w:val="24"/>
          <w:lang w:eastAsia="ru-RU"/>
        </w:rPr>
      </w:pPr>
      <w:r w:rsidRPr="00C33FF0">
        <w:rPr>
          <w:rFonts w:eastAsia="Times New Roman" w:cs="Arial"/>
          <w:szCs w:val="24"/>
          <w:lang w:eastAsia="ru-RU"/>
        </w:rPr>
        <w:t xml:space="preserve">для отдельных тепловых сетей горячего водоснабжения при наличии баков-аккумуляторов </w:t>
      </w:r>
      <w:r w:rsidR="008218F9" w:rsidRPr="00C33FF0">
        <w:rPr>
          <w:rFonts w:eastAsia="Times New Roman" w:cs="Arial"/>
          <w:szCs w:val="24"/>
          <w:lang w:eastAsia="ru-RU"/>
        </w:rPr>
        <w:t>–</w:t>
      </w:r>
      <w:r w:rsidRPr="00C33FF0">
        <w:rPr>
          <w:rFonts w:eastAsia="Times New Roman" w:cs="Arial"/>
          <w:szCs w:val="24"/>
          <w:lang w:eastAsia="ru-RU"/>
        </w:rPr>
        <w:t xml:space="preserve">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w:t>
      </w:r>
    </w:p>
    <w:p w14:paraId="2A92A289" w14:textId="77E4FE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Для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56721CF6" w14:textId="25188234"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Объем воды в системах теплоснабжения при отсутствии данных по фактическим объемам воды допускается принимать равным 65 на 1 МВт расчетной тепловой нагрузки при закрытой системе теплоснабжения</w:t>
      </w:r>
      <w:r w:rsidR="008218F9" w:rsidRPr="00C33FF0">
        <w:rPr>
          <w:rFonts w:eastAsia="Times New Roman" w:cs="Arial"/>
          <w:szCs w:val="24"/>
          <w:lang w:eastAsia="ru-RU"/>
        </w:rPr>
        <w:t xml:space="preserve"> и </w:t>
      </w:r>
      <w:r w:rsidRPr="00C33FF0">
        <w:rPr>
          <w:rFonts w:eastAsia="Times New Roman" w:cs="Arial"/>
          <w:szCs w:val="24"/>
          <w:lang w:eastAsia="ru-RU"/>
        </w:rPr>
        <w:t xml:space="preserve">30 на 1 МВт средней нагрузки </w:t>
      </w:r>
      <w:r w:rsidR="008218F9" w:rsidRPr="00C33FF0">
        <w:rPr>
          <w:rFonts w:eastAsia="Times New Roman" w:cs="Arial"/>
          <w:szCs w:val="24"/>
          <w:lang w:eastAsia="ru-RU"/>
        </w:rPr>
        <w:t>–</w:t>
      </w:r>
      <w:r w:rsidRPr="00C33FF0">
        <w:rPr>
          <w:rFonts w:eastAsia="Times New Roman" w:cs="Arial"/>
          <w:szCs w:val="24"/>
          <w:lang w:eastAsia="ru-RU"/>
        </w:rPr>
        <w:t xml:space="preserve"> при отдельных сетях горячего водоснабжения.</w:t>
      </w:r>
    </w:p>
    <w:p w14:paraId="72CDF63C" w14:textId="37CA368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Подготовка воды, отпускаемой в тепловые сети для нужд отопления и вентиляции, включает в себя процесс осветления воды из городского водопровода на механических фильтрах с последующим умягчением на двухступенчатой натрий - катионитовой установке. </w:t>
      </w:r>
    </w:p>
    <w:p w14:paraId="626C5913"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Подготовка воды, отпускаемой в тепловые сети для потребления системами ГВС не выполняется, т.к. все необходимые качества воды для ГВС обеспечиваются системой централизованного холодного водоснабжения.</w:t>
      </w:r>
    </w:p>
    <w:p w14:paraId="5795B35F" w14:textId="374F07B7" w:rsidR="00E4246B" w:rsidRPr="00C33FF0" w:rsidRDefault="00E4246B" w:rsidP="007357A5">
      <w:pPr>
        <w:spacing w:after="120" w:line="240" w:lineRule="auto"/>
        <w:ind w:firstLine="709"/>
        <w:contextualSpacing/>
        <w:rPr>
          <w:rFonts w:eastAsia="Times New Roman" w:cs="Arial"/>
          <w:szCs w:val="24"/>
          <w:lang w:eastAsia="ru-RU"/>
        </w:rPr>
      </w:pPr>
      <w:r w:rsidRPr="00C33FF0">
        <w:rPr>
          <w:rFonts w:eastAsia="Times New Roman" w:cs="Arial"/>
          <w:szCs w:val="24"/>
          <w:lang w:eastAsia="ru-RU"/>
        </w:rPr>
        <w:t>В таблиц</w:t>
      </w:r>
      <w:r w:rsidR="00AB39F9" w:rsidRPr="00C33FF0">
        <w:rPr>
          <w:rFonts w:eastAsia="Times New Roman" w:cs="Arial"/>
          <w:szCs w:val="24"/>
          <w:lang w:eastAsia="ru-RU"/>
        </w:rPr>
        <w:t>ах</w:t>
      </w:r>
      <w:r w:rsidRPr="00C33FF0">
        <w:rPr>
          <w:rFonts w:eastAsia="Times New Roman" w:cs="Arial"/>
          <w:szCs w:val="24"/>
          <w:lang w:eastAsia="ru-RU"/>
        </w:rPr>
        <w:t xml:space="preserve">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_Ref152355545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573854" w:rsidRPr="00C33FF0">
        <w:rPr>
          <w:vanish/>
        </w:rPr>
        <w:t xml:space="preserve">Таблица </w:t>
      </w:r>
      <w:r w:rsidR="00573854" w:rsidRPr="00C33FF0">
        <w:rPr>
          <w:noProof/>
        </w:rPr>
        <w:t>40</w:t>
      </w:r>
      <w:r w:rsidR="00AB39F9" w:rsidRPr="00C33FF0">
        <w:rPr>
          <w:rFonts w:eastAsia="Times New Roman" w:cs="Arial"/>
          <w:szCs w:val="24"/>
          <w:lang w:eastAsia="ru-RU"/>
        </w:rPr>
        <w:fldChar w:fldCharType="end"/>
      </w:r>
      <w:r w:rsidR="00AB39F9" w:rsidRPr="00C33FF0">
        <w:rPr>
          <w:rFonts w:eastAsia="Times New Roman" w:cs="Arial"/>
          <w:szCs w:val="24"/>
          <w:lang w:eastAsia="ru-RU"/>
        </w:rPr>
        <w:t xml:space="preserve"> -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_Ref152355553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573854" w:rsidRPr="00C33FF0">
        <w:rPr>
          <w:vanish/>
        </w:rPr>
        <w:t xml:space="preserve">Таблица </w:t>
      </w:r>
      <w:r w:rsidR="00573854" w:rsidRPr="00C33FF0">
        <w:rPr>
          <w:noProof/>
        </w:rPr>
        <w:t>43</w:t>
      </w:r>
      <w:r w:rsidR="00AB39F9" w:rsidRPr="00C33FF0">
        <w:rPr>
          <w:rFonts w:eastAsia="Times New Roman" w:cs="Arial"/>
          <w:szCs w:val="24"/>
          <w:lang w:eastAsia="ru-RU"/>
        </w:rPr>
        <w:fldChar w:fldCharType="end"/>
      </w:r>
      <w:r w:rsidRPr="00C33FF0">
        <w:rPr>
          <w:rFonts w:eastAsia="Times New Roman" w:cs="Arial"/>
          <w:szCs w:val="24"/>
          <w:lang w:eastAsia="ru-RU"/>
        </w:rPr>
        <w:t xml:space="preserve"> представлены данные о годовых расходах теплоносителя по котельным</w:t>
      </w:r>
      <w:r w:rsidR="00452E4B" w:rsidRPr="00C33FF0">
        <w:rPr>
          <w:rFonts w:eastAsia="Times New Roman" w:cs="Arial"/>
          <w:szCs w:val="24"/>
          <w:lang w:eastAsia="ru-RU"/>
        </w:rPr>
        <w:t xml:space="preserve"> в зонах деятельности ЕТО </w:t>
      </w:r>
      <w:r w:rsidR="00893EC5" w:rsidRPr="00C33FF0">
        <w:rPr>
          <w:rFonts w:eastAsia="Times New Roman" w:cs="Arial"/>
          <w:szCs w:val="24"/>
          <w:lang w:eastAsia="ru-RU"/>
        </w:rPr>
        <w:t>ООО</w:t>
      </w:r>
      <w:r w:rsidR="00452E4B" w:rsidRPr="00C33FF0">
        <w:rPr>
          <w:rFonts w:eastAsia="Times New Roman" w:cs="Arial"/>
          <w:szCs w:val="24"/>
          <w:lang w:eastAsia="ru-RU"/>
        </w:rPr>
        <w:t xml:space="preserve"> «</w:t>
      </w:r>
      <w:r w:rsidR="00893EC5" w:rsidRPr="00C33FF0">
        <w:rPr>
          <w:rFonts w:eastAsia="Times New Roman" w:cs="Arial"/>
          <w:szCs w:val="24"/>
          <w:lang w:eastAsia="ru-RU"/>
        </w:rPr>
        <w:t>ГКС</w:t>
      </w:r>
      <w:r w:rsidR="00452E4B" w:rsidRPr="00C33FF0">
        <w:rPr>
          <w:rFonts w:eastAsia="Times New Roman" w:cs="Arial"/>
          <w:szCs w:val="24"/>
          <w:lang w:eastAsia="ru-RU"/>
        </w:rPr>
        <w:t>»</w:t>
      </w:r>
      <w:r w:rsidRPr="00C33FF0">
        <w:rPr>
          <w:rFonts w:eastAsia="Times New Roman" w:cs="Arial"/>
          <w:szCs w:val="24"/>
          <w:lang w:eastAsia="ru-RU"/>
        </w:rPr>
        <w:t xml:space="preserve">. </w:t>
      </w:r>
    </w:p>
    <w:p w14:paraId="37B3157B" w14:textId="58793C9B" w:rsidR="007357A5" w:rsidRPr="00C33FF0" w:rsidRDefault="007357A5" w:rsidP="007357A5">
      <w:pPr>
        <w:spacing w:after="120" w:line="240" w:lineRule="auto"/>
        <w:ind w:firstLine="709"/>
        <w:contextualSpacing/>
        <w:rPr>
          <w:rFonts w:eastAsia="Times New Roman" w:cs="Arial"/>
          <w:szCs w:val="24"/>
          <w:lang w:eastAsia="ru-RU"/>
        </w:rPr>
      </w:pPr>
    </w:p>
    <w:p w14:paraId="6985CF30" w14:textId="77777777" w:rsidR="00AB39F9" w:rsidRPr="00C33FF0" w:rsidRDefault="00AB39F9" w:rsidP="007357A5">
      <w:pPr>
        <w:spacing w:after="120" w:line="240" w:lineRule="auto"/>
        <w:ind w:firstLine="709"/>
        <w:contextualSpacing/>
        <w:rPr>
          <w:rFonts w:eastAsia="Times New Roman" w:cs="Arial"/>
          <w:szCs w:val="24"/>
          <w:lang w:eastAsia="ru-RU"/>
        </w:rPr>
        <w:sectPr w:rsidR="00AB39F9" w:rsidRPr="00C33FF0" w:rsidSect="006E231E">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26B91737" w14:textId="4BDD3E87" w:rsidR="008218F9" w:rsidRPr="00C33FF0" w:rsidRDefault="008218F9" w:rsidP="005379E3">
      <w:pPr>
        <w:pStyle w:val="afff"/>
        <w:spacing w:after="0"/>
        <w:contextualSpacing/>
        <w:jc w:val="both"/>
        <w:rPr>
          <w:rFonts w:eastAsia="Times New Roman" w:cs="Arial"/>
        </w:rPr>
      </w:pPr>
      <w:bookmarkStart w:id="193" w:name="_Ref152355545"/>
      <w:bookmarkStart w:id="194" w:name="_Toc152427303"/>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40</w:t>
      </w:r>
      <w:r w:rsidR="00777A87" w:rsidRPr="00C33FF0">
        <w:rPr>
          <w:noProof/>
        </w:rPr>
        <w:fldChar w:fldCharType="end"/>
      </w:r>
      <w:bookmarkEnd w:id="193"/>
      <w:r w:rsidRPr="00C33FF0">
        <w:rPr>
          <w:noProof/>
        </w:rPr>
        <w:t xml:space="preserve"> </w:t>
      </w:r>
      <w:r w:rsidRPr="00C33FF0">
        <w:t xml:space="preserve">– </w:t>
      </w:r>
      <w:r w:rsidRPr="00C33FF0">
        <w:rPr>
          <w:rFonts w:eastAsia="Times New Roman" w:cs="Arial"/>
          <w:lang w:eastAsia="ru-RU"/>
        </w:rPr>
        <w:t>Годовой расход теплоносителя котельной ООО «</w:t>
      </w:r>
      <w:r w:rsidR="00AB39F9" w:rsidRPr="00C33FF0">
        <w:rPr>
          <w:rFonts w:eastAsia="Times New Roman"/>
          <w:lang w:eastAsia="ru-RU"/>
        </w:rPr>
        <w:t>РЭНСОМ</w:t>
      </w:r>
      <w:r w:rsidRPr="00C33FF0">
        <w:rPr>
          <w:rFonts w:eastAsia="Times New Roman" w:cs="Arial"/>
          <w:lang w:eastAsia="ru-RU"/>
        </w:rPr>
        <w:t xml:space="preserve">» </w:t>
      </w:r>
      <w:r w:rsidR="00452E4B" w:rsidRPr="00C33FF0">
        <w:rPr>
          <w:rFonts w:eastAsia="Times New Roman" w:cs="Arial"/>
          <w:lang w:eastAsia="ru-RU"/>
        </w:rPr>
        <w:t xml:space="preserve">в </w:t>
      </w:r>
      <w:r w:rsidRPr="00C33FF0">
        <w:rPr>
          <w:rFonts w:eastAsia="Times New Roman" w:cs="Arial"/>
        </w:rPr>
        <w:t xml:space="preserve">зоне деятельности ЕТО </w:t>
      </w:r>
      <w:r w:rsidR="00AB39F9" w:rsidRPr="00C33FF0">
        <w:rPr>
          <w:rFonts w:eastAsia="Times New Roman" w:cs="Arial"/>
        </w:rPr>
        <w:t>ООО</w:t>
      </w:r>
      <w:r w:rsidRPr="00C33FF0">
        <w:rPr>
          <w:rFonts w:eastAsia="Times New Roman" w:cs="Arial"/>
        </w:rPr>
        <w:t xml:space="preserve"> «</w:t>
      </w:r>
      <w:r w:rsidR="00AB39F9" w:rsidRPr="00C33FF0">
        <w:rPr>
          <w:rFonts w:eastAsia="Times New Roman" w:cs="Arial"/>
        </w:rPr>
        <w:t>ГКС</w:t>
      </w:r>
      <w:r w:rsidRPr="00C33FF0">
        <w:rPr>
          <w:rFonts w:eastAsia="Times New Roman" w:cs="Arial"/>
        </w:rPr>
        <w:t>» на 20</w:t>
      </w:r>
      <w:r w:rsidR="00E11F50" w:rsidRPr="00C33FF0">
        <w:rPr>
          <w:rFonts w:eastAsia="Times New Roman" w:cs="Arial"/>
        </w:rPr>
        <w:t>2</w:t>
      </w:r>
      <w:r w:rsidR="00AB39F9" w:rsidRPr="00C33FF0">
        <w:rPr>
          <w:rFonts w:eastAsia="Times New Roman" w:cs="Arial"/>
        </w:rPr>
        <w:t>3</w:t>
      </w:r>
      <w:r w:rsidRPr="00C33FF0">
        <w:rPr>
          <w:rFonts w:eastAsia="Times New Roman" w:cs="Arial"/>
        </w:rPr>
        <w:t xml:space="preserve"> год, </w:t>
      </w:r>
      <w:r w:rsidRPr="00C33FF0">
        <w:rPr>
          <w:rFonts w:eastAsia="Times New Roman" w:cs="Arial"/>
          <w:lang w:eastAsia="ru-RU"/>
        </w:rPr>
        <w:t>тыс. м</w:t>
      </w:r>
      <w:r w:rsidRPr="00C33FF0">
        <w:rPr>
          <w:rFonts w:eastAsia="Times New Roman" w:cs="Arial"/>
          <w:vertAlign w:val="superscript"/>
          <w:lang w:eastAsia="ru-RU"/>
        </w:rPr>
        <w:t>3</w:t>
      </w:r>
      <w:bookmarkEnd w:id="194"/>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656"/>
        <w:gridCol w:w="3090"/>
        <w:gridCol w:w="3640"/>
        <w:gridCol w:w="3209"/>
        <w:gridCol w:w="2627"/>
        <w:gridCol w:w="1621"/>
      </w:tblGrid>
      <w:tr w:rsidR="00AB39F9" w:rsidRPr="00C33FF0" w14:paraId="5CB6F348" w14:textId="77777777" w:rsidTr="00AB39F9">
        <w:trPr>
          <w:trHeight w:val="20"/>
          <w:tblHeader/>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ADC28"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170CCA84"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1226" w:type="pct"/>
            <w:tcBorders>
              <w:top w:val="single" w:sz="4" w:space="0" w:color="auto"/>
              <w:left w:val="nil"/>
              <w:bottom w:val="single" w:sz="4" w:space="0" w:color="auto"/>
              <w:right w:val="single" w:sz="4" w:space="0" w:color="auto"/>
            </w:tcBorders>
            <w:shd w:val="clear" w:color="auto" w:fill="auto"/>
            <w:vAlign w:val="center"/>
            <w:hideMark/>
          </w:tcPr>
          <w:p w14:paraId="60C1F794"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тыс. м3 , в том числе:</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0C43C980"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shd w:val="clear" w:color="auto" w:fill="auto"/>
            <w:vAlign w:val="center"/>
            <w:hideMark/>
          </w:tcPr>
          <w:p w14:paraId="1F95FA16"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57A7D583"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воды на ГВС</w:t>
            </w:r>
          </w:p>
        </w:tc>
      </w:tr>
      <w:tr w:rsidR="00AB39F9" w:rsidRPr="00C33FF0" w14:paraId="77ADE69C" w14:textId="77777777" w:rsidTr="00AB39F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47C82AC" w14:textId="77777777" w:rsidR="00AB39F9" w:rsidRPr="00C33FF0" w:rsidRDefault="00AB39F9" w:rsidP="00AB39F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AB39F9" w:rsidRPr="00C33FF0" w14:paraId="5B306A4E" w14:textId="77777777" w:rsidTr="00AB39F9">
        <w:trPr>
          <w:trHeight w:val="20"/>
        </w:trPr>
        <w:tc>
          <w:tcPr>
            <w:tcW w:w="221" w:type="pct"/>
            <w:tcBorders>
              <w:top w:val="nil"/>
              <w:left w:val="single" w:sz="4" w:space="0" w:color="auto"/>
              <w:bottom w:val="single" w:sz="4" w:space="0" w:color="auto"/>
              <w:right w:val="single" w:sz="4" w:space="0" w:color="auto"/>
            </w:tcBorders>
            <w:shd w:val="clear" w:color="auto" w:fill="auto"/>
            <w:vAlign w:val="center"/>
            <w:hideMark/>
          </w:tcPr>
          <w:p w14:paraId="6574DE9D"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41" w:type="pct"/>
            <w:tcBorders>
              <w:top w:val="nil"/>
              <w:left w:val="nil"/>
              <w:bottom w:val="single" w:sz="4" w:space="0" w:color="auto"/>
              <w:right w:val="single" w:sz="4" w:space="0" w:color="auto"/>
            </w:tcBorders>
            <w:shd w:val="clear" w:color="auto" w:fill="auto"/>
            <w:vAlign w:val="center"/>
            <w:hideMark/>
          </w:tcPr>
          <w:p w14:paraId="4F8D1543" w14:textId="0D131539" w:rsidR="00AB39F9" w:rsidRPr="00C33FF0" w:rsidRDefault="00AB39F9" w:rsidP="00AB39F9">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пл. </w:t>
            </w:r>
            <w:r w:rsidR="00597C52" w:rsidRPr="00C33FF0">
              <w:rPr>
                <w:rFonts w:eastAsia="Times New Roman" w:cs="Times New Roman"/>
                <w:sz w:val="20"/>
                <w:szCs w:val="20"/>
                <w:lang w:eastAsia="ru-RU"/>
              </w:rPr>
              <w:t>Менделеева</w:t>
            </w:r>
            <w:r w:rsidRPr="00C33FF0">
              <w:rPr>
                <w:rFonts w:eastAsia="Times New Roman" w:cs="Times New Roman"/>
                <w:sz w:val="20"/>
                <w:szCs w:val="20"/>
                <w:lang w:eastAsia="ru-RU"/>
              </w:rPr>
              <w:t>, 2</w:t>
            </w:r>
          </w:p>
        </w:tc>
        <w:tc>
          <w:tcPr>
            <w:tcW w:w="1226" w:type="pct"/>
            <w:tcBorders>
              <w:top w:val="nil"/>
              <w:left w:val="nil"/>
              <w:bottom w:val="single" w:sz="4" w:space="0" w:color="auto"/>
              <w:right w:val="single" w:sz="4" w:space="0" w:color="auto"/>
            </w:tcBorders>
            <w:shd w:val="clear" w:color="auto" w:fill="auto"/>
            <w:vAlign w:val="center"/>
            <w:hideMark/>
          </w:tcPr>
          <w:p w14:paraId="72757837"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632,562</w:t>
            </w:r>
          </w:p>
        </w:tc>
        <w:tc>
          <w:tcPr>
            <w:tcW w:w="1081" w:type="pct"/>
            <w:tcBorders>
              <w:top w:val="nil"/>
              <w:left w:val="nil"/>
              <w:bottom w:val="single" w:sz="4" w:space="0" w:color="auto"/>
              <w:right w:val="single" w:sz="4" w:space="0" w:color="auto"/>
            </w:tcBorders>
            <w:shd w:val="clear" w:color="auto" w:fill="auto"/>
            <w:vAlign w:val="center"/>
            <w:hideMark/>
          </w:tcPr>
          <w:p w14:paraId="1F91BDC2"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97,374</w:t>
            </w:r>
          </w:p>
        </w:tc>
        <w:tc>
          <w:tcPr>
            <w:tcW w:w="885" w:type="pct"/>
            <w:tcBorders>
              <w:top w:val="nil"/>
              <w:left w:val="nil"/>
              <w:bottom w:val="single" w:sz="4" w:space="0" w:color="auto"/>
              <w:right w:val="single" w:sz="4" w:space="0" w:color="auto"/>
            </w:tcBorders>
            <w:shd w:val="clear" w:color="auto" w:fill="auto"/>
            <w:vAlign w:val="center"/>
            <w:hideMark/>
          </w:tcPr>
          <w:p w14:paraId="352984FB"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535,2</w:t>
            </w:r>
          </w:p>
        </w:tc>
        <w:tc>
          <w:tcPr>
            <w:tcW w:w="546" w:type="pct"/>
            <w:tcBorders>
              <w:top w:val="nil"/>
              <w:left w:val="nil"/>
              <w:bottom w:val="single" w:sz="4" w:space="0" w:color="auto"/>
              <w:right w:val="single" w:sz="4" w:space="0" w:color="auto"/>
            </w:tcBorders>
            <w:shd w:val="clear" w:color="auto" w:fill="auto"/>
            <w:vAlign w:val="center"/>
            <w:hideMark/>
          </w:tcPr>
          <w:p w14:paraId="14DF724B"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bl>
    <w:p w14:paraId="7693EF8A" w14:textId="13EFFE7B" w:rsidR="00452E4B" w:rsidRPr="00C33FF0" w:rsidRDefault="00452E4B" w:rsidP="00AB39F9">
      <w:pPr>
        <w:pStyle w:val="afff"/>
        <w:spacing w:before="240" w:after="0"/>
        <w:contextualSpacing/>
        <w:jc w:val="both"/>
        <w:rPr>
          <w:rFonts w:eastAsia="Times New Roman" w:cs="Arial"/>
        </w:rPr>
      </w:pPr>
      <w:bookmarkStart w:id="195" w:name="_Toc152427304"/>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41</w:t>
      </w:r>
      <w:r w:rsidR="00777A87" w:rsidRPr="00C33FF0">
        <w:rPr>
          <w:noProof/>
        </w:rPr>
        <w:fldChar w:fldCharType="end"/>
      </w:r>
      <w:r w:rsidRPr="00C33FF0">
        <w:rPr>
          <w:noProof/>
        </w:rPr>
        <w:t xml:space="preserve"> </w:t>
      </w:r>
      <w:r w:rsidRPr="00C33FF0">
        <w:t xml:space="preserve">– </w:t>
      </w:r>
      <w:r w:rsidRPr="00C33FF0">
        <w:rPr>
          <w:rFonts w:eastAsia="Times New Roman" w:cs="Arial"/>
          <w:lang w:eastAsia="ru-RU"/>
        </w:rPr>
        <w:t>Годовой расход теплоносителя</w:t>
      </w:r>
      <w:r w:rsidR="00AB39F9" w:rsidRPr="00C33FF0">
        <w:rPr>
          <w:rFonts w:eastAsia="Times New Roman" w:cs="Arial"/>
          <w:lang w:eastAsia="ru-RU"/>
        </w:rPr>
        <w:t xml:space="preserve"> </w:t>
      </w:r>
      <w:r w:rsidRPr="00C33FF0">
        <w:rPr>
          <w:rFonts w:eastAsia="Times New Roman" w:cs="Arial"/>
          <w:lang w:eastAsia="ru-RU"/>
        </w:rPr>
        <w:t>котельной ООО «</w:t>
      </w:r>
      <w:r w:rsidR="00AB39F9" w:rsidRPr="00C33FF0">
        <w:rPr>
          <w:rFonts w:eastAsia="Times New Roman" w:cs="Arial"/>
          <w:lang w:eastAsia="ru-RU"/>
        </w:rPr>
        <w:t>Инвест-Аудит</w:t>
      </w:r>
      <w:r w:rsidRPr="00C33FF0">
        <w:rPr>
          <w:rFonts w:eastAsia="Times New Roman" w:cs="Arial"/>
          <w:lang w:eastAsia="ru-RU"/>
        </w:rPr>
        <w:t xml:space="preserve">» в </w:t>
      </w:r>
      <w:r w:rsidRPr="00C33FF0">
        <w:rPr>
          <w:rFonts w:eastAsia="Times New Roman" w:cs="Arial"/>
        </w:rPr>
        <w:t xml:space="preserve">зоне деятельности ЕТО </w:t>
      </w:r>
      <w:r w:rsidR="00AB39F9" w:rsidRPr="00C33FF0">
        <w:rPr>
          <w:rFonts w:eastAsia="Times New Roman" w:cs="Arial"/>
        </w:rPr>
        <w:t>ООО</w:t>
      </w:r>
      <w:r w:rsidRPr="00C33FF0">
        <w:rPr>
          <w:rFonts w:eastAsia="Times New Roman" w:cs="Arial"/>
        </w:rPr>
        <w:t xml:space="preserve"> «</w:t>
      </w:r>
      <w:r w:rsidR="00AB39F9" w:rsidRPr="00C33FF0">
        <w:rPr>
          <w:rFonts w:eastAsia="Times New Roman" w:cs="Arial"/>
        </w:rPr>
        <w:t>ГКС</w:t>
      </w:r>
      <w:r w:rsidRPr="00C33FF0">
        <w:rPr>
          <w:rFonts w:eastAsia="Times New Roman" w:cs="Arial"/>
        </w:rPr>
        <w:t>» на 20</w:t>
      </w:r>
      <w:r w:rsidR="00E11F50" w:rsidRPr="00C33FF0">
        <w:rPr>
          <w:rFonts w:eastAsia="Times New Roman" w:cs="Arial"/>
        </w:rPr>
        <w:t>2</w:t>
      </w:r>
      <w:r w:rsidR="00AB39F9" w:rsidRPr="00C33FF0">
        <w:rPr>
          <w:rFonts w:eastAsia="Times New Roman" w:cs="Arial"/>
        </w:rPr>
        <w:t>3</w:t>
      </w:r>
      <w:r w:rsidRPr="00C33FF0">
        <w:rPr>
          <w:rFonts w:eastAsia="Times New Roman" w:cs="Arial"/>
        </w:rPr>
        <w:t xml:space="preserve"> год, </w:t>
      </w:r>
      <w:r w:rsidRPr="00C33FF0">
        <w:rPr>
          <w:rFonts w:eastAsia="Times New Roman" w:cs="Arial"/>
          <w:lang w:eastAsia="ru-RU"/>
        </w:rPr>
        <w:t>тыс. м</w:t>
      </w:r>
      <w:r w:rsidRPr="00C33FF0">
        <w:rPr>
          <w:rFonts w:eastAsia="Times New Roman" w:cs="Arial"/>
          <w:vertAlign w:val="superscript"/>
          <w:lang w:eastAsia="ru-RU"/>
        </w:rPr>
        <w:t>3</w:t>
      </w:r>
      <w:bookmarkEnd w:id="195"/>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656"/>
        <w:gridCol w:w="3090"/>
        <w:gridCol w:w="3640"/>
        <w:gridCol w:w="3209"/>
        <w:gridCol w:w="2627"/>
        <w:gridCol w:w="1621"/>
      </w:tblGrid>
      <w:tr w:rsidR="00AB39F9" w:rsidRPr="00C33FF0" w14:paraId="36CAA84E" w14:textId="77777777" w:rsidTr="00AF4305">
        <w:trPr>
          <w:trHeight w:val="20"/>
          <w:tblHeader/>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2C0BF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15D3ED4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1226" w:type="pct"/>
            <w:tcBorders>
              <w:top w:val="single" w:sz="4" w:space="0" w:color="auto"/>
              <w:left w:val="nil"/>
              <w:bottom w:val="single" w:sz="4" w:space="0" w:color="auto"/>
              <w:right w:val="single" w:sz="4" w:space="0" w:color="auto"/>
            </w:tcBorders>
            <w:shd w:val="clear" w:color="auto" w:fill="auto"/>
            <w:vAlign w:val="center"/>
            <w:hideMark/>
          </w:tcPr>
          <w:p w14:paraId="7E42A1D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тыс. м3 , в том числе:</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5D48C32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shd w:val="clear" w:color="auto" w:fill="auto"/>
            <w:vAlign w:val="center"/>
            <w:hideMark/>
          </w:tcPr>
          <w:p w14:paraId="4B7277A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0165BB2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воды на ГВС</w:t>
            </w:r>
          </w:p>
        </w:tc>
      </w:tr>
      <w:tr w:rsidR="00AB39F9" w:rsidRPr="00C33FF0" w14:paraId="130A00B4"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7A794F4"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AB39F9" w:rsidRPr="00C33FF0" w14:paraId="4CB868BB" w14:textId="77777777" w:rsidTr="00AF4305">
        <w:trPr>
          <w:trHeight w:val="20"/>
        </w:trPr>
        <w:tc>
          <w:tcPr>
            <w:tcW w:w="221" w:type="pct"/>
            <w:tcBorders>
              <w:top w:val="nil"/>
              <w:left w:val="single" w:sz="4" w:space="0" w:color="auto"/>
              <w:bottom w:val="single" w:sz="4" w:space="0" w:color="auto"/>
              <w:right w:val="single" w:sz="4" w:space="0" w:color="auto"/>
            </w:tcBorders>
            <w:shd w:val="clear" w:color="auto" w:fill="auto"/>
            <w:vAlign w:val="center"/>
            <w:hideMark/>
          </w:tcPr>
          <w:p w14:paraId="01C9A56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41" w:type="pct"/>
            <w:tcBorders>
              <w:top w:val="nil"/>
              <w:left w:val="nil"/>
              <w:bottom w:val="single" w:sz="4" w:space="0" w:color="auto"/>
              <w:right w:val="single" w:sz="4" w:space="0" w:color="auto"/>
            </w:tcBorders>
            <w:shd w:val="clear" w:color="auto" w:fill="auto"/>
            <w:vAlign w:val="center"/>
            <w:hideMark/>
          </w:tcPr>
          <w:p w14:paraId="2FDA1F41"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1226" w:type="pct"/>
            <w:tcBorders>
              <w:top w:val="nil"/>
              <w:left w:val="nil"/>
              <w:bottom w:val="single" w:sz="4" w:space="0" w:color="auto"/>
              <w:right w:val="single" w:sz="4" w:space="0" w:color="auto"/>
            </w:tcBorders>
            <w:shd w:val="clear" w:color="auto" w:fill="auto"/>
            <w:vAlign w:val="center"/>
            <w:hideMark/>
          </w:tcPr>
          <w:p w14:paraId="5DEDD01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1,778</w:t>
            </w:r>
          </w:p>
        </w:tc>
        <w:tc>
          <w:tcPr>
            <w:tcW w:w="1081" w:type="pct"/>
            <w:tcBorders>
              <w:top w:val="nil"/>
              <w:left w:val="nil"/>
              <w:bottom w:val="single" w:sz="4" w:space="0" w:color="auto"/>
              <w:right w:val="single" w:sz="4" w:space="0" w:color="auto"/>
            </w:tcBorders>
            <w:shd w:val="clear" w:color="auto" w:fill="auto"/>
            <w:vAlign w:val="center"/>
            <w:hideMark/>
          </w:tcPr>
          <w:p w14:paraId="0755CEA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1,778</w:t>
            </w:r>
          </w:p>
        </w:tc>
        <w:tc>
          <w:tcPr>
            <w:tcW w:w="885" w:type="pct"/>
            <w:tcBorders>
              <w:top w:val="nil"/>
              <w:left w:val="nil"/>
              <w:bottom w:val="single" w:sz="4" w:space="0" w:color="auto"/>
              <w:right w:val="single" w:sz="4" w:space="0" w:color="auto"/>
            </w:tcBorders>
            <w:shd w:val="clear" w:color="auto" w:fill="auto"/>
            <w:vAlign w:val="center"/>
            <w:hideMark/>
          </w:tcPr>
          <w:p w14:paraId="01E6195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46" w:type="pct"/>
            <w:tcBorders>
              <w:top w:val="nil"/>
              <w:left w:val="nil"/>
              <w:bottom w:val="single" w:sz="4" w:space="0" w:color="auto"/>
              <w:right w:val="single" w:sz="4" w:space="0" w:color="auto"/>
            </w:tcBorders>
            <w:shd w:val="clear" w:color="auto" w:fill="auto"/>
            <w:vAlign w:val="center"/>
            <w:hideMark/>
          </w:tcPr>
          <w:p w14:paraId="7366E05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bl>
    <w:p w14:paraId="1105BE06" w14:textId="20BEF7C2" w:rsidR="00452E4B" w:rsidRPr="00C33FF0" w:rsidRDefault="00452E4B" w:rsidP="00C55191">
      <w:pPr>
        <w:pStyle w:val="afff"/>
        <w:spacing w:before="240" w:after="0"/>
        <w:contextualSpacing/>
        <w:jc w:val="both"/>
        <w:rPr>
          <w:rFonts w:eastAsia="Times New Roman" w:cs="Arial"/>
        </w:rPr>
      </w:pPr>
      <w:bookmarkStart w:id="196" w:name="_Toc152427305"/>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42</w:t>
      </w:r>
      <w:r w:rsidR="00777A87" w:rsidRPr="00C33FF0">
        <w:rPr>
          <w:noProof/>
        </w:rPr>
        <w:fldChar w:fldCharType="end"/>
      </w:r>
      <w:r w:rsidRPr="00C33FF0">
        <w:rPr>
          <w:noProof/>
        </w:rPr>
        <w:t xml:space="preserve"> </w:t>
      </w:r>
      <w:r w:rsidRPr="00C33FF0">
        <w:t xml:space="preserve">– </w:t>
      </w:r>
      <w:r w:rsidRPr="00C33FF0">
        <w:rPr>
          <w:rFonts w:eastAsia="Times New Roman" w:cs="Arial"/>
          <w:lang w:eastAsia="ru-RU"/>
        </w:rPr>
        <w:t xml:space="preserve">Годовой расход теплоносителя котельной </w:t>
      </w:r>
      <w:r w:rsidR="00AB39F9" w:rsidRPr="00C33FF0">
        <w:rPr>
          <w:rFonts w:eastAsia="Times New Roman" w:cs="Arial"/>
          <w:lang w:eastAsia="ru-RU"/>
        </w:rPr>
        <w:t>МУП «Тепловсервис»</w:t>
      </w:r>
      <w:r w:rsidRPr="00C33FF0">
        <w:rPr>
          <w:rFonts w:eastAsia="Times New Roman" w:cs="Arial"/>
          <w:lang w:eastAsia="ru-RU"/>
        </w:rPr>
        <w:t xml:space="preserve"> в </w:t>
      </w:r>
      <w:r w:rsidRPr="00C33FF0">
        <w:rPr>
          <w:rFonts w:eastAsia="Times New Roman" w:cs="Arial"/>
        </w:rPr>
        <w:t xml:space="preserve">зоне деятельности ЕТО </w:t>
      </w:r>
      <w:r w:rsidR="00AB39F9" w:rsidRPr="00C33FF0">
        <w:rPr>
          <w:rFonts w:eastAsia="Times New Roman" w:cs="Arial"/>
        </w:rPr>
        <w:t>ООО</w:t>
      </w:r>
      <w:r w:rsidRPr="00C33FF0">
        <w:rPr>
          <w:rFonts w:eastAsia="Times New Roman" w:cs="Arial"/>
        </w:rPr>
        <w:t xml:space="preserve"> «</w:t>
      </w:r>
      <w:r w:rsidR="00AB39F9" w:rsidRPr="00C33FF0">
        <w:rPr>
          <w:rFonts w:eastAsia="Times New Roman" w:cs="Arial"/>
        </w:rPr>
        <w:t>ГКС</w:t>
      </w:r>
      <w:r w:rsidRPr="00C33FF0">
        <w:rPr>
          <w:rFonts w:eastAsia="Times New Roman" w:cs="Arial"/>
        </w:rPr>
        <w:t>» на 20</w:t>
      </w:r>
      <w:r w:rsidR="00E11F50" w:rsidRPr="00C33FF0">
        <w:rPr>
          <w:rFonts w:eastAsia="Times New Roman" w:cs="Arial"/>
        </w:rPr>
        <w:t>2</w:t>
      </w:r>
      <w:r w:rsidR="00AB39F9" w:rsidRPr="00C33FF0">
        <w:rPr>
          <w:rFonts w:eastAsia="Times New Roman" w:cs="Arial"/>
        </w:rPr>
        <w:t>3</w:t>
      </w:r>
      <w:r w:rsidRPr="00C33FF0">
        <w:rPr>
          <w:rFonts w:eastAsia="Times New Roman" w:cs="Arial"/>
        </w:rPr>
        <w:t xml:space="preserve"> год, </w:t>
      </w:r>
      <w:r w:rsidRPr="00C33FF0">
        <w:rPr>
          <w:rFonts w:eastAsia="Times New Roman" w:cs="Arial"/>
          <w:lang w:eastAsia="ru-RU"/>
        </w:rPr>
        <w:t>тыс. м</w:t>
      </w:r>
      <w:r w:rsidRPr="00C33FF0">
        <w:rPr>
          <w:rFonts w:eastAsia="Times New Roman" w:cs="Arial"/>
          <w:vertAlign w:val="superscript"/>
          <w:lang w:eastAsia="ru-RU"/>
        </w:rPr>
        <w:t>3</w:t>
      </w:r>
      <w:bookmarkEnd w:id="196"/>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656"/>
        <w:gridCol w:w="3090"/>
        <w:gridCol w:w="3640"/>
        <w:gridCol w:w="3209"/>
        <w:gridCol w:w="2627"/>
        <w:gridCol w:w="1621"/>
      </w:tblGrid>
      <w:tr w:rsidR="00AB39F9" w:rsidRPr="00C33FF0" w14:paraId="174E3691" w14:textId="77777777" w:rsidTr="00AF4305">
        <w:trPr>
          <w:trHeight w:val="20"/>
          <w:tblHeader/>
        </w:trPr>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434EF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0038D65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1226" w:type="pct"/>
            <w:tcBorders>
              <w:top w:val="single" w:sz="4" w:space="0" w:color="auto"/>
              <w:left w:val="nil"/>
              <w:bottom w:val="single" w:sz="4" w:space="0" w:color="auto"/>
              <w:right w:val="single" w:sz="4" w:space="0" w:color="auto"/>
            </w:tcBorders>
            <w:shd w:val="clear" w:color="auto" w:fill="auto"/>
            <w:vAlign w:val="center"/>
            <w:hideMark/>
          </w:tcPr>
          <w:p w14:paraId="1F845A9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тыс. м3 , в том числе:</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394448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shd w:val="clear" w:color="auto" w:fill="auto"/>
            <w:vAlign w:val="center"/>
            <w:hideMark/>
          </w:tcPr>
          <w:p w14:paraId="5A159F9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0A987F0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воды на ГВС</w:t>
            </w:r>
          </w:p>
        </w:tc>
      </w:tr>
      <w:tr w:rsidR="00AB39F9" w:rsidRPr="00C33FF0" w14:paraId="1AE46BEC"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A7CA575"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AB39F9" w:rsidRPr="00C33FF0" w14:paraId="6F8D7A8E" w14:textId="77777777" w:rsidTr="00AF4305">
        <w:trPr>
          <w:trHeight w:val="20"/>
        </w:trPr>
        <w:tc>
          <w:tcPr>
            <w:tcW w:w="221" w:type="pct"/>
            <w:tcBorders>
              <w:top w:val="nil"/>
              <w:left w:val="single" w:sz="4" w:space="0" w:color="auto"/>
              <w:bottom w:val="single" w:sz="4" w:space="0" w:color="auto"/>
              <w:right w:val="single" w:sz="4" w:space="0" w:color="auto"/>
            </w:tcBorders>
            <w:shd w:val="clear" w:color="auto" w:fill="auto"/>
            <w:vAlign w:val="center"/>
            <w:hideMark/>
          </w:tcPr>
          <w:p w14:paraId="480CFE4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041" w:type="pct"/>
            <w:tcBorders>
              <w:top w:val="nil"/>
              <w:left w:val="nil"/>
              <w:bottom w:val="single" w:sz="4" w:space="0" w:color="auto"/>
              <w:right w:val="single" w:sz="4" w:space="0" w:color="auto"/>
            </w:tcBorders>
            <w:shd w:val="clear" w:color="auto" w:fill="auto"/>
            <w:vAlign w:val="center"/>
            <w:hideMark/>
          </w:tcPr>
          <w:p w14:paraId="358480FA" w14:textId="04FCB30D"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1226" w:type="pct"/>
            <w:tcBorders>
              <w:top w:val="nil"/>
              <w:left w:val="nil"/>
              <w:bottom w:val="single" w:sz="4" w:space="0" w:color="auto"/>
              <w:right w:val="single" w:sz="4" w:space="0" w:color="auto"/>
            </w:tcBorders>
            <w:shd w:val="clear" w:color="auto" w:fill="auto"/>
            <w:vAlign w:val="center"/>
            <w:hideMark/>
          </w:tcPr>
          <w:p w14:paraId="3754C8B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1,603</w:t>
            </w:r>
          </w:p>
        </w:tc>
        <w:tc>
          <w:tcPr>
            <w:tcW w:w="1081" w:type="pct"/>
            <w:tcBorders>
              <w:top w:val="nil"/>
              <w:left w:val="nil"/>
              <w:bottom w:val="single" w:sz="4" w:space="0" w:color="auto"/>
              <w:right w:val="single" w:sz="4" w:space="0" w:color="auto"/>
            </w:tcBorders>
            <w:shd w:val="clear" w:color="auto" w:fill="auto"/>
            <w:vAlign w:val="center"/>
            <w:hideMark/>
          </w:tcPr>
          <w:p w14:paraId="4AA502C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1,603</w:t>
            </w:r>
          </w:p>
        </w:tc>
        <w:tc>
          <w:tcPr>
            <w:tcW w:w="885" w:type="pct"/>
            <w:tcBorders>
              <w:top w:val="nil"/>
              <w:left w:val="nil"/>
              <w:bottom w:val="single" w:sz="4" w:space="0" w:color="auto"/>
              <w:right w:val="single" w:sz="4" w:space="0" w:color="auto"/>
            </w:tcBorders>
            <w:shd w:val="clear" w:color="auto" w:fill="auto"/>
            <w:vAlign w:val="center"/>
            <w:hideMark/>
          </w:tcPr>
          <w:p w14:paraId="37684E2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46" w:type="pct"/>
            <w:tcBorders>
              <w:top w:val="nil"/>
              <w:left w:val="nil"/>
              <w:bottom w:val="single" w:sz="4" w:space="0" w:color="auto"/>
              <w:right w:val="single" w:sz="4" w:space="0" w:color="auto"/>
            </w:tcBorders>
            <w:shd w:val="clear" w:color="auto" w:fill="auto"/>
            <w:vAlign w:val="center"/>
            <w:hideMark/>
          </w:tcPr>
          <w:p w14:paraId="378B216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bl>
    <w:p w14:paraId="5B85D091" w14:textId="64DDBCCD" w:rsidR="00452E4B" w:rsidRPr="00C33FF0" w:rsidRDefault="00452E4B" w:rsidP="00C55191">
      <w:pPr>
        <w:pStyle w:val="afff"/>
        <w:spacing w:before="240" w:after="0"/>
        <w:contextualSpacing/>
        <w:jc w:val="both"/>
        <w:rPr>
          <w:rFonts w:eastAsia="Times New Roman" w:cs="Arial"/>
        </w:rPr>
      </w:pPr>
      <w:bookmarkStart w:id="197" w:name="_Ref152355553"/>
      <w:bookmarkStart w:id="198" w:name="_Toc152427306"/>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43</w:t>
      </w:r>
      <w:r w:rsidR="00777A87" w:rsidRPr="00C33FF0">
        <w:rPr>
          <w:noProof/>
        </w:rPr>
        <w:fldChar w:fldCharType="end"/>
      </w:r>
      <w:bookmarkEnd w:id="197"/>
      <w:r w:rsidRPr="00C33FF0">
        <w:rPr>
          <w:noProof/>
        </w:rPr>
        <w:t xml:space="preserve"> </w:t>
      </w:r>
      <w:r w:rsidRPr="00C33FF0">
        <w:t xml:space="preserve">– </w:t>
      </w:r>
      <w:r w:rsidRPr="00C33FF0">
        <w:rPr>
          <w:rFonts w:eastAsia="Times New Roman" w:cs="Arial"/>
          <w:lang w:eastAsia="ru-RU"/>
        </w:rPr>
        <w:t>Годовой расход теплоносителя котельн</w:t>
      </w:r>
      <w:r w:rsidR="00AB39F9" w:rsidRPr="00C33FF0">
        <w:rPr>
          <w:rFonts w:eastAsia="Times New Roman" w:cs="Arial"/>
          <w:lang w:eastAsia="ru-RU"/>
        </w:rPr>
        <w:t>ых</w:t>
      </w:r>
      <w:r w:rsidRPr="00C33FF0">
        <w:rPr>
          <w:rFonts w:eastAsia="Times New Roman" w:cs="Arial"/>
          <w:lang w:eastAsia="ru-RU"/>
        </w:rPr>
        <w:t xml:space="preserve"> </w:t>
      </w:r>
      <w:r w:rsidR="00EC5722" w:rsidRPr="00C33FF0">
        <w:rPr>
          <w:rFonts w:eastAsia="Times New Roman" w:cs="Arial"/>
          <w:lang w:eastAsia="ru-RU"/>
        </w:rPr>
        <w:t xml:space="preserve">в </w:t>
      </w:r>
      <w:r w:rsidRPr="00C33FF0">
        <w:rPr>
          <w:rFonts w:eastAsia="Times New Roman" w:cs="Arial"/>
        </w:rPr>
        <w:t xml:space="preserve">зоне деятельности ЕТО </w:t>
      </w:r>
      <w:r w:rsidR="00AB39F9" w:rsidRPr="00C33FF0">
        <w:rPr>
          <w:rFonts w:eastAsia="Times New Roman" w:cs="Arial"/>
        </w:rPr>
        <w:t>ООО</w:t>
      </w:r>
      <w:r w:rsidRPr="00C33FF0">
        <w:rPr>
          <w:rFonts w:eastAsia="Times New Roman" w:cs="Arial"/>
        </w:rPr>
        <w:t xml:space="preserve"> «</w:t>
      </w:r>
      <w:r w:rsidR="00AB39F9" w:rsidRPr="00C33FF0">
        <w:rPr>
          <w:rFonts w:eastAsia="Times New Roman" w:cs="Arial"/>
        </w:rPr>
        <w:t>ГКС</w:t>
      </w:r>
      <w:r w:rsidRPr="00C33FF0">
        <w:rPr>
          <w:rFonts w:eastAsia="Times New Roman" w:cs="Arial"/>
        </w:rPr>
        <w:t>» на 20</w:t>
      </w:r>
      <w:r w:rsidR="00E11F50" w:rsidRPr="00C33FF0">
        <w:rPr>
          <w:rFonts w:eastAsia="Times New Roman" w:cs="Arial"/>
        </w:rPr>
        <w:t>2</w:t>
      </w:r>
      <w:r w:rsidR="00AB39F9" w:rsidRPr="00C33FF0">
        <w:rPr>
          <w:rFonts w:eastAsia="Times New Roman" w:cs="Arial"/>
        </w:rPr>
        <w:t>3</w:t>
      </w:r>
      <w:r w:rsidRPr="00C33FF0">
        <w:rPr>
          <w:rFonts w:eastAsia="Times New Roman" w:cs="Arial"/>
        </w:rPr>
        <w:t xml:space="preserve"> год, </w:t>
      </w:r>
      <w:r w:rsidRPr="00C33FF0">
        <w:rPr>
          <w:rFonts w:eastAsia="Times New Roman" w:cs="Arial"/>
          <w:lang w:eastAsia="ru-RU"/>
        </w:rPr>
        <w:t>тыс. м</w:t>
      </w:r>
      <w:r w:rsidRPr="00C33FF0">
        <w:rPr>
          <w:rFonts w:eastAsia="Times New Roman" w:cs="Arial"/>
          <w:vertAlign w:val="superscript"/>
          <w:lang w:eastAsia="ru-RU"/>
        </w:rPr>
        <w:t>3</w:t>
      </w:r>
      <w:bookmarkEnd w:id="198"/>
      <w:r w:rsidRPr="00C33FF0">
        <w:rPr>
          <w:rFonts w:eastAsia="Times New Roman" w:cs="Arial"/>
          <w:vertAlign w:val="superscript"/>
          <w:lang w:eastAsia="ru-RU"/>
        </w:rPr>
        <w:t xml:space="preserve"> </w:t>
      </w:r>
      <w:r w:rsidRPr="00C33FF0">
        <w:rPr>
          <w:rFonts w:eastAsia="Times New Roman" w:cs="Arial"/>
        </w:rPr>
        <w:t xml:space="preserve"> </w:t>
      </w:r>
    </w:p>
    <w:p w14:paraId="4967EEF2" w14:textId="77777777" w:rsidR="00EC5722" w:rsidRPr="00C33FF0" w:rsidRDefault="00EC5722" w:rsidP="00267FCB">
      <w:pPr>
        <w:contextualSpacing/>
        <w:jc w:val="both"/>
        <w:rPr>
          <w:rFonts w:eastAsia="Times New Roman" w:cs="Arial"/>
          <w:szCs w:val="24"/>
          <w:lang w:eastAsia="ru-RU"/>
        </w:rPr>
      </w:pPr>
    </w:p>
    <w:tbl>
      <w:tblPr>
        <w:tblW w:w="5000" w:type="pct"/>
        <w:tblLook w:val="04A0" w:firstRow="1" w:lastRow="0" w:firstColumn="1" w:lastColumn="0" w:noHBand="0" w:noVBand="1"/>
      </w:tblPr>
      <w:tblGrid>
        <w:gridCol w:w="641"/>
        <w:gridCol w:w="3539"/>
        <w:gridCol w:w="3447"/>
        <w:gridCol w:w="3081"/>
        <w:gridCol w:w="2571"/>
        <w:gridCol w:w="1564"/>
      </w:tblGrid>
      <w:tr w:rsidR="00AB39F9" w:rsidRPr="00C33FF0" w14:paraId="2D24058C" w14:textId="77777777" w:rsidTr="00AF4305">
        <w:trPr>
          <w:trHeight w:val="20"/>
          <w:tblHeader/>
        </w:trPr>
        <w:tc>
          <w:tcPr>
            <w:tcW w:w="2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539E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192" w:type="pct"/>
            <w:tcBorders>
              <w:top w:val="single" w:sz="4" w:space="0" w:color="auto"/>
              <w:left w:val="nil"/>
              <w:bottom w:val="single" w:sz="4" w:space="0" w:color="auto"/>
              <w:right w:val="single" w:sz="4" w:space="0" w:color="auto"/>
            </w:tcBorders>
            <w:shd w:val="clear" w:color="auto" w:fill="auto"/>
            <w:vAlign w:val="center"/>
            <w:hideMark/>
          </w:tcPr>
          <w:p w14:paraId="336A823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1161" w:type="pct"/>
            <w:tcBorders>
              <w:top w:val="single" w:sz="4" w:space="0" w:color="auto"/>
              <w:left w:val="nil"/>
              <w:bottom w:val="single" w:sz="4" w:space="0" w:color="auto"/>
              <w:right w:val="single" w:sz="4" w:space="0" w:color="auto"/>
            </w:tcBorders>
            <w:shd w:val="clear" w:color="auto" w:fill="auto"/>
            <w:vAlign w:val="center"/>
            <w:hideMark/>
          </w:tcPr>
          <w:p w14:paraId="1812867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тыс. м3 , в том числе:</w:t>
            </w:r>
          </w:p>
        </w:tc>
        <w:tc>
          <w:tcPr>
            <w:tcW w:w="1038" w:type="pct"/>
            <w:tcBorders>
              <w:top w:val="single" w:sz="4" w:space="0" w:color="auto"/>
              <w:left w:val="nil"/>
              <w:bottom w:val="single" w:sz="4" w:space="0" w:color="auto"/>
              <w:right w:val="single" w:sz="4" w:space="0" w:color="auto"/>
            </w:tcBorders>
            <w:shd w:val="clear" w:color="auto" w:fill="auto"/>
            <w:vAlign w:val="center"/>
            <w:hideMark/>
          </w:tcPr>
          <w:p w14:paraId="19BE7C0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в сетях</w:t>
            </w:r>
          </w:p>
        </w:tc>
        <w:tc>
          <w:tcPr>
            <w:tcW w:w="866" w:type="pct"/>
            <w:tcBorders>
              <w:top w:val="single" w:sz="4" w:space="0" w:color="auto"/>
              <w:left w:val="nil"/>
              <w:bottom w:val="single" w:sz="4" w:space="0" w:color="auto"/>
              <w:right w:val="single" w:sz="4" w:space="0" w:color="auto"/>
            </w:tcBorders>
            <w:shd w:val="clear" w:color="auto" w:fill="auto"/>
            <w:vAlign w:val="center"/>
            <w:hideMark/>
          </w:tcPr>
          <w:p w14:paraId="3BA99DE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сверхнормативный расход воды</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751B233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Расход воды на ГВС</w:t>
            </w:r>
          </w:p>
        </w:tc>
      </w:tr>
      <w:tr w:rsidR="00AB39F9" w:rsidRPr="00C33FF0" w14:paraId="40331214"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9F5A7CC"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AB39F9" w:rsidRPr="00C33FF0" w14:paraId="1A85BC7B"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249625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192" w:type="pct"/>
            <w:tcBorders>
              <w:top w:val="nil"/>
              <w:left w:val="nil"/>
              <w:bottom w:val="single" w:sz="4" w:space="0" w:color="auto"/>
              <w:right w:val="single" w:sz="4" w:space="0" w:color="auto"/>
            </w:tcBorders>
            <w:shd w:val="clear" w:color="auto" w:fill="auto"/>
            <w:vAlign w:val="center"/>
            <w:hideMark/>
          </w:tcPr>
          <w:p w14:paraId="544F15C6"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1161" w:type="pct"/>
            <w:tcBorders>
              <w:top w:val="nil"/>
              <w:left w:val="nil"/>
              <w:bottom w:val="single" w:sz="4" w:space="0" w:color="auto"/>
              <w:right w:val="single" w:sz="4" w:space="0" w:color="auto"/>
            </w:tcBorders>
            <w:shd w:val="clear" w:color="auto" w:fill="auto"/>
            <w:vAlign w:val="center"/>
            <w:hideMark/>
          </w:tcPr>
          <w:p w14:paraId="7903292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0,439</w:t>
            </w:r>
          </w:p>
        </w:tc>
        <w:tc>
          <w:tcPr>
            <w:tcW w:w="1038" w:type="pct"/>
            <w:tcBorders>
              <w:top w:val="nil"/>
              <w:left w:val="nil"/>
              <w:bottom w:val="single" w:sz="4" w:space="0" w:color="auto"/>
              <w:right w:val="single" w:sz="4" w:space="0" w:color="auto"/>
            </w:tcBorders>
            <w:shd w:val="clear" w:color="auto" w:fill="auto"/>
            <w:vAlign w:val="center"/>
            <w:hideMark/>
          </w:tcPr>
          <w:p w14:paraId="094F381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0,439</w:t>
            </w:r>
          </w:p>
        </w:tc>
        <w:tc>
          <w:tcPr>
            <w:tcW w:w="866" w:type="pct"/>
            <w:tcBorders>
              <w:top w:val="nil"/>
              <w:left w:val="nil"/>
              <w:bottom w:val="single" w:sz="4" w:space="0" w:color="auto"/>
              <w:right w:val="single" w:sz="4" w:space="0" w:color="auto"/>
            </w:tcBorders>
            <w:shd w:val="clear" w:color="auto" w:fill="auto"/>
            <w:vAlign w:val="center"/>
            <w:hideMark/>
          </w:tcPr>
          <w:p w14:paraId="3F28236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01E3C83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AAE8065"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79C78E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192" w:type="pct"/>
            <w:tcBorders>
              <w:top w:val="nil"/>
              <w:left w:val="nil"/>
              <w:bottom w:val="single" w:sz="4" w:space="0" w:color="auto"/>
              <w:right w:val="single" w:sz="4" w:space="0" w:color="auto"/>
            </w:tcBorders>
            <w:shd w:val="clear" w:color="auto" w:fill="auto"/>
            <w:vAlign w:val="center"/>
            <w:hideMark/>
          </w:tcPr>
          <w:p w14:paraId="68D61113"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1161" w:type="pct"/>
            <w:tcBorders>
              <w:top w:val="nil"/>
              <w:left w:val="nil"/>
              <w:bottom w:val="single" w:sz="4" w:space="0" w:color="auto"/>
              <w:right w:val="single" w:sz="4" w:space="0" w:color="auto"/>
            </w:tcBorders>
            <w:shd w:val="clear" w:color="auto" w:fill="auto"/>
            <w:vAlign w:val="center"/>
            <w:hideMark/>
          </w:tcPr>
          <w:p w14:paraId="7759EEB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1038" w:type="pct"/>
            <w:tcBorders>
              <w:top w:val="nil"/>
              <w:left w:val="nil"/>
              <w:bottom w:val="single" w:sz="4" w:space="0" w:color="auto"/>
              <w:right w:val="single" w:sz="4" w:space="0" w:color="auto"/>
            </w:tcBorders>
            <w:shd w:val="clear" w:color="auto" w:fill="auto"/>
            <w:vAlign w:val="center"/>
            <w:hideMark/>
          </w:tcPr>
          <w:p w14:paraId="502833D4"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866" w:type="pct"/>
            <w:tcBorders>
              <w:top w:val="nil"/>
              <w:left w:val="nil"/>
              <w:bottom w:val="single" w:sz="4" w:space="0" w:color="auto"/>
              <w:right w:val="single" w:sz="4" w:space="0" w:color="auto"/>
            </w:tcBorders>
            <w:shd w:val="clear" w:color="auto" w:fill="auto"/>
            <w:vAlign w:val="center"/>
            <w:hideMark/>
          </w:tcPr>
          <w:p w14:paraId="3159395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46F9729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8048437"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4380859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192" w:type="pct"/>
            <w:tcBorders>
              <w:top w:val="nil"/>
              <w:left w:val="nil"/>
              <w:bottom w:val="single" w:sz="4" w:space="0" w:color="auto"/>
              <w:right w:val="single" w:sz="4" w:space="0" w:color="auto"/>
            </w:tcBorders>
            <w:shd w:val="clear" w:color="auto" w:fill="auto"/>
            <w:vAlign w:val="center"/>
            <w:hideMark/>
          </w:tcPr>
          <w:p w14:paraId="34920F6E"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1161" w:type="pct"/>
            <w:tcBorders>
              <w:top w:val="nil"/>
              <w:left w:val="nil"/>
              <w:bottom w:val="single" w:sz="4" w:space="0" w:color="auto"/>
              <w:right w:val="single" w:sz="4" w:space="0" w:color="auto"/>
            </w:tcBorders>
            <w:shd w:val="clear" w:color="auto" w:fill="auto"/>
            <w:vAlign w:val="center"/>
            <w:hideMark/>
          </w:tcPr>
          <w:p w14:paraId="6266C86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0,002</w:t>
            </w:r>
          </w:p>
        </w:tc>
        <w:tc>
          <w:tcPr>
            <w:tcW w:w="1038" w:type="pct"/>
            <w:tcBorders>
              <w:top w:val="nil"/>
              <w:left w:val="nil"/>
              <w:bottom w:val="single" w:sz="4" w:space="0" w:color="auto"/>
              <w:right w:val="single" w:sz="4" w:space="0" w:color="auto"/>
            </w:tcBorders>
            <w:shd w:val="clear" w:color="auto" w:fill="auto"/>
            <w:vAlign w:val="center"/>
            <w:hideMark/>
          </w:tcPr>
          <w:p w14:paraId="1C23D2C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0,002</w:t>
            </w:r>
          </w:p>
        </w:tc>
        <w:tc>
          <w:tcPr>
            <w:tcW w:w="866" w:type="pct"/>
            <w:tcBorders>
              <w:top w:val="nil"/>
              <w:left w:val="nil"/>
              <w:bottom w:val="single" w:sz="4" w:space="0" w:color="auto"/>
              <w:right w:val="single" w:sz="4" w:space="0" w:color="auto"/>
            </w:tcBorders>
            <w:shd w:val="clear" w:color="auto" w:fill="auto"/>
            <w:vAlign w:val="center"/>
            <w:hideMark/>
          </w:tcPr>
          <w:p w14:paraId="255A7D6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1B88BE9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8E66964"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051184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192" w:type="pct"/>
            <w:tcBorders>
              <w:top w:val="nil"/>
              <w:left w:val="nil"/>
              <w:bottom w:val="single" w:sz="4" w:space="0" w:color="auto"/>
              <w:right w:val="single" w:sz="4" w:space="0" w:color="auto"/>
            </w:tcBorders>
            <w:shd w:val="clear" w:color="auto" w:fill="auto"/>
            <w:vAlign w:val="center"/>
            <w:hideMark/>
          </w:tcPr>
          <w:p w14:paraId="121C737F"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1161" w:type="pct"/>
            <w:tcBorders>
              <w:top w:val="nil"/>
              <w:left w:val="nil"/>
              <w:bottom w:val="single" w:sz="4" w:space="0" w:color="auto"/>
              <w:right w:val="single" w:sz="4" w:space="0" w:color="auto"/>
            </w:tcBorders>
            <w:shd w:val="clear" w:color="auto" w:fill="auto"/>
            <w:vAlign w:val="center"/>
            <w:hideMark/>
          </w:tcPr>
          <w:p w14:paraId="6887889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1038" w:type="pct"/>
            <w:tcBorders>
              <w:top w:val="nil"/>
              <w:left w:val="nil"/>
              <w:bottom w:val="single" w:sz="4" w:space="0" w:color="auto"/>
              <w:right w:val="single" w:sz="4" w:space="0" w:color="auto"/>
            </w:tcBorders>
            <w:shd w:val="clear" w:color="auto" w:fill="auto"/>
            <w:vAlign w:val="center"/>
            <w:hideMark/>
          </w:tcPr>
          <w:p w14:paraId="3290885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866" w:type="pct"/>
            <w:tcBorders>
              <w:top w:val="nil"/>
              <w:left w:val="nil"/>
              <w:bottom w:val="single" w:sz="4" w:space="0" w:color="auto"/>
              <w:right w:val="single" w:sz="4" w:space="0" w:color="auto"/>
            </w:tcBorders>
            <w:shd w:val="clear" w:color="auto" w:fill="auto"/>
            <w:vAlign w:val="center"/>
            <w:hideMark/>
          </w:tcPr>
          <w:p w14:paraId="6DCC1A6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4A1D80E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15FFF46D"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A6614D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192" w:type="pct"/>
            <w:tcBorders>
              <w:top w:val="nil"/>
              <w:left w:val="nil"/>
              <w:bottom w:val="single" w:sz="4" w:space="0" w:color="auto"/>
              <w:right w:val="single" w:sz="4" w:space="0" w:color="auto"/>
            </w:tcBorders>
            <w:shd w:val="clear" w:color="auto" w:fill="auto"/>
            <w:vAlign w:val="center"/>
            <w:hideMark/>
          </w:tcPr>
          <w:p w14:paraId="693B65EF"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1161" w:type="pct"/>
            <w:tcBorders>
              <w:top w:val="nil"/>
              <w:left w:val="nil"/>
              <w:bottom w:val="single" w:sz="4" w:space="0" w:color="auto"/>
              <w:right w:val="single" w:sz="4" w:space="0" w:color="auto"/>
            </w:tcBorders>
            <w:shd w:val="clear" w:color="auto" w:fill="auto"/>
            <w:vAlign w:val="center"/>
            <w:hideMark/>
          </w:tcPr>
          <w:p w14:paraId="26C2612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0,231</w:t>
            </w:r>
          </w:p>
        </w:tc>
        <w:tc>
          <w:tcPr>
            <w:tcW w:w="1038" w:type="pct"/>
            <w:tcBorders>
              <w:top w:val="nil"/>
              <w:left w:val="nil"/>
              <w:bottom w:val="single" w:sz="4" w:space="0" w:color="auto"/>
              <w:right w:val="single" w:sz="4" w:space="0" w:color="auto"/>
            </w:tcBorders>
            <w:shd w:val="clear" w:color="auto" w:fill="auto"/>
            <w:vAlign w:val="center"/>
            <w:hideMark/>
          </w:tcPr>
          <w:p w14:paraId="0A1530F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0,231</w:t>
            </w:r>
          </w:p>
        </w:tc>
        <w:tc>
          <w:tcPr>
            <w:tcW w:w="866" w:type="pct"/>
            <w:tcBorders>
              <w:top w:val="nil"/>
              <w:left w:val="nil"/>
              <w:bottom w:val="single" w:sz="4" w:space="0" w:color="auto"/>
              <w:right w:val="single" w:sz="4" w:space="0" w:color="auto"/>
            </w:tcBorders>
            <w:shd w:val="clear" w:color="auto" w:fill="auto"/>
            <w:vAlign w:val="center"/>
            <w:hideMark/>
          </w:tcPr>
          <w:p w14:paraId="6A05395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6576B4B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0F84E720"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750BD8F"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AB39F9" w:rsidRPr="00C33FF0" w14:paraId="124020E6"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78A377B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192" w:type="pct"/>
            <w:tcBorders>
              <w:top w:val="nil"/>
              <w:left w:val="nil"/>
              <w:bottom w:val="single" w:sz="4" w:space="0" w:color="auto"/>
              <w:right w:val="single" w:sz="4" w:space="0" w:color="auto"/>
            </w:tcBorders>
            <w:shd w:val="clear" w:color="auto" w:fill="auto"/>
            <w:vAlign w:val="center"/>
            <w:hideMark/>
          </w:tcPr>
          <w:p w14:paraId="32356195"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1161" w:type="pct"/>
            <w:tcBorders>
              <w:top w:val="nil"/>
              <w:left w:val="nil"/>
              <w:bottom w:val="single" w:sz="4" w:space="0" w:color="auto"/>
              <w:right w:val="single" w:sz="4" w:space="0" w:color="auto"/>
            </w:tcBorders>
            <w:shd w:val="clear" w:color="auto" w:fill="auto"/>
            <w:vAlign w:val="center"/>
            <w:hideMark/>
          </w:tcPr>
          <w:p w14:paraId="44ED556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0,303</w:t>
            </w:r>
          </w:p>
        </w:tc>
        <w:tc>
          <w:tcPr>
            <w:tcW w:w="1038" w:type="pct"/>
            <w:tcBorders>
              <w:top w:val="nil"/>
              <w:left w:val="nil"/>
              <w:bottom w:val="single" w:sz="4" w:space="0" w:color="auto"/>
              <w:right w:val="single" w:sz="4" w:space="0" w:color="auto"/>
            </w:tcBorders>
            <w:shd w:val="clear" w:color="auto" w:fill="auto"/>
            <w:vAlign w:val="center"/>
            <w:hideMark/>
          </w:tcPr>
          <w:p w14:paraId="5FF1A30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0,303</w:t>
            </w:r>
          </w:p>
        </w:tc>
        <w:tc>
          <w:tcPr>
            <w:tcW w:w="866" w:type="pct"/>
            <w:tcBorders>
              <w:top w:val="nil"/>
              <w:left w:val="nil"/>
              <w:bottom w:val="single" w:sz="4" w:space="0" w:color="auto"/>
              <w:right w:val="single" w:sz="4" w:space="0" w:color="auto"/>
            </w:tcBorders>
            <w:shd w:val="clear" w:color="auto" w:fill="auto"/>
            <w:vAlign w:val="center"/>
            <w:hideMark/>
          </w:tcPr>
          <w:p w14:paraId="5407811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3EEFD80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096BCDFC"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13AD78B"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lastRenderedPageBreak/>
              <w:t>Смоленский сельский округ</w:t>
            </w:r>
          </w:p>
        </w:tc>
      </w:tr>
      <w:tr w:rsidR="00AB39F9" w:rsidRPr="00C33FF0" w14:paraId="036E58F5"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7C9F1E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192" w:type="pct"/>
            <w:tcBorders>
              <w:top w:val="nil"/>
              <w:left w:val="nil"/>
              <w:bottom w:val="single" w:sz="4" w:space="0" w:color="auto"/>
              <w:right w:val="single" w:sz="4" w:space="0" w:color="auto"/>
            </w:tcBorders>
            <w:shd w:val="clear" w:color="auto" w:fill="auto"/>
            <w:vAlign w:val="center"/>
            <w:hideMark/>
          </w:tcPr>
          <w:p w14:paraId="6951C49E"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1161" w:type="pct"/>
            <w:tcBorders>
              <w:top w:val="nil"/>
              <w:left w:val="nil"/>
              <w:bottom w:val="single" w:sz="4" w:space="0" w:color="auto"/>
              <w:right w:val="single" w:sz="4" w:space="0" w:color="auto"/>
            </w:tcBorders>
            <w:shd w:val="clear" w:color="auto" w:fill="auto"/>
            <w:vAlign w:val="center"/>
            <w:hideMark/>
          </w:tcPr>
          <w:p w14:paraId="00F0C6D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3,161</w:t>
            </w:r>
          </w:p>
        </w:tc>
        <w:tc>
          <w:tcPr>
            <w:tcW w:w="1038" w:type="pct"/>
            <w:tcBorders>
              <w:top w:val="nil"/>
              <w:left w:val="nil"/>
              <w:bottom w:val="single" w:sz="4" w:space="0" w:color="auto"/>
              <w:right w:val="single" w:sz="4" w:space="0" w:color="auto"/>
            </w:tcBorders>
            <w:shd w:val="clear" w:color="auto" w:fill="auto"/>
            <w:vAlign w:val="center"/>
            <w:hideMark/>
          </w:tcPr>
          <w:p w14:paraId="300970C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3,161</w:t>
            </w:r>
          </w:p>
        </w:tc>
        <w:tc>
          <w:tcPr>
            <w:tcW w:w="866" w:type="pct"/>
            <w:tcBorders>
              <w:top w:val="nil"/>
              <w:left w:val="nil"/>
              <w:bottom w:val="single" w:sz="4" w:space="0" w:color="auto"/>
              <w:right w:val="single" w:sz="4" w:space="0" w:color="auto"/>
            </w:tcBorders>
            <w:shd w:val="clear" w:color="auto" w:fill="auto"/>
            <w:vAlign w:val="center"/>
            <w:hideMark/>
          </w:tcPr>
          <w:p w14:paraId="7538B5D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1BA426B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7953E3B1"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B57690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192" w:type="pct"/>
            <w:tcBorders>
              <w:top w:val="nil"/>
              <w:left w:val="nil"/>
              <w:bottom w:val="single" w:sz="4" w:space="0" w:color="auto"/>
              <w:right w:val="single" w:sz="4" w:space="0" w:color="auto"/>
            </w:tcBorders>
            <w:shd w:val="clear" w:color="auto" w:fill="auto"/>
            <w:vAlign w:val="center"/>
            <w:hideMark/>
          </w:tcPr>
          <w:p w14:paraId="2363EF1B"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1161" w:type="pct"/>
            <w:tcBorders>
              <w:top w:val="nil"/>
              <w:left w:val="nil"/>
              <w:bottom w:val="single" w:sz="4" w:space="0" w:color="auto"/>
              <w:right w:val="single" w:sz="4" w:space="0" w:color="auto"/>
            </w:tcBorders>
            <w:shd w:val="clear" w:color="auto" w:fill="auto"/>
            <w:vAlign w:val="center"/>
            <w:hideMark/>
          </w:tcPr>
          <w:p w14:paraId="4BD8AAE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0,696</w:t>
            </w:r>
          </w:p>
        </w:tc>
        <w:tc>
          <w:tcPr>
            <w:tcW w:w="1038" w:type="pct"/>
            <w:tcBorders>
              <w:top w:val="nil"/>
              <w:left w:val="nil"/>
              <w:bottom w:val="single" w:sz="4" w:space="0" w:color="auto"/>
              <w:right w:val="single" w:sz="4" w:space="0" w:color="auto"/>
            </w:tcBorders>
            <w:shd w:val="clear" w:color="auto" w:fill="auto"/>
            <w:vAlign w:val="center"/>
            <w:hideMark/>
          </w:tcPr>
          <w:p w14:paraId="522281A4"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0,696</w:t>
            </w:r>
          </w:p>
        </w:tc>
        <w:tc>
          <w:tcPr>
            <w:tcW w:w="866" w:type="pct"/>
            <w:tcBorders>
              <w:top w:val="nil"/>
              <w:left w:val="nil"/>
              <w:bottom w:val="single" w:sz="4" w:space="0" w:color="auto"/>
              <w:right w:val="single" w:sz="4" w:space="0" w:color="auto"/>
            </w:tcBorders>
            <w:shd w:val="clear" w:color="auto" w:fill="auto"/>
            <w:vAlign w:val="center"/>
            <w:hideMark/>
          </w:tcPr>
          <w:p w14:paraId="10D4633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3EEF31B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46C9444"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252FACF"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AB39F9" w:rsidRPr="00C33FF0" w14:paraId="28FF2693"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480CFF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192" w:type="pct"/>
            <w:tcBorders>
              <w:top w:val="nil"/>
              <w:left w:val="nil"/>
              <w:bottom w:val="single" w:sz="4" w:space="0" w:color="auto"/>
              <w:right w:val="single" w:sz="4" w:space="0" w:color="auto"/>
            </w:tcBorders>
            <w:shd w:val="clear" w:color="auto" w:fill="auto"/>
            <w:vAlign w:val="center"/>
            <w:hideMark/>
          </w:tcPr>
          <w:p w14:paraId="4CB719B6"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1161" w:type="pct"/>
            <w:tcBorders>
              <w:top w:val="nil"/>
              <w:left w:val="nil"/>
              <w:bottom w:val="single" w:sz="4" w:space="0" w:color="auto"/>
              <w:right w:val="single" w:sz="4" w:space="0" w:color="auto"/>
            </w:tcBorders>
            <w:shd w:val="clear" w:color="auto" w:fill="auto"/>
            <w:vAlign w:val="center"/>
            <w:hideMark/>
          </w:tcPr>
          <w:p w14:paraId="276232E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0,780</w:t>
            </w:r>
          </w:p>
        </w:tc>
        <w:tc>
          <w:tcPr>
            <w:tcW w:w="1038" w:type="pct"/>
            <w:tcBorders>
              <w:top w:val="nil"/>
              <w:left w:val="nil"/>
              <w:bottom w:val="single" w:sz="4" w:space="0" w:color="auto"/>
              <w:right w:val="single" w:sz="4" w:space="0" w:color="auto"/>
            </w:tcBorders>
            <w:shd w:val="clear" w:color="auto" w:fill="auto"/>
            <w:vAlign w:val="center"/>
            <w:hideMark/>
          </w:tcPr>
          <w:p w14:paraId="7D48D02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0,780</w:t>
            </w:r>
          </w:p>
        </w:tc>
        <w:tc>
          <w:tcPr>
            <w:tcW w:w="866" w:type="pct"/>
            <w:tcBorders>
              <w:top w:val="nil"/>
              <w:left w:val="nil"/>
              <w:bottom w:val="single" w:sz="4" w:space="0" w:color="auto"/>
              <w:right w:val="single" w:sz="4" w:space="0" w:color="auto"/>
            </w:tcBorders>
            <w:shd w:val="clear" w:color="auto" w:fill="auto"/>
            <w:vAlign w:val="center"/>
            <w:hideMark/>
          </w:tcPr>
          <w:p w14:paraId="6D66D73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1D5A371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78107EB6"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5F778CF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192" w:type="pct"/>
            <w:tcBorders>
              <w:top w:val="nil"/>
              <w:left w:val="nil"/>
              <w:bottom w:val="single" w:sz="4" w:space="0" w:color="auto"/>
              <w:right w:val="single" w:sz="4" w:space="0" w:color="auto"/>
            </w:tcBorders>
            <w:shd w:val="clear" w:color="auto" w:fill="auto"/>
            <w:vAlign w:val="center"/>
            <w:hideMark/>
          </w:tcPr>
          <w:p w14:paraId="08690A4D"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1161" w:type="pct"/>
            <w:tcBorders>
              <w:top w:val="nil"/>
              <w:left w:val="nil"/>
              <w:bottom w:val="single" w:sz="4" w:space="0" w:color="auto"/>
              <w:right w:val="single" w:sz="4" w:space="0" w:color="auto"/>
            </w:tcBorders>
            <w:shd w:val="clear" w:color="auto" w:fill="auto"/>
            <w:vAlign w:val="center"/>
            <w:hideMark/>
          </w:tcPr>
          <w:p w14:paraId="40BCE28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0,092</w:t>
            </w:r>
          </w:p>
        </w:tc>
        <w:tc>
          <w:tcPr>
            <w:tcW w:w="1038" w:type="pct"/>
            <w:tcBorders>
              <w:top w:val="nil"/>
              <w:left w:val="nil"/>
              <w:bottom w:val="single" w:sz="4" w:space="0" w:color="auto"/>
              <w:right w:val="single" w:sz="4" w:space="0" w:color="auto"/>
            </w:tcBorders>
            <w:shd w:val="clear" w:color="auto" w:fill="auto"/>
            <w:vAlign w:val="center"/>
            <w:hideMark/>
          </w:tcPr>
          <w:p w14:paraId="294AEB2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0,092</w:t>
            </w:r>
          </w:p>
        </w:tc>
        <w:tc>
          <w:tcPr>
            <w:tcW w:w="866" w:type="pct"/>
            <w:tcBorders>
              <w:top w:val="nil"/>
              <w:left w:val="nil"/>
              <w:bottom w:val="single" w:sz="4" w:space="0" w:color="auto"/>
              <w:right w:val="single" w:sz="4" w:space="0" w:color="auto"/>
            </w:tcBorders>
            <w:shd w:val="clear" w:color="auto" w:fill="auto"/>
            <w:vAlign w:val="center"/>
            <w:hideMark/>
          </w:tcPr>
          <w:p w14:paraId="3A2BDAA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3F71492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4E410E2"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BD9FDA3"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AB39F9" w:rsidRPr="00C33FF0" w14:paraId="4549DA6F"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C68908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192" w:type="pct"/>
            <w:tcBorders>
              <w:top w:val="nil"/>
              <w:left w:val="nil"/>
              <w:bottom w:val="single" w:sz="4" w:space="0" w:color="auto"/>
              <w:right w:val="single" w:sz="4" w:space="0" w:color="auto"/>
            </w:tcBorders>
            <w:shd w:val="clear" w:color="auto" w:fill="auto"/>
            <w:vAlign w:val="center"/>
            <w:hideMark/>
          </w:tcPr>
          <w:p w14:paraId="727E8B59"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1161" w:type="pct"/>
            <w:tcBorders>
              <w:top w:val="nil"/>
              <w:left w:val="nil"/>
              <w:bottom w:val="single" w:sz="4" w:space="0" w:color="auto"/>
              <w:right w:val="single" w:sz="4" w:space="0" w:color="auto"/>
            </w:tcBorders>
            <w:shd w:val="clear" w:color="auto" w:fill="auto"/>
            <w:vAlign w:val="center"/>
            <w:hideMark/>
          </w:tcPr>
          <w:p w14:paraId="7BB4C78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1038" w:type="pct"/>
            <w:tcBorders>
              <w:top w:val="nil"/>
              <w:left w:val="nil"/>
              <w:bottom w:val="single" w:sz="4" w:space="0" w:color="auto"/>
              <w:right w:val="single" w:sz="4" w:space="0" w:color="auto"/>
            </w:tcBorders>
            <w:shd w:val="clear" w:color="auto" w:fill="auto"/>
            <w:vAlign w:val="center"/>
            <w:hideMark/>
          </w:tcPr>
          <w:p w14:paraId="615732A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0,016</w:t>
            </w:r>
          </w:p>
        </w:tc>
        <w:tc>
          <w:tcPr>
            <w:tcW w:w="866" w:type="pct"/>
            <w:tcBorders>
              <w:top w:val="nil"/>
              <w:left w:val="nil"/>
              <w:bottom w:val="single" w:sz="4" w:space="0" w:color="auto"/>
              <w:right w:val="single" w:sz="4" w:space="0" w:color="auto"/>
            </w:tcBorders>
            <w:shd w:val="clear" w:color="auto" w:fill="auto"/>
            <w:vAlign w:val="center"/>
            <w:hideMark/>
          </w:tcPr>
          <w:p w14:paraId="693E00F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0AB7B93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4AA95B30"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D4DB18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192" w:type="pct"/>
            <w:tcBorders>
              <w:top w:val="nil"/>
              <w:left w:val="nil"/>
              <w:bottom w:val="single" w:sz="4" w:space="0" w:color="auto"/>
              <w:right w:val="single" w:sz="4" w:space="0" w:color="auto"/>
            </w:tcBorders>
            <w:shd w:val="clear" w:color="auto" w:fill="auto"/>
            <w:vAlign w:val="center"/>
            <w:hideMark/>
          </w:tcPr>
          <w:p w14:paraId="68A0AD1C"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Новое, пер. Мирный, д.95</w:t>
            </w:r>
          </w:p>
        </w:tc>
        <w:tc>
          <w:tcPr>
            <w:tcW w:w="1161" w:type="pct"/>
            <w:tcBorders>
              <w:top w:val="nil"/>
              <w:left w:val="nil"/>
              <w:bottom w:val="single" w:sz="4" w:space="0" w:color="auto"/>
              <w:right w:val="single" w:sz="4" w:space="0" w:color="auto"/>
            </w:tcBorders>
            <w:shd w:val="clear" w:color="auto" w:fill="auto"/>
            <w:vAlign w:val="center"/>
            <w:hideMark/>
          </w:tcPr>
          <w:p w14:paraId="771DEAE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0,245</w:t>
            </w:r>
          </w:p>
        </w:tc>
        <w:tc>
          <w:tcPr>
            <w:tcW w:w="1038" w:type="pct"/>
            <w:tcBorders>
              <w:top w:val="nil"/>
              <w:left w:val="nil"/>
              <w:bottom w:val="single" w:sz="4" w:space="0" w:color="auto"/>
              <w:right w:val="single" w:sz="4" w:space="0" w:color="auto"/>
            </w:tcBorders>
            <w:shd w:val="clear" w:color="auto" w:fill="auto"/>
            <w:vAlign w:val="center"/>
            <w:hideMark/>
          </w:tcPr>
          <w:p w14:paraId="51CA8B8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0,245</w:t>
            </w:r>
          </w:p>
        </w:tc>
        <w:tc>
          <w:tcPr>
            <w:tcW w:w="866" w:type="pct"/>
            <w:tcBorders>
              <w:top w:val="nil"/>
              <w:left w:val="nil"/>
              <w:bottom w:val="single" w:sz="4" w:space="0" w:color="auto"/>
              <w:right w:val="single" w:sz="4" w:space="0" w:color="auto"/>
            </w:tcBorders>
            <w:shd w:val="clear" w:color="auto" w:fill="auto"/>
            <w:vAlign w:val="center"/>
            <w:hideMark/>
          </w:tcPr>
          <w:p w14:paraId="625840A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6EB5AC8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786AD8FA"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E1C22AB"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AB39F9" w:rsidRPr="00C33FF0" w14:paraId="009CFF58"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612ED6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192" w:type="pct"/>
            <w:tcBorders>
              <w:top w:val="nil"/>
              <w:left w:val="nil"/>
              <w:bottom w:val="single" w:sz="4" w:space="0" w:color="auto"/>
              <w:right w:val="single" w:sz="4" w:space="0" w:color="auto"/>
            </w:tcBorders>
            <w:shd w:val="clear" w:color="auto" w:fill="auto"/>
            <w:vAlign w:val="center"/>
            <w:hideMark/>
          </w:tcPr>
          <w:p w14:paraId="0F294DC6"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1161" w:type="pct"/>
            <w:tcBorders>
              <w:top w:val="nil"/>
              <w:left w:val="nil"/>
              <w:bottom w:val="single" w:sz="4" w:space="0" w:color="auto"/>
              <w:right w:val="single" w:sz="4" w:space="0" w:color="auto"/>
            </w:tcBorders>
            <w:shd w:val="clear" w:color="auto" w:fill="auto"/>
            <w:vAlign w:val="center"/>
            <w:hideMark/>
          </w:tcPr>
          <w:p w14:paraId="3E996CD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0,626</w:t>
            </w:r>
          </w:p>
        </w:tc>
        <w:tc>
          <w:tcPr>
            <w:tcW w:w="1038" w:type="pct"/>
            <w:tcBorders>
              <w:top w:val="nil"/>
              <w:left w:val="nil"/>
              <w:bottom w:val="single" w:sz="4" w:space="0" w:color="auto"/>
              <w:right w:val="single" w:sz="4" w:space="0" w:color="auto"/>
            </w:tcBorders>
            <w:shd w:val="clear" w:color="auto" w:fill="auto"/>
            <w:vAlign w:val="center"/>
            <w:hideMark/>
          </w:tcPr>
          <w:p w14:paraId="1EF21C2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0,626</w:t>
            </w:r>
          </w:p>
        </w:tc>
        <w:tc>
          <w:tcPr>
            <w:tcW w:w="866" w:type="pct"/>
            <w:tcBorders>
              <w:top w:val="nil"/>
              <w:left w:val="nil"/>
              <w:bottom w:val="single" w:sz="4" w:space="0" w:color="auto"/>
              <w:right w:val="single" w:sz="4" w:space="0" w:color="auto"/>
            </w:tcBorders>
            <w:shd w:val="clear" w:color="auto" w:fill="auto"/>
            <w:vAlign w:val="center"/>
            <w:hideMark/>
          </w:tcPr>
          <w:p w14:paraId="492EAAA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1E56BCF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FCA1491"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1FC86BF"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AB39F9" w:rsidRPr="00C33FF0" w14:paraId="36CE3B27"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683F97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192" w:type="pct"/>
            <w:tcBorders>
              <w:top w:val="nil"/>
              <w:left w:val="nil"/>
              <w:bottom w:val="single" w:sz="4" w:space="0" w:color="auto"/>
              <w:right w:val="single" w:sz="4" w:space="0" w:color="auto"/>
            </w:tcBorders>
            <w:shd w:val="clear" w:color="auto" w:fill="auto"/>
            <w:vAlign w:val="center"/>
            <w:hideMark/>
          </w:tcPr>
          <w:p w14:paraId="000568E7"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Ефимьево, ул. Октябрьская, д.4</w:t>
            </w:r>
          </w:p>
        </w:tc>
        <w:tc>
          <w:tcPr>
            <w:tcW w:w="1161" w:type="pct"/>
            <w:tcBorders>
              <w:top w:val="nil"/>
              <w:left w:val="nil"/>
              <w:bottom w:val="single" w:sz="4" w:space="0" w:color="auto"/>
              <w:right w:val="single" w:sz="4" w:space="0" w:color="auto"/>
            </w:tcBorders>
            <w:shd w:val="clear" w:color="auto" w:fill="auto"/>
            <w:vAlign w:val="center"/>
            <w:hideMark/>
          </w:tcPr>
          <w:p w14:paraId="6A961B44"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0,034</w:t>
            </w:r>
          </w:p>
        </w:tc>
        <w:tc>
          <w:tcPr>
            <w:tcW w:w="1038" w:type="pct"/>
            <w:tcBorders>
              <w:top w:val="nil"/>
              <w:left w:val="nil"/>
              <w:bottom w:val="single" w:sz="4" w:space="0" w:color="auto"/>
              <w:right w:val="single" w:sz="4" w:space="0" w:color="auto"/>
            </w:tcBorders>
            <w:shd w:val="clear" w:color="auto" w:fill="auto"/>
            <w:vAlign w:val="center"/>
            <w:hideMark/>
          </w:tcPr>
          <w:p w14:paraId="1BA0E62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0,034</w:t>
            </w:r>
          </w:p>
        </w:tc>
        <w:tc>
          <w:tcPr>
            <w:tcW w:w="866" w:type="pct"/>
            <w:tcBorders>
              <w:top w:val="nil"/>
              <w:left w:val="nil"/>
              <w:bottom w:val="single" w:sz="4" w:space="0" w:color="auto"/>
              <w:right w:val="single" w:sz="4" w:space="0" w:color="auto"/>
            </w:tcBorders>
            <w:shd w:val="clear" w:color="auto" w:fill="auto"/>
            <w:vAlign w:val="center"/>
            <w:hideMark/>
          </w:tcPr>
          <w:p w14:paraId="06A9734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2DB93FB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05D8FA3D"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0C021AF"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AB39F9" w:rsidRPr="00C33FF0" w14:paraId="3F9C7282"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7004AA7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192" w:type="pct"/>
            <w:tcBorders>
              <w:top w:val="nil"/>
              <w:left w:val="nil"/>
              <w:bottom w:val="single" w:sz="4" w:space="0" w:color="auto"/>
              <w:right w:val="single" w:sz="4" w:space="0" w:color="auto"/>
            </w:tcBorders>
            <w:shd w:val="clear" w:color="auto" w:fill="auto"/>
            <w:vAlign w:val="center"/>
            <w:hideMark/>
          </w:tcPr>
          <w:p w14:paraId="7E0C4276"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1161" w:type="pct"/>
            <w:tcBorders>
              <w:top w:val="nil"/>
              <w:left w:val="nil"/>
              <w:bottom w:val="single" w:sz="4" w:space="0" w:color="auto"/>
              <w:right w:val="single" w:sz="4" w:space="0" w:color="auto"/>
            </w:tcBorders>
            <w:shd w:val="clear" w:color="auto" w:fill="auto"/>
            <w:vAlign w:val="center"/>
            <w:hideMark/>
          </w:tcPr>
          <w:p w14:paraId="375EA1B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1,412</w:t>
            </w:r>
          </w:p>
        </w:tc>
        <w:tc>
          <w:tcPr>
            <w:tcW w:w="1038" w:type="pct"/>
            <w:tcBorders>
              <w:top w:val="nil"/>
              <w:left w:val="nil"/>
              <w:bottom w:val="single" w:sz="4" w:space="0" w:color="auto"/>
              <w:right w:val="single" w:sz="4" w:space="0" w:color="auto"/>
            </w:tcBorders>
            <w:shd w:val="clear" w:color="auto" w:fill="auto"/>
            <w:vAlign w:val="center"/>
            <w:hideMark/>
          </w:tcPr>
          <w:p w14:paraId="446F35F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1,412</w:t>
            </w:r>
          </w:p>
        </w:tc>
        <w:tc>
          <w:tcPr>
            <w:tcW w:w="866" w:type="pct"/>
            <w:tcBorders>
              <w:top w:val="nil"/>
              <w:left w:val="nil"/>
              <w:bottom w:val="single" w:sz="4" w:space="0" w:color="auto"/>
              <w:right w:val="single" w:sz="4" w:space="0" w:color="auto"/>
            </w:tcBorders>
            <w:shd w:val="clear" w:color="auto" w:fill="auto"/>
            <w:vAlign w:val="center"/>
            <w:hideMark/>
          </w:tcPr>
          <w:p w14:paraId="7975EC9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3C024EF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448548AA"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FE1CD13"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AB39F9" w:rsidRPr="00C33FF0" w14:paraId="0713E278"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484177D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192" w:type="pct"/>
            <w:tcBorders>
              <w:top w:val="nil"/>
              <w:left w:val="nil"/>
              <w:bottom w:val="single" w:sz="4" w:space="0" w:color="auto"/>
              <w:right w:val="single" w:sz="4" w:space="0" w:color="auto"/>
            </w:tcBorders>
            <w:shd w:val="clear" w:color="auto" w:fill="auto"/>
            <w:vAlign w:val="center"/>
            <w:hideMark/>
          </w:tcPr>
          <w:p w14:paraId="129FB4B9"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Нагорье, ул. Молодежная, д. 14-б</w:t>
            </w:r>
          </w:p>
        </w:tc>
        <w:tc>
          <w:tcPr>
            <w:tcW w:w="1161" w:type="pct"/>
            <w:tcBorders>
              <w:top w:val="nil"/>
              <w:left w:val="nil"/>
              <w:bottom w:val="single" w:sz="4" w:space="0" w:color="auto"/>
              <w:right w:val="single" w:sz="4" w:space="0" w:color="auto"/>
            </w:tcBorders>
            <w:shd w:val="clear" w:color="auto" w:fill="auto"/>
            <w:vAlign w:val="center"/>
            <w:hideMark/>
          </w:tcPr>
          <w:p w14:paraId="13E4DE7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1,623</w:t>
            </w:r>
          </w:p>
        </w:tc>
        <w:tc>
          <w:tcPr>
            <w:tcW w:w="1038" w:type="pct"/>
            <w:tcBorders>
              <w:top w:val="nil"/>
              <w:left w:val="nil"/>
              <w:bottom w:val="single" w:sz="4" w:space="0" w:color="auto"/>
              <w:right w:val="single" w:sz="4" w:space="0" w:color="auto"/>
            </w:tcBorders>
            <w:shd w:val="clear" w:color="auto" w:fill="auto"/>
            <w:vAlign w:val="center"/>
            <w:hideMark/>
          </w:tcPr>
          <w:p w14:paraId="4E37837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1,623</w:t>
            </w:r>
          </w:p>
        </w:tc>
        <w:tc>
          <w:tcPr>
            <w:tcW w:w="866" w:type="pct"/>
            <w:tcBorders>
              <w:top w:val="nil"/>
              <w:left w:val="nil"/>
              <w:bottom w:val="single" w:sz="4" w:space="0" w:color="auto"/>
              <w:right w:val="single" w:sz="4" w:space="0" w:color="auto"/>
            </w:tcBorders>
            <w:shd w:val="clear" w:color="auto" w:fill="auto"/>
            <w:vAlign w:val="center"/>
            <w:hideMark/>
          </w:tcPr>
          <w:p w14:paraId="42BAB52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0FC4AC5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5C8EB5C1"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0E3C1CE"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AB39F9" w:rsidRPr="00C33FF0" w14:paraId="1748C040"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9DF969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192" w:type="pct"/>
            <w:tcBorders>
              <w:top w:val="nil"/>
              <w:left w:val="nil"/>
              <w:bottom w:val="single" w:sz="4" w:space="0" w:color="auto"/>
              <w:right w:val="single" w:sz="4" w:space="0" w:color="auto"/>
            </w:tcBorders>
            <w:shd w:val="clear" w:color="auto" w:fill="auto"/>
            <w:vAlign w:val="center"/>
            <w:hideMark/>
          </w:tcPr>
          <w:p w14:paraId="41A1D549"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1161" w:type="pct"/>
            <w:tcBorders>
              <w:top w:val="nil"/>
              <w:left w:val="nil"/>
              <w:bottom w:val="single" w:sz="4" w:space="0" w:color="auto"/>
              <w:right w:val="single" w:sz="4" w:space="0" w:color="auto"/>
            </w:tcBorders>
            <w:shd w:val="clear" w:color="auto" w:fill="auto"/>
            <w:vAlign w:val="center"/>
            <w:hideMark/>
          </w:tcPr>
          <w:p w14:paraId="7880199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0,198</w:t>
            </w:r>
          </w:p>
        </w:tc>
        <w:tc>
          <w:tcPr>
            <w:tcW w:w="1038" w:type="pct"/>
            <w:tcBorders>
              <w:top w:val="nil"/>
              <w:left w:val="nil"/>
              <w:bottom w:val="single" w:sz="4" w:space="0" w:color="auto"/>
              <w:right w:val="single" w:sz="4" w:space="0" w:color="auto"/>
            </w:tcBorders>
            <w:shd w:val="clear" w:color="auto" w:fill="auto"/>
            <w:vAlign w:val="center"/>
            <w:hideMark/>
          </w:tcPr>
          <w:p w14:paraId="6562F8BE"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0,198</w:t>
            </w:r>
          </w:p>
        </w:tc>
        <w:tc>
          <w:tcPr>
            <w:tcW w:w="866" w:type="pct"/>
            <w:tcBorders>
              <w:top w:val="nil"/>
              <w:left w:val="nil"/>
              <w:bottom w:val="single" w:sz="4" w:space="0" w:color="auto"/>
              <w:right w:val="single" w:sz="4" w:space="0" w:color="auto"/>
            </w:tcBorders>
            <w:shd w:val="clear" w:color="auto" w:fill="auto"/>
            <w:vAlign w:val="center"/>
            <w:hideMark/>
          </w:tcPr>
          <w:p w14:paraId="20ED7C1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51BE943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7EC8F6FD"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D04088D"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AB39F9" w:rsidRPr="00C33FF0" w14:paraId="5EB392D6"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7EB84C15"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192" w:type="pct"/>
            <w:tcBorders>
              <w:top w:val="nil"/>
              <w:left w:val="nil"/>
              <w:bottom w:val="single" w:sz="4" w:space="0" w:color="auto"/>
              <w:right w:val="single" w:sz="4" w:space="0" w:color="auto"/>
            </w:tcBorders>
            <w:shd w:val="clear" w:color="auto" w:fill="auto"/>
            <w:vAlign w:val="center"/>
            <w:hideMark/>
          </w:tcPr>
          <w:p w14:paraId="7F4BAB59"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1161" w:type="pct"/>
            <w:tcBorders>
              <w:top w:val="nil"/>
              <w:left w:val="nil"/>
              <w:bottom w:val="single" w:sz="4" w:space="0" w:color="auto"/>
              <w:right w:val="single" w:sz="4" w:space="0" w:color="auto"/>
            </w:tcBorders>
            <w:shd w:val="clear" w:color="auto" w:fill="auto"/>
            <w:vAlign w:val="center"/>
            <w:hideMark/>
          </w:tcPr>
          <w:p w14:paraId="14F980ED"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3,015</w:t>
            </w:r>
          </w:p>
        </w:tc>
        <w:tc>
          <w:tcPr>
            <w:tcW w:w="1038" w:type="pct"/>
            <w:tcBorders>
              <w:top w:val="nil"/>
              <w:left w:val="nil"/>
              <w:bottom w:val="single" w:sz="4" w:space="0" w:color="auto"/>
              <w:right w:val="single" w:sz="4" w:space="0" w:color="auto"/>
            </w:tcBorders>
            <w:shd w:val="clear" w:color="auto" w:fill="auto"/>
            <w:vAlign w:val="center"/>
            <w:hideMark/>
          </w:tcPr>
          <w:p w14:paraId="42D3C6D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3,015</w:t>
            </w:r>
          </w:p>
        </w:tc>
        <w:tc>
          <w:tcPr>
            <w:tcW w:w="866" w:type="pct"/>
            <w:tcBorders>
              <w:top w:val="nil"/>
              <w:left w:val="nil"/>
              <w:bottom w:val="single" w:sz="4" w:space="0" w:color="auto"/>
              <w:right w:val="single" w:sz="4" w:space="0" w:color="auto"/>
            </w:tcBorders>
            <w:shd w:val="clear" w:color="auto" w:fill="auto"/>
            <w:vAlign w:val="center"/>
            <w:hideMark/>
          </w:tcPr>
          <w:p w14:paraId="5180B9B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526097F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00942D03"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A14F1FC"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AB39F9" w:rsidRPr="00C33FF0" w14:paraId="64F1905D"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4F8F851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192" w:type="pct"/>
            <w:tcBorders>
              <w:top w:val="nil"/>
              <w:left w:val="nil"/>
              <w:bottom w:val="single" w:sz="4" w:space="0" w:color="auto"/>
              <w:right w:val="single" w:sz="4" w:space="0" w:color="auto"/>
            </w:tcBorders>
            <w:shd w:val="clear" w:color="auto" w:fill="auto"/>
            <w:vAlign w:val="center"/>
            <w:hideMark/>
          </w:tcPr>
          <w:p w14:paraId="4FF265C7"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1161" w:type="pct"/>
            <w:tcBorders>
              <w:top w:val="nil"/>
              <w:left w:val="nil"/>
              <w:bottom w:val="single" w:sz="4" w:space="0" w:color="auto"/>
              <w:right w:val="single" w:sz="4" w:space="0" w:color="auto"/>
            </w:tcBorders>
            <w:shd w:val="clear" w:color="auto" w:fill="auto"/>
            <w:vAlign w:val="center"/>
            <w:hideMark/>
          </w:tcPr>
          <w:p w14:paraId="21376A19"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0,628</w:t>
            </w:r>
          </w:p>
        </w:tc>
        <w:tc>
          <w:tcPr>
            <w:tcW w:w="1038" w:type="pct"/>
            <w:tcBorders>
              <w:top w:val="nil"/>
              <w:left w:val="nil"/>
              <w:bottom w:val="single" w:sz="4" w:space="0" w:color="auto"/>
              <w:right w:val="single" w:sz="4" w:space="0" w:color="auto"/>
            </w:tcBorders>
            <w:shd w:val="clear" w:color="auto" w:fill="auto"/>
            <w:vAlign w:val="center"/>
            <w:hideMark/>
          </w:tcPr>
          <w:p w14:paraId="65EDFCA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0,628</w:t>
            </w:r>
          </w:p>
        </w:tc>
        <w:tc>
          <w:tcPr>
            <w:tcW w:w="866" w:type="pct"/>
            <w:tcBorders>
              <w:top w:val="nil"/>
              <w:left w:val="nil"/>
              <w:bottom w:val="single" w:sz="4" w:space="0" w:color="auto"/>
              <w:right w:val="single" w:sz="4" w:space="0" w:color="auto"/>
            </w:tcBorders>
            <w:shd w:val="clear" w:color="auto" w:fill="auto"/>
            <w:vAlign w:val="center"/>
            <w:hideMark/>
          </w:tcPr>
          <w:p w14:paraId="760255A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529CD05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539A307B"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223C3C2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192" w:type="pct"/>
            <w:tcBorders>
              <w:top w:val="nil"/>
              <w:left w:val="nil"/>
              <w:bottom w:val="single" w:sz="4" w:space="0" w:color="auto"/>
              <w:right w:val="single" w:sz="4" w:space="0" w:color="auto"/>
            </w:tcBorders>
            <w:shd w:val="clear" w:color="auto" w:fill="auto"/>
            <w:vAlign w:val="center"/>
            <w:hideMark/>
          </w:tcPr>
          <w:p w14:paraId="7BDD052D"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1161" w:type="pct"/>
            <w:tcBorders>
              <w:top w:val="nil"/>
              <w:left w:val="nil"/>
              <w:bottom w:val="single" w:sz="4" w:space="0" w:color="auto"/>
              <w:right w:val="single" w:sz="4" w:space="0" w:color="auto"/>
            </w:tcBorders>
            <w:shd w:val="clear" w:color="auto" w:fill="auto"/>
            <w:vAlign w:val="center"/>
            <w:hideMark/>
          </w:tcPr>
          <w:p w14:paraId="691C7B1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0,270</w:t>
            </w:r>
          </w:p>
        </w:tc>
        <w:tc>
          <w:tcPr>
            <w:tcW w:w="1038" w:type="pct"/>
            <w:tcBorders>
              <w:top w:val="nil"/>
              <w:left w:val="nil"/>
              <w:bottom w:val="single" w:sz="4" w:space="0" w:color="auto"/>
              <w:right w:val="single" w:sz="4" w:space="0" w:color="auto"/>
            </w:tcBorders>
            <w:shd w:val="clear" w:color="auto" w:fill="auto"/>
            <w:vAlign w:val="center"/>
            <w:hideMark/>
          </w:tcPr>
          <w:p w14:paraId="04AB295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0,270</w:t>
            </w:r>
          </w:p>
        </w:tc>
        <w:tc>
          <w:tcPr>
            <w:tcW w:w="866" w:type="pct"/>
            <w:tcBorders>
              <w:top w:val="nil"/>
              <w:left w:val="nil"/>
              <w:bottom w:val="single" w:sz="4" w:space="0" w:color="auto"/>
              <w:right w:val="single" w:sz="4" w:space="0" w:color="auto"/>
            </w:tcBorders>
            <w:shd w:val="clear" w:color="auto" w:fill="auto"/>
            <w:vAlign w:val="center"/>
            <w:hideMark/>
          </w:tcPr>
          <w:p w14:paraId="355E2F2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79447DC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r w:rsidR="00AB39F9" w:rsidRPr="00C33FF0" w14:paraId="642C38A9" w14:textId="77777777" w:rsidTr="00AF430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D42BBD1"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AB39F9" w:rsidRPr="00C33FF0" w14:paraId="713F5FCD" w14:textId="77777777" w:rsidTr="00AF4305">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F868F4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192" w:type="pct"/>
            <w:tcBorders>
              <w:top w:val="nil"/>
              <w:left w:val="nil"/>
              <w:bottom w:val="single" w:sz="4" w:space="0" w:color="auto"/>
              <w:right w:val="single" w:sz="4" w:space="0" w:color="auto"/>
            </w:tcBorders>
            <w:shd w:val="clear" w:color="auto" w:fill="auto"/>
            <w:vAlign w:val="center"/>
            <w:hideMark/>
          </w:tcPr>
          <w:p w14:paraId="38334F24"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1161" w:type="pct"/>
            <w:tcBorders>
              <w:top w:val="nil"/>
              <w:left w:val="nil"/>
              <w:bottom w:val="single" w:sz="4" w:space="0" w:color="auto"/>
              <w:right w:val="single" w:sz="4" w:space="0" w:color="auto"/>
            </w:tcBorders>
            <w:shd w:val="clear" w:color="auto" w:fill="auto"/>
            <w:vAlign w:val="center"/>
            <w:hideMark/>
          </w:tcPr>
          <w:p w14:paraId="236FE25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0,301</w:t>
            </w:r>
          </w:p>
        </w:tc>
        <w:tc>
          <w:tcPr>
            <w:tcW w:w="1038" w:type="pct"/>
            <w:tcBorders>
              <w:top w:val="nil"/>
              <w:left w:val="nil"/>
              <w:bottom w:val="single" w:sz="4" w:space="0" w:color="auto"/>
              <w:right w:val="single" w:sz="4" w:space="0" w:color="auto"/>
            </w:tcBorders>
            <w:shd w:val="clear" w:color="auto" w:fill="auto"/>
            <w:vAlign w:val="center"/>
            <w:hideMark/>
          </w:tcPr>
          <w:p w14:paraId="164AB0F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0,301</w:t>
            </w:r>
          </w:p>
        </w:tc>
        <w:tc>
          <w:tcPr>
            <w:tcW w:w="866" w:type="pct"/>
            <w:tcBorders>
              <w:top w:val="nil"/>
              <w:left w:val="nil"/>
              <w:bottom w:val="single" w:sz="4" w:space="0" w:color="auto"/>
              <w:right w:val="single" w:sz="4" w:space="0" w:color="auto"/>
            </w:tcBorders>
            <w:shd w:val="clear" w:color="auto" w:fill="auto"/>
            <w:vAlign w:val="center"/>
            <w:hideMark/>
          </w:tcPr>
          <w:p w14:paraId="4A72F42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c>
          <w:tcPr>
            <w:tcW w:w="526" w:type="pct"/>
            <w:tcBorders>
              <w:top w:val="nil"/>
              <w:left w:val="nil"/>
              <w:bottom w:val="single" w:sz="4" w:space="0" w:color="auto"/>
              <w:right w:val="single" w:sz="4" w:space="0" w:color="auto"/>
            </w:tcBorders>
            <w:shd w:val="clear" w:color="auto" w:fill="auto"/>
            <w:vAlign w:val="center"/>
            <w:hideMark/>
          </w:tcPr>
          <w:p w14:paraId="370C6304"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w:t>
            </w:r>
          </w:p>
        </w:tc>
      </w:tr>
    </w:tbl>
    <w:p w14:paraId="71FAD0AA" w14:textId="77777777" w:rsidR="00AB39F9" w:rsidRPr="00C33FF0" w:rsidRDefault="00AB39F9" w:rsidP="00267FCB">
      <w:pPr>
        <w:spacing w:after="120" w:line="240" w:lineRule="auto"/>
        <w:ind w:firstLine="709"/>
        <w:contextualSpacing/>
        <w:jc w:val="both"/>
        <w:rPr>
          <w:rFonts w:eastAsia="Times New Roman" w:cs="Arial"/>
          <w:szCs w:val="24"/>
          <w:lang w:eastAsia="ru-RU"/>
        </w:rPr>
        <w:sectPr w:rsidR="00AB39F9" w:rsidRPr="00C33FF0" w:rsidSect="00AB39F9">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p>
    <w:p w14:paraId="6D298C1E" w14:textId="35ADC99F" w:rsidR="00452E4B" w:rsidRPr="00C33FF0" w:rsidRDefault="00452E4B" w:rsidP="00267FCB">
      <w:pPr>
        <w:spacing w:after="120" w:line="240" w:lineRule="auto"/>
        <w:ind w:firstLine="709"/>
        <w:contextualSpacing/>
        <w:jc w:val="both"/>
        <w:rPr>
          <w:rFonts w:eastAsia="Times New Roman" w:cs="Arial"/>
          <w:szCs w:val="24"/>
          <w:lang w:eastAsia="ru-RU"/>
        </w:rPr>
      </w:pPr>
      <w:r w:rsidRPr="00C33FF0">
        <w:rPr>
          <w:rFonts w:eastAsia="Times New Roman" w:cs="Arial"/>
          <w:szCs w:val="24"/>
          <w:lang w:eastAsia="ru-RU"/>
        </w:rPr>
        <w:lastRenderedPageBreak/>
        <w:t xml:space="preserve">В таблицах </w:t>
      </w:r>
      <w:r w:rsidR="00AB39F9" w:rsidRPr="00C33FF0">
        <w:rPr>
          <w:rFonts w:eastAsia="Times New Roman" w:cs="Arial"/>
          <w:szCs w:val="24"/>
          <w:lang w:eastAsia="ru-RU"/>
        </w:rPr>
        <w:t>ниже</w:t>
      </w:r>
      <w:r w:rsidRPr="00C33FF0">
        <w:rPr>
          <w:rFonts w:eastAsia="Times New Roman" w:cs="Arial"/>
          <w:szCs w:val="24"/>
          <w:lang w:eastAsia="ru-RU"/>
        </w:rPr>
        <w:t xml:space="preserve"> представлены балансы производительности водоподготовительных установок (далее – ВПУ).</w:t>
      </w:r>
    </w:p>
    <w:p w14:paraId="568AB4ED" w14:textId="07A1A51E" w:rsidR="00AB39F9" w:rsidRPr="00C33FF0" w:rsidRDefault="00EC5722" w:rsidP="005379E3">
      <w:pPr>
        <w:pStyle w:val="afff"/>
        <w:spacing w:after="0"/>
        <w:contextualSpacing/>
        <w:jc w:val="both"/>
        <w:rPr>
          <w:rFonts w:eastAsia="Times New Roman" w:cs="Arial"/>
        </w:rPr>
      </w:pPr>
      <w:bookmarkStart w:id="199" w:name="_Ref152356101"/>
      <w:bookmarkStart w:id="200" w:name="_Toc152427307"/>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44</w:t>
      </w:r>
      <w:r w:rsidR="00777A87" w:rsidRPr="00C33FF0">
        <w:rPr>
          <w:noProof/>
        </w:rPr>
        <w:fldChar w:fldCharType="end"/>
      </w:r>
      <w:bookmarkEnd w:id="199"/>
      <w:r w:rsidRPr="00C33FF0">
        <w:rPr>
          <w:noProof/>
        </w:rPr>
        <w:t xml:space="preserve"> </w:t>
      </w:r>
      <w:r w:rsidRPr="00C33FF0">
        <w:t xml:space="preserve">– </w:t>
      </w:r>
      <w:r w:rsidRPr="00C33FF0">
        <w:rPr>
          <w:rFonts w:eastAsia="Times New Roman" w:cs="Arial"/>
          <w:lang w:eastAsia="ru-RU"/>
        </w:rPr>
        <w:t>Баланс производительности ВПУ в системе теплоснабжения на базе котельной ООО «</w:t>
      </w:r>
      <w:r w:rsidR="00AB39F9" w:rsidRPr="00C33FF0">
        <w:rPr>
          <w:rFonts w:eastAsia="Times New Roman"/>
          <w:lang w:eastAsia="ru-RU"/>
        </w:rPr>
        <w:t>РЭНСОМ</w:t>
      </w:r>
      <w:r w:rsidRPr="00C33FF0">
        <w:rPr>
          <w:rFonts w:eastAsia="Times New Roman" w:cs="Arial"/>
          <w:lang w:eastAsia="ru-RU"/>
        </w:rPr>
        <w:t xml:space="preserve">» в </w:t>
      </w:r>
      <w:r w:rsidRPr="00C33FF0">
        <w:rPr>
          <w:rFonts w:eastAsia="Times New Roman" w:cs="Arial"/>
        </w:rPr>
        <w:t xml:space="preserve">зоне деятельности ЕТО </w:t>
      </w:r>
      <w:r w:rsidR="00AB39F9" w:rsidRPr="00C33FF0">
        <w:rPr>
          <w:rFonts w:eastAsia="Times New Roman" w:cs="Arial"/>
        </w:rPr>
        <w:t>ООО</w:t>
      </w:r>
      <w:r w:rsidRPr="00C33FF0">
        <w:rPr>
          <w:rFonts w:eastAsia="Times New Roman" w:cs="Arial"/>
        </w:rPr>
        <w:t xml:space="preserve"> «</w:t>
      </w:r>
      <w:r w:rsidR="00AB39F9" w:rsidRPr="00C33FF0">
        <w:rPr>
          <w:rFonts w:eastAsia="Times New Roman" w:cs="Arial"/>
        </w:rPr>
        <w:t>ГКС</w:t>
      </w:r>
      <w:r w:rsidRPr="00C33FF0">
        <w:rPr>
          <w:rFonts w:eastAsia="Times New Roman" w:cs="Arial"/>
        </w:rPr>
        <w:t>» на 20</w:t>
      </w:r>
      <w:r w:rsidR="005122B4" w:rsidRPr="00C33FF0">
        <w:rPr>
          <w:rFonts w:eastAsia="Times New Roman" w:cs="Arial"/>
        </w:rPr>
        <w:t>2</w:t>
      </w:r>
      <w:r w:rsidR="00AB39F9" w:rsidRPr="00C33FF0">
        <w:rPr>
          <w:rFonts w:eastAsia="Times New Roman" w:cs="Arial"/>
        </w:rPr>
        <w:t>3</w:t>
      </w:r>
      <w:r w:rsidRPr="00C33FF0">
        <w:rPr>
          <w:rFonts w:eastAsia="Times New Roman" w:cs="Arial"/>
        </w:rPr>
        <w:t xml:space="preserve"> год, </w:t>
      </w:r>
      <w:r w:rsidRPr="00C33FF0">
        <w:rPr>
          <w:rFonts w:eastAsia="Times New Roman" w:cs="Arial"/>
          <w:lang w:eastAsia="ru-RU"/>
        </w:rPr>
        <w:t>тыс. м</w:t>
      </w:r>
      <w:r w:rsidRPr="00C33FF0">
        <w:rPr>
          <w:rFonts w:eastAsia="Times New Roman" w:cs="Arial"/>
          <w:vertAlign w:val="superscript"/>
          <w:lang w:eastAsia="ru-RU"/>
        </w:rPr>
        <w:t>3</w:t>
      </w:r>
      <w:bookmarkEnd w:id="200"/>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877"/>
        <w:gridCol w:w="4656"/>
        <w:gridCol w:w="924"/>
        <w:gridCol w:w="546"/>
        <w:gridCol w:w="546"/>
        <w:gridCol w:w="546"/>
        <w:gridCol w:w="804"/>
        <w:gridCol w:w="804"/>
        <w:gridCol w:w="804"/>
        <w:gridCol w:w="804"/>
        <w:gridCol w:w="683"/>
        <w:gridCol w:w="923"/>
        <w:gridCol w:w="923"/>
        <w:gridCol w:w="1003"/>
      </w:tblGrid>
      <w:tr w:rsidR="007768DC" w:rsidRPr="00C33FF0" w14:paraId="47786879" w14:textId="77777777" w:rsidTr="007768DC">
        <w:trPr>
          <w:cantSplit/>
          <w:trHeight w:val="3854"/>
          <w:tblHeader/>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4BD6B2"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568" w:type="pct"/>
            <w:tcBorders>
              <w:top w:val="single" w:sz="4" w:space="0" w:color="auto"/>
              <w:left w:val="nil"/>
              <w:bottom w:val="single" w:sz="4" w:space="0" w:color="auto"/>
              <w:right w:val="single" w:sz="4" w:space="0" w:color="auto"/>
            </w:tcBorders>
            <w:shd w:val="clear" w:color="auto" w:fill="auto"/>
            <w:vAlign w:val="center"/>
            <w:hideMark/>
          </w:tcPr>
          <w:p w14:paraId="52782209"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65BE9606"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Производительность ВПУ, т/ч</w:t>
            </w:r>
          </w:p>
        </w:tc>
        <w:tc>
          <w:tcPr>
            <w:tcW w:w="184" w:type="pct"/>
            <w:tcBorders>
              <w:top w:val="single" w:sz="4" w:space="0" w:color="auto"/>
              <w:left w:val="nil"/>
              <w:bottom w:val="single" w:sz="4" w:space="0" w:color="auto"/>
              <w:right w:val="single" w:sz="4" w:space="0" w:color="auto"/>
            </w:tcBorders>
            <w:shd w:val="clear" w:color="auto" w:fill="auto"/>
            <w:textDirection w:val="btLr"/>
            <w:vAlign w:val="center"/>
            <w:hideMark/>
          </w:tcPr>
          <w:p w14:paraId="5B8E4D74"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Срок службы, лет</w:t>
            </w:r>
          </w:p>
        </w:tc>
        <w:tc>
          <w:tcPr>
            <w:tcW w:w="184" w:type="pct"/>
            <w:tcBorders>
              <w:top w:val="single" w:sz="4" w:space="0" w:color="auto"/>
              <w:left w:val="nil"/>
              <w:bottom w:val="single" w:sz="4" w:space="0" w:color="auto"/>
              <w:right w:val="single" w:sz="4" w:space="0" w:color="auto"/>
            </w:tcBorders>
            <w:shd w:val="clear" w:color="auto" w:fill="auto"/>
            <w:textDirection w:val="btLr"/>
            <w:vAlign w:val="center"/>
            <w:hideMark/>
          </w:tcPr>
          <w:p w14:paraId="7D3E3CD8"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Количество баков-аккумуляторов теплоносителя, ед.</w:t>
            </w:r>
          </w:p>
        </w:tc>
        <w:tc>
          <w:tcPr>
            <w:tcW w:w="184" w:type="pct"/>
            <w:tcBorders>
              <w:top w:val="single" w:sz="4" w:space="0" w:color="auto"/>
              <w:left w:val="nil"/>
              <w:bottom w:val="single" w:sz="4" w:space="0" w:color="auto"/>
              <w:right w:val="single" w:sz="4" w:space="0" w:color="auto"/>
            </w:tcBorders>
            <w:shd w:val="clear" w:color="auto" w:fill="auto"/>
            <w:textDirection w:val="btLr"/>
            <w:vAlign w:val="center"/>
            <w:hideMark/>
          </w:tcPr>
          <w:p w14:paraId="57B12546"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Общая емкость баков-аккумуляторов, м3</w:t>
            </w:r>
          </w:p>
        </w:tc>
        <w:tc>
          <w:tcPr>
            <w:tcW w:w="271" w:type="pct"/>
            <w:tcBorders>
              <w:top w:val="single" w:sz="4" w:space="0" w:color="auto"/>
              <w:left w:val="nil"/>
              <w:bottom w:val="single" w:sz="4" w:space="0" w:color="auto"/>
              <w:right w:val="single" w:sz="4" w:space="0" w:color="auto"/>
            </w:tcBorders>
            <w:shd w:val="clear" w:color="auto" w:fill="auto"/>
            <w:textDirection w:val="btLr"/>
            <w:vAlign w:val="center"/>
            <w:hideMark/>
          </w:tcPr>
          <w:p w14:paraId="41EFE38B"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Расчетный часовой расход для подпитки системы теплоснабжения, т/ч</w:t>
            </w:r>
          </w:p>
        </w:tc>
        <w:tc>
          <w:tcPr>
            <w:tcW w:w="271" w:type="pct"/>
            <w:tcBorders>
              <w:top w:val="single" w:sz="4" w:space="0" w:color="auto"/>
              <w:left w:val="nil"/>
              <w:bottom w:val="single" w:sz="4" w:space="0" w:color="auto"/>
              <w:right w:val="single" w:sz="4" w:space="0" w:color="auto"/>
            </w:tcBorders>
            <w:shd w:val="clear" w:color="auto" w:fill="auto"/>
            <w:textDirection w:val="btLr"/>
            <w:vAlign w:val="center"/>
            <w:hideMark/>
          </w:tcPr>
          <w:p w14:paraId="2AF921AA"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в том числе:, т/ч</w:t>
            </w:r>
          </w:p>
        </w:tc>
        <w:tc>
          <w:tcPr>
            <w:tcW w:w="27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28D4C41"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т/ч</w:t>
            </w:r>
          </w:p>
        </w:tc>
        <w:tc>
          <w:tcPr>
            <w:tcW w:w="271" w:type="pct"/>
            <w:tcBorders>
              <w:top w:val="single" w:sz="4" w:space="0" w:color="auto"/>
              <w:left w:val="nil"/>
              <w:bottom w:val="single" w:sz="4" w:space="0" w:color="auto"/>
              <w:right w:val="single" w:sz="4" w:space="0" w:color="auto"/>
            </w:tcBorders>
            <w:shd w:val="clear" w:color="auto" w:fill="auto"/>
            <w:textDirection w:val="btLr"/>
            <w:vAlign w:val="center"/>
            <w:hideMark/>
          </w:tcPr>
          <w:p w14:paraId="71B316C1"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сверхнормативные утечки теплоносителя,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7CCC57"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Отпуск теплоносителя из тепловых сетей на цели ГВС, т/ч</w:t>
            </w:r>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14B82AE8"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Объем аварийной подпитки (химически не обработанной и не деаэрированной водой), т/ч</w:t>
            </w:r>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7852BF26"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Резерв (+) / дефицит (-) ВПУ, т/ч</w:t>
            </w:r>
          </w:p>
        </w:tc>
        <w:tc>
          <w:tcPr>
            <w:tcW w:w="339" w:type="pct"/>
            <w:tcBorders>
              <w:top w:val="single" w:sz="4" w:space="0" w:color="auto"/>
              <w:left w:val="nil"/>
              <w:bottom w:val="single" w:sz="4" w:space="0" w:color="auto"/>
              <w:right w:val="single" w:sz="4" w:space="0" w:color="auto"/>
            </w:tcBorders>
            <w:shd w:val="clear" w:color="auto" w:fill="auto"/>
            <w:textDirection w:val="btLr"/>
            <w:vAlign w:val="center"/>
            <w:hideMark/>
          </w:tcPr>
          <w:p w14:paraId="197C0FD7"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Доля резерва, %</w:t>
            </w:r>
          </w:p>
        </w:tc>
      </w:tr>
      <w:tr w:rsidR="00AB39F9" w:rsidRPr="00C33FF0" w14:paraId="107C805B"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A2E6242" w14:textId="77777777" w:rsidR="00AB39F9" w:rsidRPr="00C33FF0" w:rsidRDefault="00AB39F9" w:rsidP="00AB39F9">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7768DC" w:rsidRPr="00C33FF0" w14:paraId="572BBC09"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1354D8A3"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568" w:type="pct"/>
            <w:tcBorders>
              <w:top w:val="nil"/>
              <w:left w:val="nil"/>
              <w:bottom w:val="single" w:sz="4" w:space="0" w:color="auto"/>
              <w:right w:val="single" w:sz="4" w:space="0" w:color="auto"/>
            </w:tcBorders>
            <w:shd w:val="clear" w:color="auto" w:fill="auto"/>
            <w:vAlign w:val="center"/>
            <w:hideMark/>
          </w:tcPr>
          <w:p w14:paraId="390793D2" w14:textId="072575ED" w:rsidR="00AB39F9" w:rsidRPr="00C33FF0" w:rsidRDefault="00AB39F9" w:rsidP="00AB39F9">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пл. </w:t>
            </w:r>
            <w:r w:rsidR="00597C52" w:rsidRPr="00C33FF0">
              <w:rPr>
                <w:rFonts w:eastAsia="Times New Roman" w:cs="Times New Roman"/>
                <w:sz w:val="20"/>
                <w:szCs w:val="20"/>
                <w:lang w:eastAsia="ru-RU"/>
              </w:rPr>
              <w:t>Менделеева</w:t>
            </w:r>
            <w:r w:rsidRPr="00C33FF0">
              <w:rPr>
                <w:rFonts w:eastAsia="Times New Roman" w:cs="Times New Roman"/>
                <w:sz w:val="20"/>
                <w:szCs w:val="20"/>
                <w:lang w:eastAsia="ru-RU"/>
              </w:rPr>
              <w:t>, 2</w:t>
            </w:r>
          </w:p>
        </w:tc>
        <w:tc>
          <w:tcPr>
            <w:tcW w:w="311" w:type="pct"/>
            <w:tcBorders>
              <w:top w:val="nil"/>
              <w:left w:val="nil"/>
              <w:bottom w:val="single" w:sz="4" w:space="0" w:color="auto"/>
              <w:right w:val="single" w:sz="4" w:space="0" w:color="auto"/>
            </w:tcBorders>
            <w:shd w:val="clear" w:color="auto" w:fill="auto"/>
            <w:vAlign w:val="center"/>
            <w:hideMark/>
          </w:tcPr>
          <w:p w14:paraId="72BEB860" w14:textId="2E492BBB" w:rsidR="00AB39F9" w:rsidRPr="00C33FF0" w:rsidRDefault="00083B2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val="en-US" w:eastAsia="ru-RU"/>
              </w:rPr>
              <w:t>12</w:t>
            </w:r>
            <w:r w:rsidR="00AB39F9" w:rsidRPr="00C33FF0">
              <w:rPr>
                <w:rFonts w:eastAsia="Times New Roman" w:cs="Times New Roman"/>
                <w:sz w:val="20"/>
                <w:szCs w:val="20"/>
                <w:lang w:eastAsia="ru-RU"/>
              </w:rPr>
              <w:t>0,00</w:t>
            </w:r>
          </w:p>
        </w:tc>
        <w:tc>
          <w:tcPr>
            <w:tcW w:w="184" w:type="pct"/>
            <w:tcBorders>
              <w:top w:val="nil"/>
              <w:left w:val="nil"/>
              <w:bottom w:val="single" w:sz="4" w:space="0" w:color="auto"/>
              <w:right w:val="single" w:sz="4" w:space="0" w:color="auto"/>
            </w:tcBorders>
            <w:shd w:val="clear" w:color="auto" w:fill="auto"/>
            <w:vAlign w:val="center"/>
            <w:hideMark/>
          </w:tcPr>
          <w:p w14:paraId="19B439F5"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84" w:type="pct"/>
            <w:tcBorders>
              <w:top w:val="nil"/>
              <w:left w:val="nil"/>
              <w:bottom w:val="single" w:sz="4" w:space="0" w:color="auto"/>
              <w:right w:val="single" w:sz="4" w:space="0" w:color="auto"/>
            </w:tcBorders>
            <w:shd w:val="clear" w:color="auto" w:fill="auto"/>
            <w:vAlign w:val="center"/>
            <w:hideMark/>
          </w:tcPr>
          <w:p w14:paraId="322021E1"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84" w:type="pct"/>
            <w:tcBorders>
              <w:top w:val="nil"/>
              <w:left w:val="nil"/>
              <w:bottom w:val="single" w:sz="4" w:space="0" w:color="auto"/>
              <w:right w:val="single" w:sz="4" w:space="0" w:color="auto"/>
            </w:tcBorders>
            <w:shd w:val="clear" w:color="auto" w:fill="auto"/>
            <w:vAlign w:val="center"/>
            <w:hideMark/>
          </w:tcPr>
          <w:p w14:paraId="15C07F38"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1" w:type="pct"/>
            <w:tcBorders>
              <w:top w:val="nil"/>
              <w:left w:val="nil"/>
              <w:bottom w:val="single" w:sz="4" w:space="0" w:color="auto"/>
              <w:right w:val="single" w:sz="4" w:space="0" w:color="auto"/>
            </w:tcBorders>
            <w:shd w:val="clear" w:color="auto" w:fill="auto"/>
            <w:vAlign w:val="center"/>
            <w:hideMark/>
          </w:tcPr>
          <w:p w14:paraId="14DD4FF4"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47,51</w:t>
            </w:r>
          </w:p>
        </w:tc>
        <w:tc>
          <w:tcPr>
            <w:tcW w:w="271" w:type="pct"/>
            <w:tcBorders>
              <w:top w:val="nil"/>
              <w:left w:val="nil"/>
              <w:bottom w:val="single" w:sz="4" w:space="0" w:color="auto"/>
              <w:right w:val="single" w:sz="4" w:space="0" w:color="auto"/>
            </w:tcBorders>
            <w:shd w:val="clear" w:color="auto" w:fill="auto"/>
            <w:vAlign w:val="center"/>
            <w:hideMark/>
          </w:tcPr>
          <w:p w14:paraId="0950F77F"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79,55</w:t>
            </w:r>
          </w:p>
        </w:tc>
        <w:tc>
          <w:tcPr>
            <w:tcW w:w="271" w:type="pct"/>
            <w:tcBorders>
              <w:top w:val="nil"/>
              <w:left w:val="nil"/>
              <w:bottom w:val="single" w:sz="4" w:space="0" w:color="auto"/>
              <w:right w:val="single" w:sz="4" w:space="0" w:color="auto"/>
            </w:tcBorders>
            <w:shd w:val="clear" w:color="auto" w:fill="auto"/>
            <w:vAlign w:val="center"/>
            <w:hideMark/>
          </w:tcPr>
          <w:p w14:paraId="02336AEE" w14:textId="0F77F6A2" w:rsidR="00AB39F9" w:rsidRPr="00C33FF0" w:rsidRDefault="00083B29" w:rsidP="00AB39F9">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23.51</w:t>
            </w:r>
          </w:p>
        </w:tc>
        <w:tc>
          <w:tcPr>
            <w:tcW w:w="271" w:type="pct"/>
            <w:tcBorders>
              <w:top w:val="nil"/>
              <w:left w:val="nil"/>
              <w:bottom w:val="single" w:sz="4" w:space="0" w:color="auto"/>
              <w:right w:val="single" w:sz="4" w:space="0" w:color="auto"/>
            </w:tcBorders>
            <w:shd w:val="clear" w:color="auto" w:fill="auto"/>
            <w:vAlign w:val="center"/>
            <w:hideMark/>
          </w:tcPr>
          <w:p w14:paraId="0999CAE3" w14:textId="3672BBEB" w:rsidR="00AB39F9" w:rsidRPr="00C33FF0" w:rsidRDefault="00083B29" w:rsidP="00AB39F9">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56.04</w:t>
            </w:r>
          </w:p>
        </w:tc>
        <w:tc>
          <w:tcPr>
            <w:tcW w:w="230" w:type="pct"/>
            <w:tcBorders>
              <w:top w:val="nil"/>
              <w:left w:val="nil"/>
              <w:bottom w:val="single" w:sz="4" w:space="0" w:color="auto"/>
              <w:right w:val="single" w:sz="4" w:space="0" w:color="auto"/>
            </w:tcBorders>
            <w:shd w:val="clear" w:color="auto" w:fill="auto"/>
            <w:vAlign w:val="center"/>
            <w:hideMark/>
          </w:tcPr>
          <w:p w14:paraId="6C091033"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311" w:type="pct"/>
            <w:tcBorders>
              <w:top w:val="nil"/>
              <w:left w:val="nil"/>
              <w:bottom w:val="single" w:sz="4" w:space="0" w:color="auto"/>
              <w:right w:val="single" w:sz="4" w:space="0" w:color="auto"/>
            </w:tcBorders>
            <w:shd w:val="clear" w:color="auto" w:fill="auto"/>
            <w:vAlign w:val="center"/>
            <w:hideMark/>
          </w:tcPr>
          <w:p w14:paraId="32BF6C08" w14:textId="77777777" w:rsidR="00AB39F9" w:rsidRPr="00C33FF0" w:rsidRDefault="00AB39F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126,70</w:t>
            </w:r>
          </w:p>
        </w:tc>
        <w:tc>
          <w:tcPr>
            <w:tcW w:w="311" w:type="pct"/>
            <w:tcBorders>
              <w:top w:val="nil"/>
              <w:left w:val="nil"/>
              <w:bottom w:val="single" w:sz="4" w:space="0" w:color="auto"/>
              <w:right w:val="single" w:sz="4" w:space="0" w:color="auto"/>
            </w:tcBorders>
            <w:shd w:val="clear" w:color="auto" w:fill="auto"/>
            <w:vAlign w:val="center"/>
            <w:hideMark/>
          </w:tcPr>
          <w:p w14:paraId="74A02EAB" w14:textId="5F2F6C4B" w:rsidR="00AB39F9" w:rsidRPr="00C33FF0" w:rsidRDefault="00083B29" w:rsidP="00AB39F9">
            <w:pPr>
              <w:spacing w:after="0" w:line="240" w:lineRule="auto"/>
              <w:jc w:val="center"/>
              <w:rPr>
                <w:rFonts w:eastAsia="Times New Roman" w:cs="Times New Roman"/>
                <w:sz w:val="20"/>
                <w:szCs w:val="20"/>
                <w:lang w:val="en-US" w:eastAsia="ru-RU"/>
              </w:rPr>
            </w:pPr>
            <w:r w:rsidRPr="00C33FF0">
              <w:rPr>
                <w:rFonts w:eastAsia="Times New Roman" w:cs="Times New Roman"/>
                <w:sz w:val="20"/>
                <w:szCs w:val="20"/>
                <w:lang w:val="en-US" w:eastAsia="ru-RU"/>
              </w:rPr>
              <w:t>72.49</w:t>
            </w:r>
          </w:p>
        </w:tc>
        <w:tc>
          <w:tcPr>
            <w:tcW w:w="339" w:type="pct"/>
            <w:tcBorders>
              <w:top w:val="nil"/>
              <w:left w:val="nil"/>
              <w:bottom w:val="single" w:sz="4" w:space="0" w:color="auto"/>
              <w:right w:val="single" w:sz="4" w:space="0" w:color="auto"/>
            </w:tcBorders>
            <w:shd w:val="clear" w:color="auto" w:fill="auto"/>
            <w:vAlign w:val="center"/>
            <w:hideMark/>
          </w:tcPr>
          <w:p w14:paraId="402B4610" w14:textId="26A5366A" w:rsidR="00AB39F9" w:rsidRPr="00C33FF0" w:rsidRDefault="00083B29" w:rsidP="00AB39F9">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val="en-US" w:eastAsia="ru-RU"/>
              </w:rPr>
              <w:t>60.41</w:t>
            </w:r>
            <w:r w:rsidR="00AB39F9" w:rsidRPr="00C33FF0">
              <w:rPr>
                <w:rFonts w:eastAsia="Times New Roman" w:cs="Times New Roman"/>
                <w:sz w:val="20"/>
                <w:szCs w:val="20"/>
                <w:lang w:eastAsia="ru-RU"/>
              </w:rPr>
              <w:t>%</w:t>
            </w:r>
          </w:p>
        </w:tc>
      </w:tr>
    </w:tbl>
    <w:p w14:paraId="2A02D0F0" w14:textId="7B8F233B" w:rsidR="00EC5722" w:rsidRPr="00C33FF0" w:rsidRDefault="00EC5722" w:rsidP="005379E3">
      <w:pPr>
        <w:pStyle w:val="afff"/>
        <w:spacing w:after="0"/>
        <w:contextualSpacing/>
        <w:jc w:val="both"/>
        <w:rPr>
          <w:rFonts w:eastAsia="Times New Roman" w:cs="Arial"/>
        </w:rPr>
      </w:pPr>
    </w:p>
    <w:p w14:paraId="3D4775AF" w14:textId="77103560" w:rsidR="007768DC" w:rsidRPr="00C33FF0" w:rsidRDefault="007768DC" w:rsidP="007768DC"/>
    <w:p w14:paraId="43DC91F2" w14:textId="1796C656" w:rsidR="007768DC" w:rsidRPr="00C33FF0" w:rsidRDefault="007768DC" w:rsidP="007768DC"/>
    <w:p w14:paraId="0E4395F4" w14:textId="4A306D11" w:rsidR="007768DC" w:rsidRPr="00C33FF0" w:rsidRDefault="007768DC" w:rsidP="007768DC"/>
    <w:p w14:paraId="3ED5144C" w14:textId="3841613D" w:rsidR="007768DC" w:rsidRPr="00C33FF0" w:rsidRDefault="007768DC" w:rsidP="007768DC"/>
    <w:p w14:paraId="3F3C3CDF" w14:textId="4A182B7A" w:rsidR="007768DC" w:rsidRPr="00C33FF0" w:rsidRDefault="007768DC" w:rsidP="007768DC"/>
    <w:p w14:paraId="1C48B805" w14:textId="77777777" w:rsidR="007768DC" w:rsidRPr="00C33FF0" w:rsidRDefault="007768DC" w:rsidP="007768DC"/>
    <w:p w14:paraId="0F2E6D14" w14:textId="4BD8BF36" w:rsidR="00AB39F9" w:rsidRPr="00C33FF0" w:rsidRDefault="00AB39F9" w:rsidP="00AB39F9">
      <w:pPr>
        <w:pStyle w:val="afff"/>
        <w:spacing w:after="0"/>
        <w:contextualSpacing/>
        <w:jc w:val="both"/>
        <w:rPr>
          <w:rFonts w:eastAsia="Times New Roman" w:cs="Arial"/>
        </w:rPr>
      </w:pPr>
      <w:bookmarkStart w:id="201" w:name="_Toc152427308"/>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45</w:t>
      </w:r>
      <w:r w:rsidR="00777A87" w:rsidRPr="00C33FF0">
        <w:rPr>
          <w:noProof/>
        </w:rPr>
        <w:fldChar w:fldCharType="end"/>
      </w:r>
      <w:r w:rsidRPr="00C33FF0">
        <w:rPr>
          <w:noProof/>
        </w:rPr>
        <w:t xml:space="preserve"> </w:t>
      </w:r>
      <w:r w:rsidRPr="00C33FF0">
        <w:t xml:space="preserve">– </w:t>
      </w:r>
      <w:r w:rsidRPr="00C33FF0">
        <w:rPr>
          <w:rFonts w:eastAsia="Times New Roman" w:cs="Arial"/>
          <w:lang w:eastAsia="ru-RU"/>
        </w:rPr>
        <w:t>Баланс производительности ВПУ в системе теплоснабжения на базе котельной ООО «</w:t>
      </w:r>
      <w:r w:rsidRPr="00C33FF0">
        <w:rPr>
          <w:rFonts w:eastAsia="Times New Roman"/>
          <w:lang w:eastAsia="ru-RU"/>
        </w:rPr>
        <w:t>Инвест-Аудит</w:t>
      </w:r>
      <w:r w:rsidRPr="00C33FF0">
        <w:rPr>
          <w:rFonts w:eastAsia="Times New Roman" w:cs="Arial"/>
          <w:lang w:eastAsia="ru-RU"/>
        </w:rPr>
        <w:t xml:space="preserve">» в </w:t>
      </w:r>
      <w:r w:rsidRPr="00C33FF0">
        <w:rPr>
          <w:rFonts w:eastAsia="Times New Roman" w:cs="Arial"/>
        </w:rPr>
        <w:t xml:space="preserve">зоне деятельности ЕТО ООО «ГКС» на 2023 год, </w:t>
      </w:r>
      <w:r w:rsidRPr="00C33FF0">
        <w:rPr>
          <w:rFonts w:eastAsia="Times New Roman" w:cs="Arial"/>
          <w:lang w:eastAsia="ru-RU"/>
        </w:rPr>
        <w:t>тыс. м</w:t>
      </w:r>
      <w:r w:rsidRPr="00C33FF0">
        <w:rPr>
          <w:rFonts w:eastAsia="Times New Roman" w:cs="Arial"/>
          <w:vertAlign w:val="superscript"/>
          <w:lang w:eastAsia="ru-RU"/>
        </w:rPr>
        <w:t>3</w:t>
      </w:r>
      <w:bookmarkEnd w:id="201"/>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1052"/>
        <w:gridCol w:w="3465"/>
        <w:gridCol w:w="963"/>
        <w:gridCol w:w="653"/>
        <w:gridCol w:w="819"/>
        <w:gridCol w:w="819"/>
        <w:gridCol w:w="819"/>
        <w:gridCol w:w="819"/>
        <w:gridCol w:w="819"/>
        <w:gridCol w:w="819"/>
        <w:gridCol w:w="819"/>
        <w:gridCol w:w="819"/>
        <w:gridCol w:w="962"/>
        <w:gridCol w:w="1196"/>
      </w:tblGrid>
      <w:tr w:rsidR="007768DC" w:rsidRPr="00C33FF0" w14:paraId="072BA7B3" w14:textId="77777777" w:rsidTr="007768DC">
        <w:trPr>
          <w:cantSplit/>
          <w:trHeight w:val="4543"/>
          <w:tblHeader/>
        </w:trPr>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B426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167" w:type="pct"/>
            <w:tcBorders>
              <w:top w:val="single" w:sz="4" w:space="0" w:color="auto"/>
              <w:left w:val="nil"/>
              <w:bottom w:val="single" w:sz="4" w:space="0" w:color="auto"/>
              <w:right w:val="single" w:sz="4" w:space="0" w:color="auto"/>
            </w:tcBorders>
            <w:shd w:val="clear" w:color="auto" w:fill="auto"/>
            <w:vAlign w:val="center"/>
            <w:hideMark/>
          </w:tcPr>
          <w:p w14:paraId="47CE39D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D8E96B9"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Производительность ВПУ, т/ч</w:t>
            </w:r>
          </w:p>
        </w:tc>
        <w:tc>
          <w:tcPr>
            <w:tcW w:w="220" w:type="pct"/>
            <w:tcBorders>
              <w:top w:val="single" w:sz="4" w:space="0" w:color="auto"/>
              <w:left w:val="nil"/>
              <w:bottom w:val="single" w:sz="4" w:space="0" w:color="auto"/>
              <w:right w:val="single" w:sz="4" w:space="0" w:color="auto"/>
            </w:tcBorders>
            <w:shd w:val="clear" w:color="auto" w:fill="auto"/>
            <w:textDirection w:val="btLr"/>
            <w:vAlign w:val="center"/>
            <w:hideMark/>
          </w:tcPr>
          <w:p w14:paraId="723913F7"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Срок службы, лет</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12BFE5FE"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Количество баков-аккумуляторов теплоносителя, ед.</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66E6ED1B"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Общая емкость баков-аккумуляторов, м3</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4423089D"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Расчетный часовой расход для подпитки системы теплоснабжения, т/ч</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0F0E46C8"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в том числе:, т/ч</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31BE0EAB"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т/ч</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63458FCF"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сверхнормативные утечки теплоносителя, т/ч</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AAE24B"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Отпуск теплоносителя из тепловых сетей на цели ГВС, т/ч</w:t>
            </w:r>
          </w:p>
        </w:tc>
        <w:tc>
          <w:tcPr>
            <w:tcW w:w="276" w:type="pct"/>
            <w:tcBorders>
              <w:top w:val="single" w:sz="4" w:space="0" w:color="auto"/>
              <w:left w:val="nil"/>
              <w:bottom w:val="single" w:sz="4" w:space="0" w:color="auto"/>
              <w:right w:val="single" w:sz="4" w:space="0" w:color="auto"/>
            </w:tcBorders>
            <w:shd w:val="clear" w:color="auto" w:fill="auto"/>
            <w:textDirection w:val="btLr"/>
            <w:vAlign w:val="center"/>
            <w:hideMark/>
          </w:tcPr>
          <w:p w14:paraId="7CB85F3D"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Объем аварийной подпитки (химически не обработанной и не деаэрированной водой), т/ч</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82A9B13"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Резерв (+) / дефицит (-) ВПУ, т/ч</w:t>
            </w:r>
          </w:p>
        </w:tc>
        <w:tc>
          <w:tcPr>
            <w:tcW w:w="406" w:type="pct"/>
            <w:tcBorders>
              <w:top w:val="single" w:sz="4" w:space="0" w:color="auto"/>
              <w:left w:val="nil"/>
              <w:bottom w:val="single" w:sz="4" w:space="0" w:color="auto"/>
              <w:right w:val="single" w:sz="4" w:space="0" w:color="auto"/>
            </w:tcBorders>
            <w:shd w:val="clear" w:color="auto" w:fill="auto"/>
            <w:textDirection w:val="btLr"/>
            <w:vAlign w:val="center"/>
            <w:hideMark/>
          </w:tcPr>
          <w:p w14:paraId="258C01BE"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Доля резерва, %</w:t>
            </w:r>
          </w:p>
        </w:tc>
      </w:tr>
      <w:tr w:rsidR="00AB39F9" w:rsidRPr="00C33FF0" w14:paraId="4ADFB450"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30CD310E"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7768DC" w:rsidRPr="00C33FF0" w14:paraId="28A21BE5" w14:textId="77777777" w:rsidTr="007768DC">
        <w:trPr>
          <w:trHeight w:val="20"/>
        </w:trPr>
        <w:tc>
          <w:tcPr>
            <w:tcW w:w="354" w:type="pct"/>
            <w:tcBorders>
              <w:top w:val="nil"/>
              <w:left w:val="single" w:sz="4" w:space="0" w:color="auto"/>
              <w:bottom w:val="single" w:sz="4" w:space="0" w:color="auto"/>
              <w:right w:val="single" w:sz="4" w:space="0" w:color="auto"/>
            </w:tcBorders>
            <w:shd w:val="clear" w:color="auto" w:fill="auto"/>
            <w:vAlign w:val="center"/>
            <w:hideMark/>
          </w:tcPr>
          <w:p w14:paraId="03152CD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167" w:type="pct"/>
            <w:tcBorders>
              <w:top w:val="nil"/>
              <w:left w:val="nil"/>
              <w:bottom w:val="single" w:sz="4" w:space="0" w:color="auto"/>
              <w:right w:val="single" w:sz="4" w:space="0" w:color="auto"/>
            </w:tcBorders>
            <w:shd w:val="clear" w:color="auto" w:fill="auto"/>
            <w:vAlign w:val="center"/>
            <w:hideMark/>
          </w:tcPr>
          <w:p w14:paraId="5E6519E7" w14:textId="77777777"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324" w:type="pct"/>
            <w:tcBorders>
              <w:top w:val="nil"/>
              <w:left w:val="nil"/>
              <w:bottom w:val="single" w:sz="4" w:space="0" w:color="auto"/>
              <w:right w:val="single" w:sz="4" w:space="0" w:color="auto"/>
            </w:tcBorders>
            <w:shd w:val="clear" w:color="auto" w:fill="auto"/>
            <w:vAlign w:val="center"/>
            <w:hideMark/>
          </w:tcPr>
          <w:p w14:paraId="679F93CD" w14:textId="2DF5C5F3"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r w:rsidR="00AB39F9" w:rsidRPr="00C33FF0">
              <w:rPr>
                <w:rFonts w:eastAsia="Times New Roman" w:cs="Times New Roman"/>
                <w:sz w:val="20"/>
                <w:szCs w:val="20"/>
                <w:lang w:eastAsia="ru-RU"/>
              </w:rPr>
              <w:t>,00</w:t>
            </w:r>
          </w:p>
        </w:tc>
        <w:tc>
          <w:tcPr>
            <w:tcW w:w="220" w:type="pct"/>
            <w:tcBorders>
              <w:top w:val="nil"/>
              <w:left w:val="nil"/>
              <w:bottom w:val="single" w:sz="4" w:space="0" w:color="auto"/>
              <w:right w:val="single" w:sz="4" w:space="0" w:color="auto"/>
            </w:tcBorders>
            <w:shd w:val="clear" w:color="auto" w:fill="auto"/>
            <w:vAlign w:val="center"/>
            <w:hideMark/>
          </w:tcPr>
          <w:p w14:paraId="6FF60AFE" w14:textId="4D9E3111"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w:t>
            </w:r>
          </w:p>
        </w:tc>
        <w:tc>
          <w:tcPr>
            <w:tcW w:w="276" w:type="pct"/>
            <w:tcBorders>
              <w:top w:val="nil"/>
              <w:left w:val="nil"/>
              <w:bottom w:val="single" w:sz="4" w:space="0" w:color="auto"/>
              <w:right w:val="single" w:sz="4" w:space="0" w:color="auto"/>
            </w:tcBorders>
            <w:shd w:val="clear" w:color="auto" w:fill="auto"/>
            <w:vAlign w:val="center"/>
            <w:hideMark/>
          </w:tcPr>
          <w:p w14:paraId="4D10A537" w14:textId="329F97E2"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r w:rsidR="00AB39F9" w:rsidRPr="00C33FF0">
              <w:rPr>
                <w:rFonts w:eastAsia="Times New Roman" w:cs="Times New Roman"/>
                <w:sz w:val="20"/>
                <w:szCs w:val="20"/>
                <w:lang w:eastAsia="ru-RU"/>
              </w:rPr>
              <w:t>,00</w:t>
            </w:r>
          </w:p>
        </w:tc>
        <w:tc>
          <w:tcPr>
            <w:tcW w:w="276" w:type="pct"/>
            <w:tcBorders>
              <w:top w:val="nil"/>
              <w:left w:val="nil"/>
              <w:bottom w:val="single" w:sz="4" w:space="0" w:color="auto"/>
              <w:right w:val="single" w:sz="4" w:space="0" w:color="auto"/>
            </w:tcBorders>
            <w:shd w:val="clear" w:color="auto" w:fill="auto"/>
            <w:vAlign w:val="center"/>
            <w:hideMark/>
          </w:tcPr>
          <w:p w14:paraId="129EFB09" w14:textId="44699A7D"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r w:rsidR="00AB39F9" w:rsidRPr="00C33FF0">
              <w:rPr>
                <w:rFonts w:eastAsia="Times New Roman" w:cs="Times New Roman"/>
                <w:sz w:val="20"/>
                <w:szCs w:val="20"/>
                <w:lang w:eastAsia="ru-RU"/>
              </w:rPr>
              <w:t>,00</w:t>
            </w:r>
          </w:p>
        </w:tc>
        <w:tc>
          <w:tcPr>
            <w:tcW w:w="276" w:type="pct"/>
            <w:tcBorders>
              <w:top w:val="nil"/>
              <w:left w:val="nil"/>
              <w:bottom w:val="single" w:sz="4" w:space="0" w:color="auto"/>
              <w:right w:val="single" w:sz="4" w:space="0" w:color="auto"/>
            </w:tcBorders>
            <w:shd w:val="clear" w:color="auto" w:fill="auto"/>
            <w:vAlign w:val="center"/>
            <w:hideMark/>
          </w:tcPr>
          <w:p w14:paraId="781149C1" w14:textId="410979EA"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276" w:type="pct"/>
            <w:tcBorders>
              <w:top w:val="nil"/>
              <w:left w:val="nil"/>
              <w:bottom w:val="single" w:sz="4" w:space="0" w:color="auto"/>
              <w:right w:val="single" w:sz="4" w:space="0" w:color="auto"/>
            </w:tcBorders>
            <w:shd w:val="clear" w:color="auto" w:fill="auto"/>
            <w:vAlign w:val="center"/>
            <w:hideMark/>
          </w:tcPr>
          <w:p w14:paraId="4A4767E0" w14:textId="396C3859" w:rsidR="00AB39F9" w:rsidRPr="00C33FF0" w:rsidRDefault="00AB39F9" w:rsidP="00DB7FF8">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r w:rsidR="00DB7FF8" w:rsidRPr="00C33FF0">
              <w:rPr>
                <w:rFonts w:eastAsia="Times New Roman" w:cs="Times New Roman"/>
                <w:sz w:val="20"/>
                <w:szCs w:val="20"/>
                <w:lang w:eastAsia="ru-RU"/>
              </w:rPr>
              <w:t>8</w:t>
            </w:r>
            <w:r w:rsidRPr="00C33FF0">
              <w:rPr>
                <w:rFonts w:eastAsia="Times New Roman" w:cs="Times New Roman"/>
                <w:sz w:val="20"/>
                <w:szCs w:val="20"/>
                <w:lang w:eastAsia="ru-RU"/>
              </w:rPr>
              <w:t>0</w:t>
            </w:r>
          </w:p>
        </w:tc>
        <w:tc>
          <w:tcPr>
            <w:tcW w:w="276" w:type="pct"/>
            <w:tcBorders>
              <w:top w:val="nil"/>
              <w:left w:val="nil"/>
              <w:bottom w:val="single" w:sz="4" w:space="0" w:color="auto"/>
              <w:right w:val="single" w:sz="4" w:space="0" w:color="auto"/>
            </w:tcBorders>
            <w:shd w:val="clear" w:color="auto" w:fill="auto"/>
            <w:vAlign w:val="center"/>
            <w:hideMark/>
          </w:tcPr>
          <w:p w14:paraId="3068D278" w14:textId="21C575F2" w:rsidR="00AB39F9" w:rsidRPr="00C33FF0" w:rsidRDefault="00AB39F9" w:rsidP="00836D74">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w:t>
            </w:r>
            <w:r w:rsidR="00836D74" w:rsidRPr="00C33FF0">
              <w:rPr>
                <w:rFonts w:eastAsia="Times New Roman" w:cs="Times New Roman"/>
                <w:sz w:val="20"/>
                <w:szCs w:val="20"/>
                <w:lang w:eastAsia="ru-RU"/>
              </w:rPr>
              <w:t>6</w:t>
            </w:r>
          </w:p>
        </w:tc>
        <w:tc>
          <w:tcPr>
            <w:tcW w:w="276" w:type="pct"/>
            <w:tcBorders>
              <w:top w:val="nil"/>
              <w:left w:val="nil"/>
              <w:bottom w:val="single" w:sz="4" w:space="0" w:color="auto"/>
              <w:right w:val="single" w:sz="4" w:space="0" w:color="auto"/>
            </w:tcBorders>
            <w:shd w:val="clear" w:color="auto" w:fill="auto"/>
            <w:vAlign w:val="center"/>
            <w:hideMark/>
          </w:tcPr>
          <w:p w14:paraId="405F141E" w14:textId="7518BDC1"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r w:rsidR="00AB39F9" w:rsidRPr="00C33FF0">
              <w:rPr>
                <w:rFonts w:eastAsia="Times New Roman" w:cs="Times New Roman"/>
                <w:sz w:val="20"/>
                <w:szCs w:val="20"/>
                <w:lang w:eastAsia="ru-RU"/>
              </w:rPr>
              <w:t>00</w:t>
            </w:r>
          </w:p>
        </w:tc>
        <w:tc>
          <w:tcPr>
            <w:tcW w:w="276" w:type="pct"/>
            <w:tcBorders>
              <w:top w:val="nil"/>
              <w:left w:val="nil"/>
              <w:bottom w:val="single" w:sz="4" w:space="0" w:color="auto"/>
              <w:right w:val="single" w:sz="4" w:space="0" w:color="auto"/>
            </w:tcBorders>
            <w:shd w:val="clear" w:color="auto" w:fill="auto"/>
            <w:vAlign w:val="center"/>
            <w:hideMark/>
          </w:tcPr>
          <w:p w14:paraId="1A93AA8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76" w:type="pct"/>
            <w:tcBorders>
              <w:top w:val="nil"/>
              <w:left w:val="nil"/>
              <w:bottom w:val="single" w:sz="4" w:space="0" w:color="auto"/>
              <w:right w:val="single" w:sz="4" w:space="0" w:color="auto"/>
            </w:tcBorders>
            <w:shd w:val="clear" w:color="auto" w:fill="auto"/>
            <w:vAlign w:val="center"/>
            <w:hideMark/>
          </w:tcPr>
          <w:p w14:paraId="2E01B88A" w14:textId="2B056B32"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w:t>
            </w:r>
          </w:p>
        </w:tc>
        <w:tc>
          <w:tcPr>
            <w:tcW w:w="324" w:type="pct"/>
            <w:tcBorders>
              <w:top w:val="nil"/>
              <w:left w:val="nil"/>
              <w:bottom w:val="single" w:sz="4" w:space="0" w:color="auto"/>
              <w:right w:val="single" w:sz="4" w:space="0" w:color="auto"/>
            </w:tcBorders>
            <w:shd w:val="clear" w:color="auto" w:fill="auto"/>
            <w:vAlign w:val="center"/>
            <w:hideMark/>
          </w:tcPr>
          <w:p w14:paraId="13114227" w14:textId="6F09E0D2"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1,20</w:t>
            </w:r>
          </w:p>
        </w:tc>
        <w:tc>
          <w:tcPr>
            <w:tcW w:w="406" w:type="pct"/>
            <w:tcBorders>
              <w:top w:val="nil"/>
              <w:left w:val="nil"/>
              <w:bottom w:val="single" w:sz="4" w:space="0" w:color="auto"/>
              <w:right w:val="single" w:sz="4" w:space="0" w:color="auto"/>
            </w:tcBorders>
            <w:shd w:val="clear" w:color="auto" w:fill="auto"/>
            <w:vAlign w:val="center"/>
            <w:hideMark/>
          </w:tcPr>
          <w:p w14:paraId="1823989A" w14:textId="683567C3" w:rsidR="00AB39F9" w:rsidRPr="00C33FF0" w:rsidRDefault="00DB7FF8"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33,3</w:t>
            </w:r>
            <w:r w:rsidR="00AB39F9" w:rsidRPr="00C33FF0">
              <w:rPr>
                <w:rFonts w:eastAsia="Times New Roman" w:cs="Times New Roman"/>
                <w:sz w:val="20"/>
                <w:szCs w:val="20"/>
                <w:lang w:eastAsia="ru-RU"/>
              </w:rPr>
              <w:t>%</w:t>
            </w:r>
          </w:p>
        </w:tc>
      </w:tr>
    </w:tbl>
    <w:p w14:paraId="0B247210" w14:textId="32FA94D3" w:rsidR="00AB39F9" w:rsidRPr="00C33FF0" w:rsidRDefault="00AB39F9" w:rsidP="00AB39F9">
      <w:pPr>
        <w:pStyle w:val="afff"/>
        <w:spacing w:after="0"/>
        <w:contextualSpacing/>
        <w:jc w:val="both"/>
        <w:rPr>
          <w:rFonts w:eastAsia="Times New Roman" w:cs="Arial"/>
        </w:rPr>
      </w:pPr>
    </w:p>
    <w:p w14:paraId="522C2A35" w14:textId="4C8AA06B" w:rsidR="007768DC" w:rsidRPr="00C33FF0" w:rsidRDefault="007768DC" w:rsidP="007768DC"/>
    <w:p w14:paraId="7D39039B" w14:textId="5D7F1B13" w:rsidR="007768DC" w:rsidRPr="00C33FF0" w:rsidRDefault="007768DC" w:rsidP="007768DC"/>
    <w:p w14:paraId="703E82A3" w14:textId="30F5C093" w:rsidR="007768DC" w:rsidRPr="00C33FF0" w:rsidRDefault="007768DC" w:rsidP="007768DC"/>
    <w:p w14:paraId="5EE98FB5" w14:textId="3C68F338" w:rsidR="007768DC" w:rsidRPr="00C33FF0" w:rsidRDefault="007768DC" w:rsidP="007768DC"/>
    <w:p w14:paraId="21478C87" w14:textId="5116CEA8" w:rsidR="007768DC" w:rsidRPr="00C33FF0" w:rsidRDefault="007768DC" w:rsidP="007768DC"/>
    <w:p w14:paraId="7302D4A0" w14:textId="71D7FC8F" w:rsidR="007768DC" w:rsidRPr="00C33FF0" w:rsidRDefault="007768DC" w:rsidP="007768DC"/>
    <w:p w14:paraId="0600EFBE" w14:textId="77777777" w:rsidR="007768DC" w:rsidRPr="00C33FF0" w:rsidRDefault="007768DC" w:rsidP="007768DC"/>
    <w:p w14:paraId="243B84F9" w14:textId="43CF96C0" w:rsidR="00AB39F9" w:rsidRPr="00C33FF0" w:rsidRDefault="00AB39F9" w:rsidP="00AB39F9">
      <w:pPr>
        <w:pStyle w:val="afff"/>
        <w:spacing w:after="0"/>
        <w:contextualSpacing/>
        <w:jc w:val="both"/>
        <w:rPr>
          <w:rFonts w:eastAsia="Times New Roman" w:cs="Arial"/>
        </w:rPr>
      </w:pPr>
      <w:bookmarkStart w:id="202" w:name="_Toc15242730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46</w:t>
      </w:r>
      <w:r w:rsidR="00777A87" w:rsidRPr="00C33FF0">
        <w:rPr>
          <w:noProof/>
        </w:rPr>
        <w:fldChar w:fldCharType="end"/>
      </w:r>
      <w:r w:rsidRPr="00C33FF0">
        <w:rPr>
          <w:noProof/>
        </w:rPr>
        <w:t xml:space="preserve"> </w:t>
      </w:r>
      <w:r w:rsidRPr="00C33FF0">
        <w:t xml:space="preserve">– </w:t>
      </w:r>
      <w:r w:rsidRPr="00C33FF0">
        <w:rPr>
          <w:rFonts w:eastAsia="Times New Roman" w:cs="Arial"/>
          <w:lang w:eastAsia="ru-RU"/>
        </w:rPr>
        <w:t>Баланс производительности ВПУ в системе теплоснабжения на базе котельной МУП «</w:t>
      </w:r>
      <w:r w:rsidRPr="00C33FF0">
        <w:rPr>
          <w:rFonts w:eastAsia="Times New Roman"/>
          <w:lang w:eastAsia="ru-RU"/>
        </w:rPr>
        <w:t>Теплосервис</w:t>
      </w:r>
      <w:r w:rsidRPr="00C33FF0">
        <w:rPr>
          <w:rFonts w:eastAsia="Times New Roman" w:cs="Arial"/>
          <w:lang w:eastAsia="ru-RU"/>
        </w:rPr>
        <w:t xml:space="preserve">» в </w:t>
      </w:r>
      <w:r w:rsidRPr="00C33FF0">
        <w:rPr>
          <w:rFonts w:eastAsia="Times New Roman" w:cs="Arial"/>
        </w:rPr>
        <w:t xml:space="preserve">зоне деятельности ЕТО ООО «ГКС» на 2023 год, </w:t>
      </w:r>
      <w:r w:rsidRPr="00C33FF0">
        <w:rPr>
          <w:rFonts w:eastAsia="Times New Roman" w:cs="Arial"/>
          <w:lang w:eastAsia="ru-RU"/>
        </w:rPr>
        <w:t>тыс. м</w:t>
      </w:r>
      <w:r w:rsidRPr="00C33FF0">
        <w:rPr>
          <w:rFonts w:eastAsia="Times New Roman" w:cs="Arial"/>
          <w:vertAlign w:val="superscript"/>
          <w:lang w:eastAsia="ru-RU"/>
        </w:rPr>
        <w:t>3</w:t>
      </w:r>
      <w:bookmarkEnd w:id="202"/>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930"/>
        <w:gridCol w:w="4917"/>
        <w:gridCol w:w="725"/>
        <w:gridCol w:w="576"/>
        <w:gridCol w:w="724"/>
        <w:gridCol w:w="852"/>
        <w:gridCol w:w="724"/>
        <w:gridCol w:w="724"/>
        <w:gridCol w:w="724"/>
        <w:gridCol w:w="724"/>
        <w:gridCol w:w="724"/>
        <w:gridCol w:w="724"/>
        <w:gridCol w:w="724"/>
        <w:gridCol w:w="1051"/>
      </w:tblGrid>
      <w:tr w:rsidR="00AB39F9" w:rsidRPr="00C33FF0" w14:paraId="025756E8" w14:textId="77777777" w:rsidTr="007768DC">
        <w:trPr>
          <w:cantSplit/>
          <w:trHeight w:val="4401"/>
          <w:tblHead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69087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656" w:type="pct"/>
            <w:tcBorders>
              <w:top w:val="single" w:sz="4" w:space="0" w:color="auto"/>
              <w:left w:val="nil"/>
              <w:bottom w:val="single" w:sz="4" w:space="0" w:color="auto"/>
              <w:right w:val="single" w:sz="4" w:space="0" w:color="auto"/>
            </w:tcBorders>
            <w:shd w:val="clear" w:color="auto" w:fill="auto"/>
            <w:vAlign w:val="center"/>
            <w:hideMark/>
          </w:tcPr>
          <w:p w14:paraId="4A77B7EB"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D78CA8"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Производительность ВПУ, т/ч</w:t>
            </w:r>
          </w:p>
        </w:tc>
        <w:tc>
          <w:tcPr>
            <w:tcW w:w="194" w:type="pct"/>
            <w:tcBorders>
              <w:top w:val="single" w:sz="4" w:space="0" w:color="auto"/>
              <w:left w:val="nil"/>
              <w:bottom w:val="single" w:sz="4" w:space="0" w:color="auto"/>
              <w:right w:val="single" w:sz="4" w:space="0" w:color="auto"/>
            </w:tcBorders>
            <w:shd w:val="clear" w:color="auto" w:fill="auto"/>
            <w:textDirection w:val="btLr"/>
            <w:vAlign w:val="center"/>
            <w:hideMark/>
          </w:tcPr>
          <w:p w14:paraId="013C0484"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Срок службы, лет</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7685FC9D"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Количество баков-аккумуляторов теплоносителя, ед.</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0D3909E0"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Общая емкость баков-аккумуляторов, м3</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03C9889"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Расчетный часовой расход для подпитки системы теплоснабжения,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0FB4A886"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в том числе:,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20B1CD9C"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029A499"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сверхнормативные утечки теплоносителя,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389C7400"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Отпуск теплоносителя из тепловых сетей на цели ГВС,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51AE57C"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Объем аварийной подпитки (химически не обработанной и не деаэрированной водой), т/ч</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53E2BCCF"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Резерв (+) / дефицит (-) ВПУ, т/ч</w:t>
            </w:r>
          </w:p>
        </w:tc>
        <w:tc>
          <w:tcPr>
            <w:tcW w:w="35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C722738" w14:textId="77777777" w:rsidR="00AB39F9" w:rsidRPr="00C33FF0" w:rsidRDefault="00AB39F9"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Доля резерва, %</w:t>
            </w:r>
          </w:p>
        </w:tc>
      </w:tr>
      <w:tr w:rsidR="00AB39F9" w:rsidRPr="00C33FF0" w14:paraId="2941F557"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27D3AB4" w14:textId="77777777" w:rsidR="00AB39F9" w:rsidRPr="00C33FF0" w:rsidRDefault="00AB39F9" w:rsidP="00AF430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AB39F9" w:rsidRPr="00C33FF0" w14:paraId="720650E4" w14:textId="77777777" w:rsidTr="007768DC">
        <w:trPr>
          <w:trHeight w:val="20"/>
        </w:trPr>
        <w:tc>
          <w:tcPr>
            <w:tcW w:w="313" w:type="pct"/>
            <w:tcBorders>
              <w:top w:val="nil"/>
              <w:left w:val="single" w:sz="4" w:space="0" w:color="auto"/>
              <w:bottom w:val="single" w:sz="4" w:space="0" w:color="auto"/>
              <w:right w:val="single" w:sz="4" w:space="0" w:color="auto"/>
            </w:tcBorders>
            <w:shd w:val="clear" w:color="auto" w:fill="auto"/>
            <w:vAlign w:val="center"/>
            <w:hideMark/>
          </w:tcPr>
          <w:p w14:paraId="626DDE4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656" w:type="pct"/>
            <w:tcBorders>
              <w:top w:val="nil"/>
              <w:left w:val="nil"/>
              <w:bottom w:val="single" w:sz="4" w:space="0" w:color="auto"/>
              <w:right w:val="single" w:sz="4" w:space="0" w:color="auto"/>
            </w:tcBorders>
            <w:shd w:val="clear" w:color="auto" w:fill="auto"/>
            <w:vAlign w:val="center"/>
            <w:hideMark/>
          </w:tcPr>
          <w:p w14:paraId="2BF605B1" w14:textId="73D84F4A" w:rsidR="00AB39F9" w:rsidRPr="00C33FF0" w:rsidRDefault="00AB39F9" w:rsidP="00AF430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244" w:type="pct"/>
            <w:tcBorders>
              <w:top w:val="nil"/>
              <w:left w:val="nil"/>
              <w:bottom w:val="single" w:sz="4" w:space="0" w:color="auto"/>
              <w:right w:val="single" w:sz="4" w:space="0" w:color="auto"/>
            </w:tcBorders>
            <w:shd w:val="clear" w:color="auto" w:fill="auto"/>
            <w:vAlign w:val="center"/>
            <w:hideMark/>
          </w:tcPr>
          <w:p w14:paraId="1845295A"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9,00</w:t>
            </w:r>
          </w:p>
        </w:tc>
        <w:tc>
          <w:tcPr>
            <w:tcW w:w="194" w:type="pct"/>
            <w:tcBorders>
              <w:top w:val="nil"/>
              <w:left w:val="nil"/>
              <w:bottom w:val="single" w:sz="4" w:space="0" w:color="auto"/>
              <w:right w:val="single" w:sz="4" w:space="0" w:color="auto"/>
            </w:tcBorders>
            <w:shd w:val="clear" w:color="auto" w:fill="auto"/>
            <w:vAlign w:val="center"/>
            <w:hideMark/>
          </w:tcPr>
          <w:p w14:paraId="30501133"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44" w:type="pct"/>
            <w:tcBorders>
              <w:top w:val="nil"/>
              <w:left w:val="nil"/>
              <w:bottom w:val="single" w:sz="4" w:space="0" w:color="auto"/>
              <w:right w:val="single" w:sz="4" w:space="0" w:color="auto"/>
            </w:tcBorders>
            <w:shd w:val="clear" w:color="auto" w:fill="auto"/>
            <w:vAlign w:val="center"/>
            <w:hideMark/>
          </w:tcPr>
          <w:p w14:paraId="0AB0B184"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87" w:type="pct"/>
            <w:tcBorders>
              <w:top w:val="nil"/>
              <w:left w:val="nil"/>
              <w:bottom w:val="single" w:sz="4" w:space="0" w:color="auto"/>
              <w:right w:val="single" w:sz="4" w:space="0" w:color="auto"/>
            </w:tcBorders>
            <w:shd w:val="clear" w:color="auto" w:fill="auto"/>
            <w:vAlign w:val="center"/>
            <w:hideMark/>
          </w:tcPr>
          <w:p w14:paraId="3796BC3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30,00</w:t>
            </w:r>
          </w:p>
        </w:tc>
        <w:tc>
          <w:tcPr>
            <w:tcW w:w="244" w:type="pct"/>
            <w:tcBorders>
              <w:top w:val="nil"/>
              <w:left w:val="nil"/>
              <w:bottom w:val="single" w:sz="4" w:space="0" w:color="auto"/>
              <w:right w:val="single" w:sz="4" w:space="0" w:color="auto"/>
            </w:tcBorders>
            <w:shd w:val="clear" w:color="auto" w:fill="auto"/>
            <w:vAlign w:val="center"/>
            <w:hideMark/>
          </w:tcPr>
          <w:p w14:paraId="2CBF6AB7"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2,27</w:t>
            </w:r>
          </w:p>
        </w:tc>
        <w:tc>
          <w:tcPr>
            <w:tcW w:w="244" w:type="pct"/>
            <w:tcBorders>
              <w:top w:val="nil"/>
              <w:left w:val="nil"/>
              <w:bottom w:val="single" w:sz="4" w:space="0" w:color="auto"/>
              <w:right w:val="single" w:sz="4" w:space="0" w:color="auto"/>
            </w:tcBorders>
            <w:shd w:val="clear" w:color="auto" w:fill="auto"/>
            <w:vAlign w:val="center"/>
            <w:hideMark/>
          </w:tcPr>
          <w:p w14:paraId="466DB510"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0,76</w:t>
            </w:r>
          </w:p>
        </w:tc>
        <w:tc>
          <w:tcPr>
            <w:tcW w:w="244" w:type="pct"/>
            <w:tcBorders>
              <w:top w:val="nil"/>
              <w:left w:val="nil"/>
              <w:bottom w:val="single" w:sz="4" w:space="0" w:color="auto"/>
              <w:right w:val="single" w:sz="4" w:space="0" w:color="auto"/>
            </w:tcBorders>
            <w:shd w:val="clear" w:color="auto" w:fill="auto"/>
            <w:vAlign w:val="center"/>
            <w:hideMark/>
          </w:tcPr>
          <w:p w14:paraId="79C804B2"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0,76</w:t>
            </w:r>
          </w:p>
        </w:tc>
        <w:tc>
          <w:tcPr>
            <w:tcW w:w="244" w:type="pct"/>
            <w:tcBorders>
              <w:top w:val="nil"/>
              <w:left w:val="nil"/>
              <w:bottom w:val="single" w:sz="4" w:space="0" w:color="auto"/>
              <w:right w:val="single" w:sz="4" w:space="0" w:color="auto"/>
            </w:tcBorders>
            <w:shd w:val="clear" w:color="auto" w:fill="auto"/>
            <w:vAlign w:val="center"/>
            <w:hideMark/>
          </w:tcPr>
          <w:p w14:paraId="0969115C"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44" w:type="pct"/>
            <w:tcBorders>
              <w:top w:val="nil"/>
              <w:left w:val="nil"/>
              <w:bottom w:val="single" w:sz="4" w:space="0" w:color="auto"/>
              <w:right w:val="single" w:sz="4" w:space="0" w:color="auto"/>
            </w:tcBorders>
            <w:shd w:val="clear" w:color="auto" w:fill="auto"/>
            <w:vAlign w:val="center"/>
            <w:hideMark/>
          </w:tcPr>
          <w:p w14:paraId="1ECBB118"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44" w:type="pct"/>
            <w:tcBorders>
              <w:top w:val="nil"/>
              <w:left w:val="nil"/>
              <w:bottom w:val="single" w:sz="4" w:space="0" w:color="auto"/>
              <w:right w:val="single" w:sz="4" w:space="0" w:color="auto"/>
            </w:tcBorders>
            <w:shd w:val="clear" w:color="auto" w:fill="auto"/>
            <w:vAlign w:val="center"/>
            <w:hideMark/>
          </w:tcPr>
          <w:p w14:paraId="0755A1D1"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w:t>
            </w:r>
          </w:p>
        </w:tc>
        <w:tc>
          <w:tcPr>
            <w:tcW w:w="244" w:type="pct"/>
            <w:tcBorders>
              <w:top w:val="nil"/>
              <w:left w:val="nil"/>
              <w:bottom w:val="single" w:sz="4" w:space="0" w:color="auto"/>
              <w:right w:val="single" w:sz="4" w:space="0" w:color="auto"/>
            </w:tcBorders>
            <w:shd w:val="clear" w:color="auto" w:fill="auto"/>
            <w:vAlign w:val="center"/>
            <w:hideMark/>
          </w:tcPr>
          <w:p w14:paraId="7B2D75F6"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6,73</w:t>
            </w:r>
          </w:p>
        </w:tc>
        <w:tc>
          <w:tcPr>
            <w:tcW w:w="358" w:type="pct"/>
            <w:tcBorders>
              <w:top w:val="nil"/>
              <w:left w:val="nil"/>
              <w:bottom w:val="single" w:sz="4" w:space="0" w:color="auto"/>
              <w:right w:val="single" w:sz="4" w:space="0" w:color="auto"/>
            </w:tcBorders>
            <w:shd w:val="clear" w:color="auto" w:fill="auto"/>
            <w:vAlign w:val="center"/>
            <w:hideMark/>
          </w:tcPr>
          <w:p w14:paraId="1A13508F" w14:textId="77777777" w:rsidR="00AB39F9" w:rsidRPr="00C33FF0" w:rsidRDefault="00AB39F9" w:rsidP="00AF430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74,76%</w:t>
            </w:r>
          </w:p>
        </w:tc>
      </w:tr>
    </w:tbl>
    <w:p w14:paraId="64821F32" w14:textId="40EBA64A" w:rsidR="00AB39F9" w:rsidRPr="00C33FF0" w:rsidRDefault="00AB39F9" w:rsidP="00AB39F9">
      <w:pPr>
        <w:pStyle w:val="afff"/>
        <w:spacing w:after="0"/>
        <w:contextualSpacing/>
        <w:jc w:val="both"/>
        <w:rPr>
          <w:rFonts w:eastAsia="Times New Roman" w:cs="Arial"/>
        </w:rPr>
      </w:pPr>
    </w:p>
    <w:p w14:paraId="2B5734C2" w14:textId="199ED05E" w:rsidR="007768DC" w:rsidRPr="00C33FF0" w:rsidRDefault="007768DC" w:rsidP="007768DC"/>
    <w:p w14:paraId="7CAC68FB" w14:textId="579962D4" w:rsidR="007768DC" w:rsidRPr="00C33FF0" w:rsidRDefault="007768DC" w:rsidP="007768DC"/>
    <w:p w14:paraId="327155A1" w14:textId="44C1215B" w:rsidR="007768DC" w:rsidRPr="00C33FF0" w:rsidRDefault="007768DC" w:rsidP="007768DC"/>
    <w:p w14:paraId="4029818A" w14:textId="2D900F79" w:rsidR="007768DC" w:rsidRPr="00C33FF0" w:rsidRDefault="007768DC" w:rsidP="007768DC"/>
    <w:p w14:paraId="0AAE6968" w14:textId="77777777" w:rsidR="007768DC" w:rsidRPr="00C33FF0" w:rsidRDefault="007768DC" w:rsidP="007768DC"/>
    <w:p w14:paraId="0A6A1FBA" w14:textId="3CE2970C" w:rsidR="00AB39F9" w:rsidRPr="00C33FF0" w:rsidRDefault="00AB39F9" w:rsidP="00AB39F9">
      <w:pPr>
        <w:pStyle w:val="afff"/>
        <w:spacing w:after="0"/>
        <w:contextualSpacing/>
        <w:jc w:val="both"/>
        <w:rPr>
          <w:rFonts w:eastAsia="Times New Roman" w:cs="Arial"/>
        </w:rPr>
      </w:pPr>
      <w:bookmarkStart w:id="203" w:name="_Ref152356106"/>
      <w:bookmarkStart w:id="204" w:name="_Toc152427310"/>
      <w:bookmarkStart w:id="205" w:name="_Toc50545045"/>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47</w:t>
      </w:r>
      <w:r w:rsidR="00777A87" w:rsidRPr="00C33FF0">
        <w:rPr>
          <w:noProof/>
        </w:rPr>
        <w:fldChar w:fldCharType="end"/>
      </w:r>
      <w:bookmarkEnd w:id="203"/>
      <w:r w:rsidRPr="00C33FF0">
        <w:rPr>
          <w:noProof/>
        </w:rPr>
        <w:t xml:space="preserve"> </w:t>
      </w:r>
      <w:r w:rsidRPr="00C33FF0">
        <w:t xml:space="preserve">– </w:t>
      </w:r>
      <w:r w:rsidRPr="00C33FF0">
        <w:rPr>
          <w:rFonts w:eastAsia="Times New Roman" w:cs="Arial"/>
          <w:lang w:eastAsia="ru-RU"/>
        </w:rPr>
        <w:t>Баланс производительности ВПУ в системе теплоснабжения на базе котельной ООО «</w:t>
      </w:r>
      <w:r w:rsidRPr="00C33FF0">
        <w:rPr>
          <w:rFonts w:eastAsia="Times New Roman"/>
          <w:lang w:eastAsia="ru-RU"/>
        </w:rPr>
        <w:t>ГКС</w:t>
      </w:r>
      <w:r w:rsidRPr="00C33FF0">
        <w:rPr>
          <w:rFonts w:eastAsia="Times New Roman" w:cs="Arial"/>
          <w:lang w:eastAsia="ru-RU"/>
        </w:rPr>
        <w:t xml:space="preserve">» в </w:t>
      </w:r>
      <w:r w:rsidRPr="00C33FF0">
        <w:rPr>
          <w:rFonts w:eastAsia="Times New Roman" w:cs="Arial"/>
        </w:rPr>
        <w:t xml:space="preserve">зоне деятельности ЕТО ООО «ГКС» на 2023 год, </w:t>
      </w:r>
      <w:r w:rsidRPr="00C33FF0">
        <w:rPr>
          <w:rFonts w:eastAsia="Times New Roman" w:cs="Arial"/>
          <w:lang w:eastAsia="ru-RU"/>
        </w:rPr>
        <w:t>тыс. м</w:t>
      </w:r>
      <w:r w:rsidRPr="00C33FF0">
        <w:rPr>
          <w:rFonts w:eastAsia="Times New Roman" w:cs="Arial"/>
          <w:vertAlign w:val="superscript"/>
          <w:lang w:eastAsia="ru-RU"/>
        </w:rPr>
        <w:t>3</w:t>
      </w:r>
      <w:bookmarkEnd w:id="204"/>
      <w:r w:rsidRPr="00C33FF0">
        <w:rPr>
          <w:rFonts w:eastAsia="Times New Roman" w:cs="Arial"/>
          <w:vertAlign w:val="superscript"/>
          <w:lang w:eastAsia="ru-RU"/>
        </w:rPr>
        <w:t xml:space="preserve"> </w:t>
      </w:r>
      <w:r w:rsidRPr="00C33FF0">
        <w:rPr>
          <w:rFonts w:eastAsia="Times New Roman" w:cs="Arial"/>
        </w:rPr>
        <w:t xml:space="preserve"> </w:t>
      </w:r>
    </w:p>
    <w:tbl>
      <w:tblPr>
        <w:tblW w:w="5000" w:type="pct"/>
        <w:tblLook w:val="04A0" w:firstRow="1" w:lastRow="0" w:firstColumn="1" w:lastColumn="0" w:noHBand="0" w:noVBand="1"/>
      </w:tblPr>
      <w:tblGrid>
        <w:gridCol w:w="875"/>
        <w:gridCol w:w="5316"/>
        <w:gridCol w:w="801"/>
        <w:gridCol w:w="579"/>
        <w:gridCol w:w="683"/>
        <w:gridCol w:w="683"/>
        <w:gridCol w:w="683"/>
        <w:gridCol w:w="683"/>
        <w:gridCol w:w="683"/>
        <w:gridCol w:w="683"/>
        <w:gridCol w:w="683"/>
        <w:gridCol w:w="683"/>
        <w:gridCol w:w="802"/>
        <w:gridCol w:w="1006"/>
      </w:tblGrid>
      <w:tr w:rsidR="007768DC" w:rsidRPr="00C33FF0" w14:paraId="1CBA2066" w14:textId="77777777" w:rsidTr="007768DC">
        <w:trPr>
          <w:cantSplit/>
          <w:trHeight w:val="4259"/>
          <w:tblHeader/>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E688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1791" w:type="pct"/>
            <w:tcBorders>
              <w:top w:val="single" w:sz="4" w:space="0" w:color="auto"/>
              <w:left w:val="nil"/>
              <w:bottom w:val="single" w:sz="4" w:space="0" w:color="auto"/>
              <w:right w:val="single" w:sz="4" w:space="0" w:color="auto"/>
            </w:tcBorders>
            <w:shd w:val="clear" w:color="auto" w:fill="auto"/>
            <w:vAlign w:val="center"/>
            <w:hideMark/>
          </w:tcPr>
          <w:p w14:paraId="06BC901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270" w:type="pct"/>
            <w:tcBorders>
              <w:top w:val="single" w:sz="4" w:space="0" w:color="auto"/>
              <w:left w:val="nil"/>
              <w:bottom w:val="single" w:sz="4" w:space="0" w:color="auto"/>
              <w:right w:val="single" w:sz="4" w:space="0" w:color="auto"/>
            </w:tcBorders>
            <w:shd w:val="clear" w:color="auto" w:fill="auto"/>
            <w:textDirection w:val="btLr"/>
            <w:vAlign w:val="center"/>
            <w:hideMark/>
          </w:tcPr>
          <w:p w14:paraId="0AF04056"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Производительность ВПУ, т/ч</w:t>
            </w:r>
          </w:p>
        </w:tc>
        <w:tc>
          <w:tcPr>
            <w:tcW w:w="1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DE0DA64"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Срок службы, лет</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7626FC2D"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Количество баков-аккумуляторов теплоносителя, ед.</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50A53FFC"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Общая емкость баков-аккумуляторов, м3</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E948747"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Расчетный часовой расход для подпитки системы теплоснабжения,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53169BBD"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Всего подпитка тепловой сети, в том числе:,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25617FB2"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нормативные утечки теплоносителя,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286CA7EE"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сверхнормативные утечки теплоносителя,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B732E40"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Отпуск теплоносителя из тепловых сетей на цели ГВС, т/ч</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3CC23075"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Объем аварийной подпитки (химически не обработанной и не деаэрированной водой), т/ч</w:t>
            </w:r>
          </w:p>
        </w:tc>
        <w:tc>
          <w:tcPr>
            <w:tcW w:w="270" w:type="pct"/>
            <w:tcBorders>
              <w:top w:val="single" w:sz="4" w:space="0" w:color="auto"/>
              <w:left w:val="nil"/>
              <w:bottom w:val="single" w:sz="4" w:space="0" w:color="auto"/>
              <w:right w:val="single" w:sz="4" w:space="0" w:color="auto"/>
            </w:tcBorders>
            <w:shd w:val="clear" w:color="auto" w:fill="auto"/>
            <w:textDirection w:val="btLr"/>
            <w:vAlign w:val="center"/>
            <w:hideMark/>
          </w:tcPr>
          <w:p w14:paraId="00C9BEDE"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Резерв (+) / дефицит (-) ВПУ, т/ч</w:t>
            </w:r>
          </w:p>
        </w:tc>
        <w:tc>
          <w:tcPr>
            <w:tcW w:w="338" w:type="pct"/>
            <w:tcBorders>
              <w:top w:val="single" w:sz="4" w:space="0" w:color="auto"/>
              <w:left w:val="nil"/>
              <w:bottom w:val="single" w:sz="4" w:space="0" w:color="auto"/>
              <w:right w:val="single" w:sz="4" w:space="0" w:color="auto"/>
            </w:tcBorders>
            <w:shd w:val="clear" w:color="auto" w:fill="auto"/>
            <w:textDirection w:val="btLr"/>
            <w:vAlign w:val="center"/>
            <w:hideMark/>
          </w:tcPr>
          <w:p w14:paraId="56ABED44" w14:textId="77777777" w:rsidR="007768DC" w:rsidRPr="00C33FF0" w:rsidRDefault="007768DC" w:rsidP="007768DC">
            <w:pPr>
              <w:spacing w:after="0" w:line="240" w:lineRule="auto"/>
              <w:ind w:left="113" w:right="113"/>
              <w:jc w:val="center"/>
              <w:rPr>
                <w:rFonts w:eastAsia="Times New Roman" w:cs="Times New Roman"/>
                <w:sz w:val="20"/>
                <w:szCs w:val="20"/>
                <w:lang w:eastAsia="ru-RU"/>
              </w:rPr>
            </w:pPr>
            <w:r w:rsidRPr="00C33FF0">
              <w:rPr>
                <w:rFonts w:eastAsia="Times New Roman" w:cs="Times New Roman"/>
                <w:sz w:val="20"/>
                <w:szCs w:val="20"/>
                <w:lang w:eastAsia="ru-RU"/>
              </w:rPr>
              <w:t>Доля резерва, %</w:t>
            </w:r>
          </w:p>
        </w:tc>
      </w:tr>
      <w:tr w:rsidR="007768DC" w:rsidRPr="00C33FF0" w14:paraId="761780D0"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B79AE11"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7768DC" w:rsidRPr="00C33FF0" w14:paraId="47FC84AE"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7EB5A61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1791" w:type="pct"/>
            <w:tcBorders>
              <w:top w:val="nil"/>
              <w:left w:val="nil"/>
              <w:bottom w:val="single" w:sz="4" w:space="0" w:color="auto"/>
              <w:right w:val="single" w:sz="4" w:space="0" w:color="auto"/>
            </w:tcBorders>
            <w:shd w:val="clear" w:color="auto" w:fill="auto"/>
            <w:vAlign w:val="center"/>
            <w:hideMark/>
          </w:tcPr>
          <w:p w14:paraId="19B0D9C8"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270" w:type="pct"/>
            <w:tcBorders>
              <w:top w:val="nil"/>
              <w:left w:val="nil"/>
              <w:bottom w:val="single" w:sz="4" w:space="0" w:color="auto"/>
              <w:right w:val="single" w:sz="4" w:space="0" w:color="auto"/>
            </w:tcBorders>
            <w:shd w:val="clear" w:color="auto" w:fill="auto"/>
            <w:vAlign w:val="center"/>
            <w:hideMark/>
          </w:tcPr>
          <w:p w14:paraId="309F8E0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18,00</w:t>
            </w:r>
          </w:p>
        </w:tc>
        <w:tc>
          <w:tcPr>
            <w:tcW w:w="195" w:type="pct"/>
            <w:tcBorders>
              <w:top w:val="nil"/>
              <w:left w:val="nil"/>
              <w:bottom w:val="single" w:sz="4" w:space="0" w:color="auto"/>
              <w:right w:val="single" w:sz="4" w:space="0" w:color="auto"/>
            </w:tcBorders>
            <w:shd w:val="clear" w:color="auto" w:fill="auto"/>
            <w:vAlign w:val="center"/>
            <w:hideMark/>
          </w:tcPr>
          <w:p w14:paraId="741830C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F142FC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2479343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w:t>
            </w:r>
          </w:p>
        </w:tc>
        <w:tc>
          <w:tcPr>
            <w:tcW w:w="230" w:type="pct"/>
            <w:tcBorders>
              <w:top w:val="nil"/>
              <w:left w:val="nil"/>
              <w:bottom w:val="single" w:sz="4" w:space="0" w:color="auto"/>
              <w:right w:val="single" w:sz="4" w:space="0" w:color="auto"/>
            </w:tcBorders>
            <w:shd w:val="clear" w:color="auto" w:fill="auto"/>
            <w:vAlign w:val="center"/>
            <w:hideMark/>
          </w:tcPr>
          <w:p w14:paraId="58D4FCC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0,44</w:t>
            </w:r>
          </w:p>
        </w:tc>
        <w:tc>
          <w:tcPr>
            <w:tcW w:w="230" w:type="pct"/>
            <w:tcBorders>
              <w:top w:val="nil"/>
              <w:left w:val="nil"/>
              <w:bottom w:val="single" w:sz="4" w:space="0" w:color="auto"/>
              <w:right w:val="single" w:sz="4" w:space="0" w:color="auto"/>
            </w:tcBorders>
            <w:shd w:val="clear" w:color="auto" w:fill="auto"/>
            <w:vAlign w:val="center"/>
            <w:hideMark/>
          </w:tcPr>
          <w:p w14:paraId="7DF2D74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0,15</w:t>
            </w:r>
          </w:p>
        </w:tc>
        <w:tc>
          <w:tcPr>
            <w:tcW w:w="230" w:type="pct"/>
            <w:tcBorders>
              <w:top w:val="nil"/>
              <w:left w:val="nil"/>
              <w:bottom w:val="single" w:sz="4" w:space="0" w:color="auto"/>
              <w:right w:val="single" w:sz="4" w:space="0" w:color="auto"/>
            </w:tcBorders>
            <w:shd w:val="clear" w:color="auto" w:fill="auto"/>
            <w:vAlign w:val="center"/>
            <w:hideMark/>
          </w:tcPr>
          <w:p w14:paraId="6839AF5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0,15</w:t>
            </w:r>
          </w:p>
        </w:tc>
        <w:tc>
          <w:tcPr>
            <w:tcW w:w="230" w:type="pct"/>
            <w:tcBorders>
              <w:top w:val="nil"/>
              <w:left w:val="nil"/>
              <w:bottom w:val="single" w:sz="4" w:space="0" w:color="auto"/>
              <w:right w:val="single" w:sz="4" w:space="0" w:color="auto"/>
            </w:tcBorders>
            <w:shd w:val="clear" w:color="auto" w:fill="auto"/>
            <w:vAlign w:val="center"/>
            <w:hideMark/>
          </w:tcPr>
          <w:p w14:paraId="0808497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40F812A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7F187F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1,16</w:t>
            </w:r>
          </w:p>
        </w:tc>
        <w:tc>
          <w:tcPr>
            <w:tcW w:w="270" w:type="pct"/>
            <w:tcBorders>
              <w:top w:val="nil"/>
              <w:left w:val="nil"/>
              <w:bottom w:val="single" w:sz="4" w:space="0" w:color="auto"/>
              <w:right w:val="single" w:sz="4" w:space="0" w:color="auto"/>
            </w:tcBorders>
            <w:shd w:val="clear" w:color="auto" w:fill="auto"/>
            <w:vAlign w:val="center"/>
            <w:hideMark/>
          </w:tcPr>
          <w:p w14:paraId="57FAA22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17,56</w:t>
            </w:r>
          </w:p>
        </w:tc>
        <w:tc>
          <w:tcPr>
            <w:tcW w:w="338" w:type="pct"/>
            <w:tcBorders>
              <w:top w:val="nil"/>
              <w:left w:val="nil"/>
              <w:bottom w:val="single" w:sz="4" w:space="0" w:color="auto"/>
              <w:right w:val="single" w:sz="4" w:space="0" w:color="auto"/>
            </w:tcBorders>
            <w:shd w:val="clear" w:color="auto" w:fill="auto"/>
            <w:vAlign w:val="center"/>
            <w:hideMark/>
          </w:tcPr>
          <w:p w14:paraId="452C1A5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97,58%</w:t>
            </w:r>
          </w:p>
        </w:tc>
      </w:tr>
      <w:tr w:rsidR="007768DC" w:rsidRPr="00C33FF0" w14:paraId="70434F97"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3D7ADCB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1791" w:type="pct"/>
            <w:tcBorders>
              <w:top w:val="nil"/>
              <w:left w:val="nil"/>
              <w:bottom w:val="single" w:sz="4" w:space="0" w:color="auto"/>
              <w:right w:val="single" w:sz="4" w:space="0" w:color="auto"/>
            </w:tcBorders>
            <w:shd w:val="clear" w:color="auto" w:fill="auto"/>
            <w:vAlign w:val="center"/>
            <w:hideMark/>
          </w:tcPr>
          <w:p w14:paraId="2D71C8E6"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270" w:type="pct"/>
            <w:tcBorders>
              <w:top w:val="nil"/>
              <w:left w:val="nil"/>
              <w:bottom w:val="single" w:sz="4" w:space="0" w:color="auto"/>
              <w:right w:val="single" w:sz="4" w:space="0" w:color="auto"/>
            </w:tcBorders>
            <w:shd w:val="clear" w:color="auto" w:fill="auto"/>
            <w:vAlign w:val="center"/>
            <w:hideMark/>
          </w:tcPr>
          <w:p w14:paraId="0134DB6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w:t>
            </w:r>
          </w:p>
        </w:tc>
        <w:tc>
          <w:tcPr>
            <w:tcW w:w="195" w:type="pct"/>
            <w:tcBorders>
              <w:top w:val="nil"/>
              <w:left w:val="nil"/>
              <w:bottom w:val="single" w:sz="4" w:space="0" w:color="auto"/>
              <w:right w:val="single" w:sz="4" w:space="0" w:color="auto"/>
            </w:tcBorders>
            <w:shd w:val="clear" w:color="auto" w:fill="auto"/>
            <w:vAlign w:val="center"/>
            <w:hideMark/>
          </w:tcPr>
          <w:p w14:paraId="63D29D1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1E179E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620EBCE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6A72D5C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w:t>
            </w:r>
          </w:p>
        </w:tc>
        <w:tc>
          <w:tcPr>
            <w:tcW w:w="230" w:type="pct"/>
            <w:tcBorders>
              <w:top w:val="nil"/>
              <w:left w:val="nil"/>
              <w:bottom w:val="single" w:sz="4" w:space="0" w:color="auto"/>
              <w:right w:val="single" w:sz="4" w:space="0" w:color="auto"/>
            </w:tcBorders>
            <w:shd w:val="clear" w:color="auto" w:fill="auto"/>
            <w:vAlign w:val="center"/>
            <w:hideMark/>
          </w:tcPr>
          <w:p w14:paraId="527FC23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0,02</w:t>
            </w:r>
          </w:p>
        </w:tc>
        <w:tc>
          <w:tcPr>
            <w:tcW w:w="230" w:type="pct"/>
            <w:tcBorders>
              <w:top w:val="nil"/>
              <w:left w:val="nil"/>
              <w:bottom w:val="single" w:sz="4" w:space="0" w:color="auto"/>
              <w:right w:val="single" w:sz="4" w:space="0" w:color="auto"/>
            </w:tcBorders>
            <w:shd w:val="clear" w:color="auto" w:fill="auto"/>
            <w:vAlign w:val="center"/>
            <w:hideMark/>
          </w:tcPr>
          <w:p w14:paraId="0A4A245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0,02</w:t>
            </w:r>
          </w:p>
        </w:tc>
        <w:tc>
          <w:tcPr>
            <w:tcW w:w="230" w:type="pct"/>
            <w:tcBorders>
              <w:top w:val="nil"/>
              <w:left w:val="nil"/>
              <w:bottom w:val="single" w:sz="4" w:space="0" w:color="auto"/>
              <w:right w:val="single" w:sz="4" w:space="0" w:color="auto"/>
            </w:tcBorders>
            <w:shd w:val="clear" w:color="auto" w:fill="auto"/>
            <w:vAlign w:val="center"/>
            <w:hideMark/>
          </w:tcPr>
          <w:p w14:paraId="596153E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5DCC28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11E6C7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0,13</w:t>
            </w:r>
          </w:p>
        </w:tc>
        <w:tc>
          <w:tcPr>
            <w:tcW w:w="270" w:type="pct"/>
            <w:tcBorders>
              <w:top w:val="nil"/>
              <w:left w:val="nil"/>
              <w:bottom w:val="single" w:sz="4" w:space="0" w:color="auto"/>
              <w:right w:val="single" w:sz="4" w:space="0" w:color="auto"/>
            </w:tcBorders>
            <w:shd w:val="clear" w:color="auto" w:fill="auto"/>
            <w:vAlign w:val="center"/>
            <w:hideMark/>
          </w:tcPr>
          <w:p w14:paraId="0733BB0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w:t>
            </w:r>
          </w:p>
        </w:tc>
        <w:tc>
          <w:tcPr>
            <w:tcW w:w="338" w:type="pct"/>
            <w:tcBorders>
              <w:top w:val="nil"/>
              <w:left w:val="nil"/>
              <w:bottom w:val="single" w:sz="4" w:space="0" w:color="auto"/>
              <w:right w:val="single" w:sz="4" w:space="0" w:color="auto"/>
            </w:tcBorders>
            <w:shd w:val="clear" w:color="auto" w:fill="auto"/>
            <w:vAlign w:val="center"/>
            <w:hideMark/>
          </w:tcPr>
          <w:p w14:paraId="669B561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88,24%</w:t>
            </w:r>
          </w:p>
        </w:tc>
      </w:tr>
      <w:tr w:rsidR="007768DC" w:rsidRPr="00C33FF0" w14:paraId="062382D4"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61514D1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1791" w:type="pct"/>
            <w:tcBorders>
              <w:top w:val="nil"/>
              <w:left w:val="nil"/>
              <w:bottom w:val="single" w:sz="4" w:space="0" w:color="auto"/>
              <w:right w:val="single" w:sz="4" w:space="0" w:color="auto"/>
            </w:tcBorders>
            <w:shd w:val="clear" w:color="auto" w:fill="auto"/>
            <w:vAlign w:val="center"/>
            <w:hideMark/>
          </w:tcPr>
          <w:p w14:paraId="0707414D"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270" w:type="pct"/>
            <w:tcBorders>
              <w:top w:val="nil"/>
              <w:left w:val="nil"/>
              <w:bottom w:val="single" w:sz="4" w:space="0" w:color="auto"/>
              <w:right w:val="single" w:sz="4" w:space="0" w:color="auto"/>
            </w:tcBorders>
            <w:shd w:val="clear" w:color="auto" w:fill="auto"/>
            <w:vAlign w:val="center"/>
            <w:hideMark/>
          </w:tcPr>
          <w:p w14:paraId="3C60E79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w:t>
            </w:r>
          </w:p>
        </w:tc>
        <w:tc>
          <w:tcPr>
            <w:tcW w:w="195" w:type="pct"/>
            <w:tcBorders>
              <w:top w:val="nil"/>
              <w:left w:val="nil"/>
              <w:bottom w:val="single" w:sz="4" w:space="0" w:color="auto"/>
              <w:right w:val="single" w:sz="4" w:space="0" w:color="auto"/>
            </w:tcBorders>
            <w:shd w:val="clear" w:color="auto" w:fill="auto"/>
            <w:vAlign w:val="center"/>
            <w:hideMark/>
          </w:tcPr>
          <w:p w14:paraId="6CA048D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C165B0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60AF2B5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1,00</w:t>
            </w:r>
          </w:p>
        </w:tc>
        <w:tc>
          <w:tcPr>
            <w:tcW w:w="230" w:type="pct"/>
            <w:tcBorders>
              <w:top w:val="nil"/>
              <w:left w:val="nil"/>
              <w:bottom w:val="single" w:sz="4" w:space="0" w:color="auto"/>
              <w:right w:val="single" w:sz="4" w:space="0" w:color="auto"/>
            </w:tcBorders>
            <w:shd w:val="clear" w:color="auto" w:fill="auto"/>
            <w:vAlign w:val="center"/>
            <w:hideMark/>
          </w:tcPr>
          <w:p w14:paraId="3B1E252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w:t>
            </w:r>
          </w:p>
        </w:tc>
        <w:tc>
          <w:tcPr>
            <w:tcW w:w="230" w:type="pct"/>
            <w:tcBorders>
              <w:top w:val="nil"/>
              <w:left w:val="nil"/>
              <w:bottom w:val="single" w:sz="4" w:space="0" w:color="auto"/>
              <w:right w:val="single" w:sz="4" w:space="0" w:color="auto"/>
            </w:tcBorders>
            <w:shd w:val="clear" w:color="auto" w:fill="auto"/>
            <w:vAlign w:val="center"/>
            <w:hideMark/>
          </w:tcPr>
          <w:p w14:paraId="0E84621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7B4288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2582CB6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25C1455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28F0E0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w:t>
            </w:r>
          </w:p>
        </w:tc>
        <w:tc>
          <w:tcPr>
            <w:tcW w:w="270" w:type="pct"/>
            <w:tcBorders>
              <w:top w:val="nil"/>
              <w:left w:val="nil"/>
              <w:bottom w:val="single" w:sz="4" w:space="0" w:color="auto"/>
              <w:right w:val="single" w:sz="4" w:space="0" w:color="auto"/>
            </w:tcBorders>
            <w:shd w:val="clear" w:color="auto" w:fill="auto"/>
            <w:vAlign w:val="center"/>
            <w:hideMark/>
          </w:tcPr>
          <w:p w14:paraId="4519E51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0,10</w:t>
            </w:r>
          </w:p>
        </w:tc>
        <w:tc>
          <w:tcPr>
            <w:tcW w:w="338" w:type="pct"/>
            <w:tcBorders>
              <w:top w:val="nil"/>
              <w:left w:val="nil"/>
              <w:bottom w:val="single" w:sz="4" w:space="0" w:color="auto"/>
              <w:right w:val="single" w:sz="4" w:space="0" w:color="auto"/>
            </w:tcBorders>
            <w:shd w:val="clear" w:color="auto" w:fill="auto"/>
            <w:vAlign w:val="center"/>
            <w:hideMark/>
          </w:tcPr>
          <w:p w14:paraId="0D76158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94,71%</w:t>
            </w:r>
          </w:p>
        </w:tc>
      </w:tr>
      <w:tr w:rsidR="007768DC" w:rsidRPr="00C33FF0" w14:paraId="117F8B87"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1B5EC2C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1791" w:type="pct"/>
            <w:tcBorders>
              <w:top w:val="nil"/>
              <w:left w:val="nil"/>
              <w:bottom w:val="single" w:sz="4" w:space="0" w:color="auto"/>
              <w:right w:val="single" w:sz="4" w:space="0" w:color="auto"/>
            </w:tcBorders>
            <w:shd w:val="clear" w:color="auto" w:fill="auto"/>
            <w:vAlign w:val="center"/>
            <w:hideMark/>
          </w:tcPr>
          <w:p w14:paraId="1D622162"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270" w:type="pct"/>
            <w:tcBorders>
              <w:top w:val="nil"/>
              <w:left w:val="nil"/>
              <w:bottom w:val="single" w:sz="4" w:space="0" w:color="auto"/>
              <w:right w:val="single" w:sz="4" w:space="0" w:color="auto"/>
            </w:tcBorders>
            <w:shd w:val="clear" w:color="auto" w:fill="auto"/>
            <w:vAlign w:val="center"/>
            <w:hideMark/>
          </w:tcPr>
          <w:p w14:paraId="58A77A1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0,40</w:t>
            </w:r>
          </w:p>
        </w:tc>
        <w:tc>
          <w:tcPr>
            <w:tcW w:w="195" w:type="pct"/>
            <w:tcBorders>
              <w:top w:val="nil"/>
              <w:left w:val="nil"/>
              <w:bottom w:val="single" w:sz="4" w:space="0" w:color="auto"/>
              <w:right w:val="single" w:sz="4" w:space="0" w:color="auto"/>
            </w:tcBorders>
            <w:shd w:val="clear" w:color="auto" w:fill="auto"/>
            <w:vAlign w:val="center"/>
            <w:hideMark/>
          </w:tcPr>
          <w:p w14:paraId="2C03241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F8B48A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6D6E725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4125B81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w:t>
            </w:r>
          </w:p>
        </w:tc>
        <w:tc>
          <w:tcPr>
            <w:tcW w:w="230" w:type="pct"/>
            <w:tcBorders>
              <w:top w:val="nil"/>
              <w:left w:val="nil"/>
              <w:bottom w:val="single" w:sz="4" w:space="0" w:color="auto"/>
              <w:right w:val="single" w:sz="4" w:space="0" w:color="auto"/>
            </w:tcBorders>
            <w:shd w:val="clear" w:color="auto" w:fill="auto"/>
            <w:vAlign w:val="center"/>
            <w:hideMark/>
          </w:tcPr>
          <w:p w14:paraId="5F13483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0,02</w:t>
            </w:r>
          </w:p>
        </w:tc>
        <w:tc>
          <w:tcPr>
            <w:tcW w:w="230" w:type="pct"/>
            <w:tcBorders>
              <w:top w:val="nil"/>
              <w:left w:val="nil"/>
              <w:bottom w:val="single" w:sz="4" w:space="0" w:color="auto"/>
              <w:right w:val="single" w:sz="4" w:space="0" w:color="auto"/>
            </w:tcBorders>
            <w:shd w:val="clear" w:color="auto" w:fill="auto"/>
            <w:vAlign w:val="center"/>
            <w:hideMark/>
          </w:tcPr>
          <w:p w14:paraId="01C5DF8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0,02</w:t>
            </w:r>
          </w:p>
        </w:tc>
        <w:tc>
          <w:tcPr>
            <w:tcW w:w="230" w:type="pct"/>
            <w:tcBorders>
              <w:top w:val="nil"/>
              <w:left w:val="nil"/>
              <w:bottom w:val="single" w:sz="4" w:space="0" w:color="auto"/>
              <w:right w:val="single" w:sz="4" w:space="0" w:color="auto"/>
            </w:tcBorders>
            <w:shd w:val="clear" w:color="auto" w:fill="auto"/>
            <w:vAlign w:val="center"/>
            <w:hideMark/>
          </w:tcPr>
          <w:p w14:paraId="1F1D732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47D72D4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24F00D2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0,14</w:t>
            </w:r>
          </w:p>
        </w:tc>
        <w:tc>
          <w:tcPr>
            <w:tcW w:w="270" w:type="pct"/>
            <w:tcBorders>
              <w:top w:val="nil"/>
              <w:left w:val="nil"/>
              <w:bottom w:val="single" w:sz="4" w:space="0" w:color="auto"/>
              <w:right w:val="single" w:sz="4" w:space="0" w:color="auto"/>
            </w:tcBorders>
            <w:shd w:val="clear" w:color="auto" w:fill="auto"/>
            <w:vAlign w:val="center"/>
            <w:hideMark/>
          </w:tcPr>
          <w:p w14:paraId="2835524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w:t>
            </w:r>
          </w:p>
        </w:tc>
        <w:tc>
          <w:tcPr>
            <w:tcW w:w="338" w:type="pct"/>
            <w:tcBorders>
              <w:top w:val="nil"/>
              <w:left w:val="nil"/>
              <w:bottom w:val="single" w:sz="4" w:space="0" w:color="auto"/>
              <w:right w:val="single" w:sz="4" w:space="0" w:color="auto"/>
            </w:tcBorders>
            <w:shd w:val="clear" w:color="auto" w:fill="auto"/>
            <w:vAlign w:val="center"/>
            <w:hideMark/>
          </w:tcPr>
          <w:p w14:paraId="20A2681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86,58%</w:t>
            </w:r>
          </w:p>
        </w:tc>
      </w:tr>
      <w:tr w:rsidR="007768DC" w:rsidRPr="00C33FF0" w14:paraId="2E1AA793"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65187FB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1791" w:type="pct"/>
            <w:tcBorders>
              <w:top w:val="nil"/>
              <w:left w:val="nil"/>
              <w:bottom w:val="single" w:sz="4" w:space="0" w:color="auto"/>
              <w:right w:val="single" w:sz="4" w:space="0" w:color="auto"/>
            </w:tcBorders>
            <w:shd w:val="clear" w:color="auto" w:fill="auto"/>
            <w:vAlign w:val="center"/>
            <w:hideMark/>
          </w:tcPr>
          <w:p w14:paraId="77E8D98F"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270" w:type="pct"/>
            <w:tcBorders>
              <w:top w:val="nil"/>
              <w:left w:val="nil"/>
              <w:bottom w:val="single" w:sz="4" w:space="0" w:color="auto"/>
              <w:right w:val="single" w:sz="4" w:space="0" w:color="auto"/>
            </w:tcBorders>
            <w:shd w:val="clear" w:color="auto" w:fill="auto"/>
            <w:vAlign w:val="center"/>
            <w:hideMark/>
          </w:tcPr>
          <w:p w14:paraId="3AEF3EB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1,50</w:t>
            </w:r>
          </w:p>
        </w:tc>
        <w:tc>
          <w:tcPr>
            <w:tcW w:w="195" w:type="pct"/>
            <w:tcBorders>
              <w:top w:val="nil"/>
              <w:left w:val="nil"/>
              <w:bottom w:val="single" w:sz="4" w:space="0" w:color="auto"/>
              <w:right w:val="single" w:sz="4" w:space="0" w:color="auto"/>
            </w:tcBorders>
            <w:shd w:val="clear" w:color="auto" w:fill="auto"/>
            <w:vAlign w:val="center"/>
            <w:hideMark/>
          </w:tcPr>
          <w:p w14:paraId="0746687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322A9F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2,00</w:t>
            </w:r>
          </w:p>
        </w:tc>
        <w:tc>
          <w:tcPr>
            <w:tcW w:w="230" w:type="pct"/>
            <w:tcBorders>
              <w:top w:val="nil"/>
              <w:left w:val="nil"/>
              <w:bottom w:val="single" w:sz="4" w:space="0" w:color="auto"/>
              <w:right w:val="single" w:sz="4" w:space="0" w:color="auto"/>
            </w:tcBorders>
            <w:shd w:val="clear" w:color="auto" w:fill="auto"/>
            <w:vAlign w:val="center"/>
            <w:hideMark/>
          </w:tcPr>
          <w:p w14:paraId="53DE876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w:t>
            </w:r>
          </w:p>
        </w:tc>
        <w:tc>
          <w:tcPr>
            <w:tcW w:w="230" w:type="pct"/>
            <w:tcBorders>
              <w:top w:val="nil"/>
              <w:left w:val="nil"/>
              <w:bottom w:val="single" w:sz="4" w:space="0" w:color="auto"/>
              <w:right w:val="single" w:sz="4" w:space="0" w:color="auto"/>
            </w:tcBorders>
            <w:shd w:val="clear" w:color="auto" w:fill="auto"/>
            <w:vAlign w:val="center"/>
            <w:hideMark/>
          </w:tcPr>
          <w:p w14:paraId="1AFD2FC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0,24</w:t>
            </w:r>
          </w:p>
        </w:tc>
        <w:tc>
          <w:tcPr>
            <w:tcW w:w="230" w:type="pct"/>
            <w:tcBorders>
              <w:top w:val="nil"/>
              <w:left w:val="nil"/>
              <w:bottom w:val="single" w:sz="4" w:space="0" w:color="auto"/>
              <w:right w:val="single" w:sz="4" w:space="0" w:color="auto"/>
            </w:tcBorders>
            <w:shd w:val="clear" w:color="auto" w:fill="auto"/>
            <w:vAlign w:val="center"/>
            <w:hideMark/>
          </w:tcPr>
          <w:p w14:paraId="7E1E58A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w:t>
            </w:r>
          </w:p>
        </w:tc>
        <w:tc>
          <w:tcPr>
            <w:tcW w:w="230" w:type="pct"/>
            <w:tcBorders>
              <w:top w:val="nil"/>
              <w:left w:val="nil"/>
              <w:bottom w:val="single" w:sz="4" w:space="0" w:color="auto"/>
              <w:right w:val="single" w:sz="4" w:space="0" w:color="auto"/>
            </w:tcBorders>
            <w:shd w:val="clear" w:color="auto" w:fill="auto"/>
            <w:vAlign w:val="center"/>
            <w:hideMark/>
          </w:tcPr>
          <w:p w14:paraId="6D3AFDF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w:t>
            </w:r>
          </w:p>
        </w:tc>
        <w:tc>
          <w:tcPr>
            <w:tcW w:w="230" w:type="pct"/>
            <w:tcBorders>
              <w:top w:val="nil"/>
              <w:left w:val="nil"/>
              <w:bottom w:val="single" w:sz="4" w:space="0" w:color="auto"/>
              <w:right w:val="single" w:sz="4" w:space="0" w:color="auto"/>
            </w:tcBorders>
            <w:shd w:val="clear" w:color="auto" w:fill="auto"/>
            <w:vAlign w:val="center"/>
            <w:hideMark/>
          </w:tcPr>
          <w:p w14:paraId="0B2CDE4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5358B1B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CA5DA5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0,63</w:t>
            </w:r>
          </w:p>
        </w:tc>
        <w:tc>
          <w:tcPr>
            <w:tcW w:w="270" w:type="pct"/>
            <w:tcBorders>
              <w:top w:val="nil"/>
              <w:left w:val="nil"/>
              <w:bottom w:val="single" w:sz="4" w:space="0" w:color="auto"/>
              <w:right w:val="single" w:sz="4" w:space="0" w:color="auto"/>
            </w:tcBorders>
            <w:shd w:val="clear" w:color="auto" w:fill="auto"/>
            <w:vAlign w:val="center"/>
            <w:hideMark/>
          </w:tcPr>
          <w:p w14:paraId="51B561C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1,27</w:t>
            </w:r>
          </w:p>
        </w:tc>
        <w:tc>
          <w:tcPr>
            <w:tcW w:w="338" w:type="pct"/>
            <w:tcBorders>
              <w:top w:val="nil"/>
              <w:left w:val="nil"/>
              <w:bottom w:val="single" w:sz="4" w:space="0" w:color="auto"/>
              <w:right w:val="single" w:sz="4" w:space="0" w:color="auto"/>
            </w:tcBorders>
            <w:shd w:val="clear" w:color="auto" w:fill="auto"/>
            <w:vAlign w:val="center"/>
            <w:hideMark/>
          </w:tcPr>
          <w:p w14:paraId="36747E3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84,30%</w:t>
            </w:r>
          </w:p>
        </w:tc>
      </w:tr>
      <w:tr w:rsidR="007768DC" w:rsidRPr="00C33FF0" w14:paraId="193B47EB"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F9B7098"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7768DC" w:rsidRPr="00C33FF0" w14:paraId="56531400"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1242CDE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1791" w:type="pct"/>
            <w:tcBorders>
              <w:top w:val="nil"/>
              <w:left w:val="nil"/>
              <w:bottom w:val="single" w:sz="4" w:space="0" w:color="auto"/>
              <w:right w:val="single" w:sz="4" w:space="0" w:color="auto"/>
            </w:tcBorders>
            <w:shd w:val="clear" w:color="auto" w:fill="auto"/>
            <w:vAlign w:val="center"/>
            <w:hideMark/>
          </w:tcPr>
          <w:p w14:paraId="27E1CDFE"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270" w:type="pct"/>
            <w:tcBorders>
              <w:top w:val="nil"/>
              <w:left w:val="nil"/>
              <w:bottom w:val="single" w:sz="4" w:space="0" w:color="auto"/>
              <w:right w:val="single" w:sz="4" w:space="0" w:color="auto"/>
            </w:tcBorders>
            <w:shd w:val="clear" w:color="auto" w:fill="auto"/>
            <w:vAlign w:val="center"/>
            <w:hideMark/>
          </w:tcPr>
          <w:p w14:paraId="1CA8502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0017E1E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F43214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D618FD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2D919A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DBA0BF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56AA71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799612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23093F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CA96E8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4B021E4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2B50D04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615A03C6"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C332688"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7768DC" w:rsidRPr="00C33FF0" w14:paraId="6E34BB3D"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554FB10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1791" w:type="pct"/>
            <w:tcBorders>
              <w:top w:val="nil"/>
              <w:left w:val="nil"/>
              <w:bottom w:val="single" w:sz="4" w:space="0" w:color="auto"/>
              <w:right w:val="single" w:sz="4" w:space="0" w:color="auto"/>
            </w:tcBorders>
            <w:shd w:val="clear" w:color="auto" w:fill="auto"/>
            <w:vAlign w:val="center"/>
            <w:hideMark/>
          </w:tcPr>
          <w:p w14:paraId="6D462051"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270" w:type="pct"/>
            <w:tcBorders>
              <w:top w:val="nil"/>
              <w:left w:val="nil"/>
              <w:bottom w:val="single" w:sz="4" w:space="0" w:color="auto"/>
              <w:right w:val="single" w:sz="4" w:space="0" w:color="auto"/>
            </w:tcBorders>
            <w:shd w:val="clear" w:color="auto" w:fill="auto"/>
            <w:vAlign w:val="center"/>
            <w:hideMark/>
          </w:tcPr>
          <w:p w14:paraId="3652C30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2010CA4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F2C940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C37BE0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181616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B820D2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74034B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533214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58F8D1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F25447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63C136A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065B0E0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492610E4"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77FFF79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1791" w:type="pct"/>
            <w:tcBorders>
              <w:top w:val="nil"/>
              <w:left w:val="nil"/>
              <w:bottom w:val="single" w:sz="4" w:space="0" w:color="auto"/>
              <w:right w:val="single" w:sz="4" w:space="0" w:color="auto"/>
            </w:tcBorders>
            <w:shd w:val="clear" w:color="auto" w:fill="auto"/>
            <w:vAlign w:val="center"/>
            <w:hideMark/>
          </w:tcPr>
          <w:p w14:paraId="31C93870"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270" w:type="pct"/>
            <w:tcBorders>
              <w:top w:val="nil"/>
              <w:left w:val="nil"/>
              <w:bottom w:val="single" w:sz="4" w:space="0" w:color="auto"/>
              <w:right w:val="single" w:sz="4" w:space="0" w:color="auto"/>
            </w:tcBorders>
            <w:shd w:val="clear" w:color="auto" w:fill="auto"/>
            <w:vAlign w:val="center"/>
            <w:hideMark/>
          </w:tcPr>
          <w:p w14:paraId="0F86F48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475FE91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57CD49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0F5880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66FDA6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C1A1F7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136231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4EC59A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A376B8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B23EA8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5BEA60B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498D348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6C1891BA"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462C47B"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7768DC" w:rsidRPr="00C33FF0" w14:paraId="201E820F"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059B6DC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1791" w:type="pct"/>
            <w:tcBorders>
              <w:top w:val="nil"/>
              <w:left w:val="nil"/>
              <w:bottom w:val="single" w:sz="4" w:space="0" w:color="auto"/>
              <w:right w:val="single" w:sz="4" w:space="0" w:color="auto"/>
            </w:tcBorders>
            <w:shd w:val="clear" w:color="auto" w:fill="auto"/>
            <w:vAlign w:val="center"/>
            <w:hideMark/>
          </w:tcPr>
          <w:p w14:paraId="36CE4F38"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270" w:type="pct"/>
            <w:tcBorders>
              <w:top w:val="nil"/>
              <w:left w:val="nil"/>
              <w:bottom w:val="single" w:sz="4" w:space="0" w:color="auto"/>
              <w:right w:val="single" w:sz="4" w:space="0" w:color="auto"/>
            </w:tcBorders>
            <w:shd w:val="clear" w:color="auto" w:fill="auto"/>
            <w:vAlign w:val="center"/>
            <w:hideMark/>
          </w:tcPr>
          <w:p w14:paraId="23C1E37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6040616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0E5EBC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F93546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21A2A8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0DEEDA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34F699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891DA5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E71E17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1E3FAC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021839E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767275C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6DD2B391"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4D704D9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1791" w:type="pct"/>
            <w:tcBorders>
              <w:top w:val="nil"/>
              <w:left w:val="nil"/>
              <w:bottom w:val="single" w:sz="4" w:space="0" w:color="auto"/>
              <w:right w:val="single" w:sz="4" w:space="0" w:color="auto"/>
            </w:tcBorders>
            <w:shd w:val="clear" w:color="auto" w:fill="auto"/>
            <w:vAlign w:val="center"/>
            <w:hideMark/>
          </w:tcPr>
          <w:p w14:paraId="685D9962"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Берендеево,участок №1</w:t>
            </w:r>
          </w:p>
        </w:tc>
        <w:tc>
          <w:tcPr>
            <w:tcW w:w="270" w:type="pct"/>
            <w:tcBorders>
              <w:top w:val="nil"/>
              <w:left w:val="nil"/>
              <w:bottom w:val="single" w:sz="4" w:space="0" w:color="auto"/>
              <w:right w:val="single" w:sz="4" w:space="0" w:color="auto"/>
            </w:tcBorders>
            <w:shd w:val="clear" w:color="auto" w:fill="auto"/>
            <w:vAlign w:val="center"/>
            <w:hideMark/>
          </w:tcPr>
          <w:p w14:paraId="69D2244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3DC6DCA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10B241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3738B9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2C03EB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433826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71E3D3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E1EA59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8C295E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BFE6E7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4AE02B6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14ED473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730F1124"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73FBBA9"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7768DC" w:rsidRPr="00C33FF0" w14:paraId="0E49E728"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24118E9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1791" w:type="pct"/>
            <w:tcBorders>
              <w:top w:val="nil"/>
              <w:left w:val="nil"/>
              <w:bottom w:val="single" w:sz="4" w:space="0" w:color="auto"/>
              <w:right w:val="single" w:sz="4" w:space="0" w:color="auto"/>
            </w:tcBorders>
            <w:shd w:val="clear" w:color="auto" w:fill="auto"/>
            <w:vAlign w:val="center"/>
            <w:hideMark/>
          </w:tcPr>
          <w:p w14:paraId="5098CC50"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270" w:type="pct"/>
            <w:tcBorders>
              <w:top w:val="nil"/>
              <w:left w:val="nil"/>
              <w:bottom w:val="single" w:sz="4" w:space="0" w:color="auto"/>
              <w:right w:val="single" w:sz="4" w:space="0" w:color="auto"/>
            </w:tcBorders>
            <w:shd w:val="clear" w:color="auto" w:fill="auto"/>
            <w:vAlign w:val="center"/>
            <w:hideMark/>
          </w:tcPr>
          <w:p w14:paraId="10E30A8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7116D0D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3571AC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FAC21F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9A08F8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FAECC6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FE3E17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44D2A2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F56321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8CC911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3AE71F8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4FB2829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38BCD464"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4435916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1791" w:type="pct"/>
            <w:tcBorders>
              <w:top w:val="nil"/>
              <w:left w:val="nil"/>
              <w:bottom w:val="single" w:sz="4" w:space="0" w:color="auto"/>
              <w:right w:val="single" w:sz="4" w:space="0" w:color="auto"/>
            </w:tcBorders>
            <w:shd w:val="clear" w:color="auto" w:fill="auto"/>
            <w:vAlign w:val="center"/>
            <w:hideMark/>
          </w:tcPr>
          <w:p w14:paraId="56179B71"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Новое, пер. Мирный, д.95</w:t>
            </w:r>
          </w:p>
        </w:tc>
        <w:tc>
          <w:tcPr>
            <w:tcW w:w="270" w:type="pct"/>
            <w:tcBorders>
              <w:top w:val="nil"/>
              <w:left w:val="nil"/>
              <w:bottom w:val="single" w:sz="4" w:space="0" w:color="auto"/>
              <w:right w:val="single" w:sz="4" w:space="0" w:color="auto"/>
            </w:tcBorders>
            <w:shd w:val="clear" w:color="auto" w:fill="auto"/>
            <w:vAlign w:val="center"/>
            <w:hideMark/>
          </w:tcPr>
          <w:p w14:paraId="62B3306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0F544D3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022E52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5BD455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91AA58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E4BF97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3AF100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E0660F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5C2B2B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94E8E7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15BC345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7031920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33FD14D9"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3F2CC7E3"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lastRenderedPageBreak/>
              <w:t>Любимцевский сельский округ</w:t>
            </w:r>
          </w:p>
        </w:tc>
      </w:tr>
      <w:tr w:rsidR="007768DC" w:rsidRPr="00C33FF0" w14:paraId="6049FB43"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0F15AA5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1791" w:type="pct"/>
            <w:tcBorders>
              <w:top w:val="nil"/>
              <w:left w:val="nil"/>
              <w:bottom w:val="single" w:sz="4" w:space="0" w:color="auto"/>
              <w:right w:val="single" w:sz="4" w:space="0" w:color="auto"/>
            </w:tcBorders>
            <w:shd w:val="clear" w:color="auto" w:fill="auto"/>
            <w:vAlign w:val="center"/>
            <w:hideMark/>
          </w:tcPr>
          <w:p w14:paraId="4D33A4F7"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270" w:type="pct"/>
            <w:tcBorders>
              <w:top w:val="nil"/>
              <w:left w:val="nil"/>
              <w:bottom w:val="single" w:sz="4" w:space="0" w:color="auto"/>
              <w:right w:val="single" w:sz="4" w:space="0" w:color="auto"/>
            </w:tcBorders>
            <w:shd w:val="clear" w:color="auto" w:fill="auto"/>
            <w:vAlign w:val="center"/>
            <w:hideMark/>
          </w:tcPr>
          <w:p w14:paraId="514C72C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4,00</w:t>
            </w:r>
          </w:p>
        </w:tc>
        <w:tc>
          <w:tcPr>
            <w:tcW w:w="195" w:type="pct"/>
            <w:tcBorders>
              <w:top w:val="nil"/>
              <w:left w:val="nil"/>
              <w:bottom w:val="single" w:sz="4" w:space="0" w:color="auto"/>
              <w:right w:val="single" w:sz="4" w:space="0" w:color="auto"/>
            </w:tcBorders>
            <w:shd w:val="clear" w:color="auto" w:fill="auto"/>
            <w:vAlign w:val="center"/>
            <w:hideMark/>
          </w:tcPr>
          <w:p w14:paraId="7CDBBDA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50720C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4D8086C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56BF1AA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0,67</w:t>
            </w:r>
          </w:p>
        </w:tc>
        <w:tc>
          <w:tcPr>
            <w:tcW w:w="230" w:type="pct"/>
            <w:tcBorders>
              <w:top w:val="nil"/>
              <w:left w:val="nil"/>
              <w:bottom w:val="single" w:sz="4" w:space="0" w:color="auto"/>
              <w:right w:val="single" w:sz="4" w:space="0" w:color="auto"/>
            </w:tcBorders>
            <w:shd w:val="clear" w:color="auto" w:fill="auto"/>
            <w:vAlign w:val="center"/>
            <w:hideMark/>
          </w:tcPr>
          <w:p w14:paraId="7C6EE98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0,22</w:t>
            </w:r>
          </w:p>
        </w:tc>
        <w:tc>
          <w:tcPr>
            <w:tcW w:w="230" w:type="pct"/>
            <w:tcBorders>
              <w:top w:val="nil"/>
              <w:left w:val="nil"/>
              <w:bottom w:val="single" w:sz="4" w:space="0" w:color="auto"/>
              <w:right w:val="single" w:sz="4" w:space="0" w:color="auto"/>
            </w:tcBorders>
            <w:shd w:val="clear" w:color="auto" w:fill="auto"/>
            <w:vAlign w:val="center"/>
            <w:hideMark/>
          </w:tcPr>
          <w:p w14:paraId="4603122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0,22</w:t>
            </w:r>
          </w:p>
        </w:tc>
        <w:tc>
          <w:tcPr>
            <w:tcW w:w="230" w:type="pct"/>
            <w:tcBorders>
              <w:top w:val="nil"/>
              <w:left w:val="nil"/>
              <w:bottom w:val="single" w:sz="4" w:space="0" w:color="auto"/>
              <w:right w:val="single" w:sz="4" w:space="0" w:color="auto"/>
            </w:tcBorders>
            <w:shd w:val="clear" w:color="auto" w:fill="auto"/>
            <w:vAlign w:val="center"/>
            <w:hideMark/>
          </w:tcPr>
          <w:p w14:paraId="7EDD32A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06EDC0A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6A04D4A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1,79</w:t>
            </w:r>
          </w:p>
        </w:tc>
        <w:tc>
          <w:tcPr>
            <w:tcW w:w="270" w:type="pct"/>
            <w:tcBorders>
              <w:top w:val="nil"/>
              <w:left w:val="nil"/>
              <w:bottom w:val="single" w:sz="4" w:space="0" w:color="auto"/>
              <w:right w:val="single" w:sz="4" w:space="0" w:color="auto"/>
            </w:tcBorders>
            <w:shd w:val="clear" w:color="auto" w:fill="auto"/>
            <w:vAlign w:val="center"/>
            <w:hideMark/>
          </w:tcPr>
          <w:p w14:paraId="565F12E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3,33</w:t>
            </w:r>
          </w:p>
        </w:tc>
        <w:tc>
          <w:tcPr>
            <w:tcW w:w="338" w:type="pct"/>
            <w:tcBorders>
              <w:top w:val="nil"/>
              <w:left w:val="nil"/>
              <w:bottom w:val="single" w:sz="4" w:space="0" w:color="auto"/>
              <w:right w:val="single" w:sz="4" w:space="0" w:color="auto"/>
            </w:tcBorders>
            <w:shd w:val="clear" w:color="auto" w:fill="auto"/>
            <w:vAlign w:val="center"/>
            <w:hideMark/>
          </w:tcPr>
          <w:p w14:paraId="186470D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83,25%</w:t>
            </w:r>
          </w:p>
        </w:tc>
      </w:tr>
      <w:tr w:rsidR="007768DC" w:rsidRPr="00C33FF0" w14:paraId="59E5EC3D"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1392FA8"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7768DC" w:rsidRPr="00C33FF0" w14:paraId="388C0C84"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64A4C07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1791" w:type="pct"/>
            <w:tcBorders>
              <w:top w:val="nil"/>
              <w:left w:val="nil"/>
              <w:bottom w:val="single" w:sz="4" w:space="0" w:color="auto"/>
              <w:right w:val="single" w:sz="4" w:space="0" w:color="auto"/>
            </w:tcBorders>
            <w:shd w:val="clear" w:color="auto" w:fill="auto"/>
            <w:vAlign w:val="center"/>
            <w:hideMark/>
          </w:tcPr>
          <w:p w14:paraId="1F77988D"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Ефимьево, ул. Октябрьская, д.4</w:t>
            </w:r>
          </w:p>
        </w:tc>
        <w:tc>
          <w:tcPr>
            <w:tcW w:w="270" w:type="pct"/>
            <w:tcBorders>
              <w:top w:val="nil"/>
              <w:left w:val="nil"/>
              <w:bottom w:val="single" w:sz="4" w:space="0" w:color="auto"/>
              <w:right w:val="single" w:sz="4" w:space="0" w:color="auto"/>
            </w:tcBorders>
            <w:shd w:val="clear" w:color="auto" w:fill="auto"/>
            <w:vAlign w:val="center"/>
            <w:hideMark/>
          </w:tcPr>
          <w:p w14:paraId="4A24297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6857CF0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BAE826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0CEA0F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201BF8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81D86C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FC8F10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AD3D79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C017B5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FE686A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49C7EB9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15A6BC2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090E50D7"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FC8E537"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7768DC" w:rsidRPr="00C33FF0" w14:paraId="39692321"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0540044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1791" w:type="pct"/>
            <w:tcBorders>
              <w:top w:val="nil"/>
              <w:left w:val="nil"/>
              <w:bottom w:val="single" w:sz="4" w:space="0" w:color="auto"/>
              <w:right w:val="single" w:sz="4" w:space="0" w:color="auto"/>
            </w:tcBorders>
            <w:shd w:val="clear" w:color="auto" w:fill="auto"/>
            <w:vAlign w:val="center"/>
            <w:hideMark/>
          </w:tcPr>
          <w:p w14:paraId="03F0C5CE"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270" w:type="pct"/>
            <w:tcBorders>
              <w:top w:val="nil"/>
              <w:left w:val="nil"/>
              <w:bottom w:val="single" w:sz="4" w:space="0" w:color="auto"/>
              <w:right w:val="single" w:sz="4" w:space="0" w:color="auto"/>
            </w:tcBorders>
            <w:shd w:val="clear" w:color="auto" w:fill="auto"/>
            <w:vAlign w:val="center"/>
            <w:hideMark/>
          </w:tcPr>
          <w:p w14:paraId="46E1112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435CE50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DCB3D2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8F59B1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14BBBB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16D26B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372D5A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77C4B9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66C3EA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1ACC7B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3C75932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059B7F2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61B34D02"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175726C"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7768DC" w:rsidRPr="00C33FF0" w14:paraId="6886A365"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369E334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1791" w:type="pct"/>
            <w:tcBorders>
              <w:top w:val="nil"/>
              <w:left w:val="nil"/>
              <w:bottom w:val="single" w:sz="4" w:space="0" w:color="auto"/>
              <w:right w:val="single" w:sz="4" w:space="0" w:color="auto"/>
            </w:tcBorders>
            <w:shd w:val="clear" w:color="auto" w:fill="auto"/>
            <w:vAlign w:val="center"/>
            <w:hideMark/>
          </w:tcPr>
          <w:p w14:paraId="6E21CD55"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Нагорье, ул. Молодежная, д. 14-б</w:t>
            </w:r>
          </w:p>
        </w:tc>
        <w:tc>
          <w:tcPr>
            <w:tcW w:w="270" w:type="pct"/>
            <w:tcBorders>
              <w:top w:val="nil"/>
              <w:left w:val="nil"/>
              <w:bottom w:val="single" w:sz="4" w:space="0" w:color="auto"/>
              <w:right w:val="single" w:sz="4" w:space="0" w:color="auto"/>
            </w:tcBorders>
            <w:shd w:val="clear" w:color="auto" w:fill="auto"/>
            <w:vAlign w:val="center"/>
            <w:hideMark/>
          </w:tcPr>
          <w:p w14:paraId="21CF2BF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23D686C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7FCAD1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38A66A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F90561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F4409F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03E755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72837B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0CEE284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78CA3A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596F38C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1AE1EE7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36B155AA"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0375B2C"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7768DC" w:rsidRPr="00C33FF0" w14:paraId="62BF8FD5"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4C303AD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1791" w:type="pct"/>
            <w:tcBorders>
              <w:top w:val="nil"/>
              <w:left w:val="nil"/>
              <w:bottom w:val="single" w:sz="4" w:space="0" w:color="auto"/>
              <w:right w:val="single" w:sz="4" w:space="0" w:color="auto"/>
            </w:tcBorders>
            <w:shd w:val="clear" w:color="auto" w:fill="auto"/>
            <w:vAlign w:val="center"/>
            <w:hideMark/>
          </w:tcPr>
          <w:p w14:paraId="714D3884"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270" w:type="pct"/>
            <w:tcBorders>
              <w:top w:val="nil"/>
              <w:left w:val="nil"/>
              <w:bottom w:val="single" w:sz="4" w:space="0" w:color="auto"/>
              <w:right w:val="single" w:sz="4" w:space="0" w:color="auto"/>
            </w:tcBorders>
            <w:shd w:val="clear" w:color="auto" w:fill="auto"/>
            <w:vAlign w:val="center"/>
            <w:hideMark/>
          </w:tcPr>
          <w:p w14:paraId="3A7E22E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195" w:type="pct"/>
            <w:tcBorders>
              <w:top w:val="nil"/>
              <w:left w:val="nil"/>
              <w:bottom w:val="single" w:sz="4" w:space="0" w:color="auto"/>
              <w:right w:val="single" w:sz="4" w:space="0" w:color="auto"/>
            </w:tcBorders>
            <w:shd w:val="clear" w:color="auto" w:fill="auto"/>
            <w:vAlign w:val="center"/>
            <w:hideMark/>
          </w:tcPr>
          <w:p w14:paraId="140ECB6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169EA23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5EC2B3E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6E7BC80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1DB4C59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3B0C71F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677C06B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1C1A5DF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30" w:type="pct"/>
            <w:tcBorders>
              <w:top w:val="nil"/>
              <w:left w:val="nil"/>
              <w:bottom w:val="single" w:sz="4" w:space="0" w:color="auto"/>
              <w:right w:val="single" w:sz="4" w:space="0" w:color="auto"/>
            </w:tcBorders>
            <w:shd w:val="clear" w:color="auto" w:fill="auto"/>
            <w:vAlign w:val="center"/>
            <w:hideMark/>
          </w:tcPr>
          <w:p w14:paraId="3A94A60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270" w:type="pct"/>
            <w:tcBorders>
              <w:top w:val="nil"/>
              <w:left w:val="nil"/>
              <w:bottom w:val="single" w:sz="4" w:space="0" w:color="auto"/>
              <w:right w:val="single" w:sz="4" w:space="0" w:color="auto"/>
            </w:tcBorders>
            <w:shd w:val="clear" w:color="auto" w:fill="auto"/>
            <w:vAlign w:val="center"/>
            <w:hideMark/>
          </w:tcPr>
          <w:p w14:paraId="73B127D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c>
          <w:tcPr>
            <w:tcW w:w="338" w:type="pct"/>
            <w:tcBorders>
              <w:top w:val="nil"/>
              <w:left w:val="nil"/>
              <w:bottom w:val="single" w:sz="4" w:space="0" w:color="auto"/>
              <w:right w:val="single" w:sz="4" w:space="0" w:color="auto"/>
            </w:tcBorders>
            <w:shd w:val="clear" w:color="auto" w:fill="auto"/>
            <w:vAlign w:val="center"/>
            <w:hideMark/>
          </w:tcPr>
          <w:p w14:paraId="6E5234C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w:t>
            </w:r>
          </w:p>
        </w:tc>
      </w:tr>
      <w:tr w:rsidR="007768DC" w:rsidRPr="00C33FF0" w14:paraId="45ED09E1"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9FDBA9D"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7768DC" w:rsidRPr="00C33FF0" w14:paraId="1899B233"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31A0C55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1791" w:type="pct"/>
            <w:tcBorders>
              <w:top w:val="nil"/>
              <w:left w:val="nil"/>
              <w:bottom w:val="single" w:sz="4" w:space="0" w:color="auto"/>
              <w:right w:val="single" w:sz="4" w:space="0" w:color="auto"/>
            </w:tcBorders>
            <w:shd w:val="clear" w:color="auto" w:fill="auto"/>
            <w:vAlign w:val="center"/>
            <w:hideMark/>
          </w:tcPr>
          <w:p w14:paraId="7FBF9B2E"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270" w:type="pct"/>
            <w:tcBorders>
              <w:top w:val="nil"/>
              <w:left w:val="nil"/>
              <w:bottom w:val="single" w:sz="4" w:space="0" w:color="auto"/>
              <w:right w:val="single" w:sz="4" w:space="0" w:color="auto"/>
            </w:tcBorders>
            <w:shd w:val="clear" w:color="auto" w:fill="auto"/>
            <w:vAlign w:val="center"/>
            <w:hideMark/>
          </w:tcPr>
          <w:p w14:paraId="74B1283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4B60FDE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2FA6A9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BD8794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AB2534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6313EC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A433C4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06C48A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52C3F3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D81967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5F77292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7971AA2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10C24D92"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B561722"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7768DC" w:rsidRPr="00C33FF0" w14:paraId="21B16A7A"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092681D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1791" w:type="pct"/>
            <w:tcBorders>
              <w:top w:val="nil"/>
              <w:left w:val="nil"/>
              <w:bottom w:val="single" w:sz="4" w:space="0" w:color="auto"/>
              <w:right w:val="single" w:sz="4" w:space="0" w:color="auto"/>
            </w:tcBorders>
            <w:shd w:val="clear" w:color="auto" w:fill="auto"/>
            <w:vAlign w:val="center"/>
            <w:hideMark/>
          </w:tcPr>
          <w:p w14:paraId="254F66CD"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270" w:type="pct"/>
            <w:tcBorders>
              <w:top w:val="nil"/>
              <w:left w:val="nil"/>
              <w:bottom w:val="single" w:sz="4" w:space="0" w:color="auto"/>
              <w:right w:val="single" w:sz="4" w:space="0" w:color="auto"/>
            </w:tcBorders>
            <w:shd w:val="clear" w:color="auto" w:fill="auto"/>
            <w:vAlign w:val="center"/>
            <w:hideMark/>
          </w:tcPr>
          <w:p w14:paraId="7227969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73C83F8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643AB5E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B6122E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883E1E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67E8F20"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0456C2F"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52540B55"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D43A7E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78E061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0E8C75D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3D91E95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7768DC" w:rsidRPr="00C33FF0" w14:paraId="48605CC1"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2E4E82D1"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1791" w:type="pct"/>
            <w:tcBorders>
              <w:top w:val="nil"/>
              <w:left w:val="nil"/>
              <w:bottom w:val="single" w:sz="4" w:space="0" w:color="auto"/>
              <w:right w:val="single" w:sz="4" w:space="0" w:color="auto"/>
            </w:tcBorders>
            <w:shd w:val="clear" w:color="auto" w:fill="auto"/>
            <w:vAlign w:val="center"/>
            <w:hideMark/>
          </w:tcPr>
          <w:p w14:paraId="14FD641F"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270" w:type="pct"/>
            <w:tcBorders>
              <w:top w:val="nil"/>
              <w:left w:val="nil"/>
              <w:bottom w:val="single" w:sz="4" w:space="0" w:color="auto"/>
              <w:right w:val="single" w:sz="4" w:space="0" w:color="auto"/>
            </w:tcBorders>
            <w:shd w:val="clear" w:color="auto" w:fill="auto"/>
            <w:vAlign w:val="center"/>
            <w:hideMark/>
          </w:tcPr>
          <w:p w14:paraId="57F6A4B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0,30</w:t>
            </w:r>
          </w:p>
        </w:tc>
        <w:tc>
          <w:tcPr>
            <w:tcW w:w="195" w:type="pct"/>
            <w:tcBorders>
              <w:top w:val="nil"/>
              <w:left w:val="nil"/>
              <w:bottom w:val="single" w:sz="4" w:space="0" w:color="auto"/>
              <w:right w:val="single" w:sz="4" w:space="0" w:color="auto"/>
            </w:tcBorders>
            <w:shd w:val="clear" w:color="auto" w:fill="auto"/>
            <w:vAlign w:val="center"/>
            <w:hideMark/>
          </w:tcPr>
          <w:p w14:paraId="2C1A0E2C"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н/д</w:t>
            </w:r>
          </w:p>
        </w:tc>
        <w:tc>
          <w:tcPr>
            <w:tcW w:w="230" w:type="pct"/>
            <w:tcBorders>
              <w:top w:val="nil"/>
              <w:left w:val="nil"/>
              <w:bottom w:val="single" w:sz="4" w:space="0" w:color="auto"/>
              <w:right w:val="single" w:sz="4" w:space="0" w:color="auto"/>
            </w:tcBorders>
            <w:shd w:val="clear" w:color="auto" w:fill="auto"/>
            <w:vAlign w:val="center"/>
            <w:hideMark/>
          </w:tcPr>
          <w:p w14:paraId="7E9E73F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1FD3BD9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191D5B9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0,24</w:t>
            </w:r>
          </w:p>
        </w:tc>
        <w:tc>
          <w:tcPr>
            <w:tcW w:w="230" w:type="pct"/>
            <w:tcBorders>
              <w:top w:val="nil"/>
              <w:left w:val="nil"/>
              <w:bottom w:val="single" w:sz="4" w:space="0" w:color="auto"/>
              <w:right w:val="single" w:sz="4" w:space="0" w:color="auto"/>
            </w:tcBorders>
            <w:shd w:val="clear" w:color="auto" w:fill="auto"/>
            <w:vAlign w:val="center"/>
            <w:hideMark/>
          </w:tcPr>
          <w:p w14:paraId="164F94D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w:t>
            </w:r>
          </w:p>
        </w:tc>
        <w:tc>
          <w:tcPr>
            <w:tcW w:w="230" w:type="pct"/>
            <w:tcBorders>
              <w:top w:val="nil"/>
              <w:left w:val="nil"/>
              <w:bottom w:val="single" w:sz="4" w:space="0" w:color="auto"/>
              <w:right w:val="single" w:sz="4" w:space="0" w:color="auto"/>
            </w:tcBorders>
            <w:shd w:val="clear" w:color="auto" w:fill="auto"/>
            <w:vAlign w:val="center"/>
            <w:hideMark/>
          </w:tcPr>
          <w:p w14:paraId="060E901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w:t>
            </w:r>
          </w:p>
        </w:tc>
        <w:tc>
          <w:tcPr>
            <w:tcW w:w="230" w:type="pct"/>
            <w:tcBorders>
              <w:top w:val="nil"/>
              <w:left w:val="nil"/>
              <w:bottom w:val="single" w:sz="4" w:space="0" w:color="auto"/>
              <w:right w:val="single" w:sz="4" w:space="0" w:color="auto"/>
            </w:tcBorders>
            <w:shd w:val="clear" w:color="auto" w:fill="auto"/>
            <w:vAlign w:val="center"/>
            <w:hideMark/>
          </w:tcPr>
          <w:p w14:paraId="77B9B556"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2A6EAA4A"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0,00</w:t>
            </w:r>
          </w:p>
        </w:tc>
        <w:tc>
          <w:tcPr>
            <w:tcW w:w="230" w:type="pct"/>
            <w:tcBorders>
              <w:top w:val="nil"/>
              <w:left w:val="nil"/>
              <w:bottom w:val="single" w:sz="4" w:space="0" w:color="auto"/>
              <w:right w:val="single" w:sz="4" w:space="0" w:color="auto"/>
            </w:tcBorders>
            <w:shd w:val="clear" w:color="auto" w:fill="auto"/>
            <w:vAlign w:val="center"/>
            <w:hideMark/>
          </w:tcPr>
          <w:p w14:paraId="7287B11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0,65</w:t>
            </w:r>
          </w:p>
        </w:tc>
        <w:tc>
          <w:tcPr>
            <w:tcW w:w="270" w:type="pct"/>
            <w:tcBorders>
              <w:top w:val="nil"/>
              <w:left w:val="nil"/>
              <w:bottom w:val="single" w:sz="4" w:space="0" w:color="auto"/>
              <w:right w:val="single" w:sz="4" w:space="0" w:color="auto"/>
            </w:tcBorders>
            <w:shd w:val="clear" w:color="auto" w:fill="auto"/>
            <w:vAlign w:val="center"/>
            <w:hideMark/>
          </w:tcPr>
          <w:p w14:paraId="5AA0F7B9"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0,06</w:t>
            </w:r>
          </w:p>
        </w:tc>
        <w:tc>
          <w:tcPr>
            <w:tcW w:w="338" w:type="pct"/>
            <w:tcBorders>
              <w:top w:val="nil"/>
              <w:left w:val="nil"/>
              <w:bottom w:val="single" w:sz="4" w:space="0" w:color="auto"/>
              <w:right w:val="single" w:sz="4" w:space="0" w:color="auto"/>
            </w:tcBorders>
            <w:shd w:val="clear" w:color="auto" w:fill="auto"/>
            <w:vAlign w:val="center"/>
            <w:hideMark/>
          </w:tcPr>
          <w:p w14:paraId="6C4C5B8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18,55%</w:t>
            </w:r>
          </w:p>
        </w:tc>
      </w:tr>
      <w:tr w:rsidR="007768DC" w:rsidRPr="00C33FF0" w14:paraId="46364613" w14:textId="77777777" w:rsidTr="007768DC">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33D324C4" w14:textId="77777777" w:rsidR="007768DC" w:rsidRPr="00C33FF0" w:rsidRDefault="007768DC" w:rsidP="007768DC">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7768DC" w:rsidRPr="00C33FF0" w14:paraId="1A470030" w14:textId="77777777" w:rsidTr="007768DC">
        <w:trPr>
          <w:trHeight w:val="20"/>
        </w:trPr>
        <w:tc>
          <w:tcPr>
            <w:tcW w:w="295" w:type="pct"/>
            <w:tcBorders>
              <w:top w:val="nil"/>
              <w:left w:val="single" w:sz="4" w:space="0" w:color="auto"/>
              <w:bottom w:val="single" w:sz="4" w:space="0" w:color="auto"/>
              <w:right w:val="single" w:sz="4" w:space="0" w:color="auto"/>
            </w:tcBorders>
            <w:shd w:val="clear" w:color="auto" w:fill="auto"/>
            <w:vAlign w:val="center"/>
            <w:hideMark/>
          </w:tcPr>
          <w:p w14:paraId="2B2B1CB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1791" w:type="pct"/>
            <w:tcBorders>
              <w:top w:val="nil"/>
              <w:left w:val="nil"/>
              <w:bottom w:val="single" w:sz="4" w:space="0" w:color="auto"/>
              <w:right w:val="single" w:sz="4" w:space="0" w:color="auto"/>
            </w:tcBorders>
            <w:shd w:val="clear" w:color="auto" w:fill="auto"/>
            <w:vAlign w:val="center"/>
            <w:hideMark/>
          </w:tcPr>
          <w:p w14:paraId="2FF8B1AE" w14:textId="77777777" w:rsidR="007768DC" w:rsidRPr="00C33FF0" w:rsidRDefault="007768DC" w:rsidP="007768DC">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270" w:type="pct"/>
            <w:tcBorders>
              <w:top w:val="nil"/>
              <w:left w:val="nil"/>
              <w:bottom w:val="single" w:sz="4" w:space="0" w:color="auto"/>
              <w:right w:val="single" w:sz="4" w:space="0" w:color="auto"/>
            </w:tcBorders>
            <w:shd w:val="clear" w:color="auto" w:fill="auto"/>
            <w:vAlign w:val="center"/>
            <w:hideMark/>
          </w:tcPr>
          <w:p w14:paraId="72C531F4"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195" w:type="pct"/>
            <w:tcBorders>
              <w:top w:val="nil"/>
              <w:left w:val="nil"/>
              <w:bottom w:val="single" w:sz="4" w:space="0" w:color="auto"/>
              <w:right w:val="single" w:sz="4" w:space="0" w:color="auto"/>
            </w:tcBorders>
            <w:shd w:val="clear" w:color="auto" w:fill="auto"/>
            <w:vAlign w:val="center"/>
            <w:hideMark/>
          </w:tcPr>
          <w:p w14:paraId="121A645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19890E0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9EC6FB3"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E85E63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1DEA58D"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4581E192"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22B78598"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758CCCBE"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30" w:type="pct"/>
            <w:tcBorders>
              <w:top w:val="nil"/>
              <w:left w:val="nil"/>
              <w:bottom w:val="single" w:sz="4" w:space="0" w:color="auto"/>
              <w:right w:val="single" w:sz="4" w:space="0" w:color="auto"/>
            </w:tcBorders>
            <w:shd w:val="clear" w:color="auto" w:fill="auto"/>
            <w:vAlign w:val="center"/>
            <w:hideMark/>
          </w:tcPr>
          <w:p w14:paraId="35977B87"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270" w:type="pct"/>
            <w:tcBorders>
              <w:top w:val="nil"/>
              <w:left w:val="nil"/>
              <w:bottom w:val="single" w:sz="4" w:space="0" w:color="auto"/>
              <w:right w:val="single" w:sz="4" w:space="0" w:color="auto"/>
            </w:tcBorders>
            <w:shd w:val="clear" w:color="auto" w:fill="auto"/>
            <w:vAlign w:val="center"/>
            <w:hideMark/>
          </w:tcPr>
          <w:p w14:paraId="0F6AB01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c>
          <w:tcPr>
            <w:tcW w:w="338" w:type="pct"/>
            <w:tcBorders>
              <w:top w:val="nil"/>
              <w:left w:val="nil"/>
              <w:bottom w:val="single" w:sz="4" w:space="0" w:color="auto"/>
              <w:right w:val="single" w:sz="4" w:space="0" w:color="auto"/>
            </w:tcBorders>
            <w:shd w:val="clear" w:color="auto" w:fill="auto"/>
            <w:vAlign w:val="center"/>
            <w:hideMark/>
          </w:tcPr>
          <w:p w14:paraId="0AF2A8EB" w14:textId="77777777" w:rsidR="007768DC" w:rsidRPr="00C33FF0" w:rsidRDefault="007768DC" w:rsidP="007768DC">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bl>
    <w:p w14:paraId="2EA77901" w14:textId="77777777" w:rsidR="00AB39F9" w:rsidRPr="00C33FF0" w:rsidRDefault="00AB39F9" w:rsidP="00DF52B2">
      <w:pPr>
        <w:pStyle w:val="3"/>
        <w:sectPr w:rsidR="00AB39F9" w:rsidRPr="00C33FF0" w:rsidSect="00AB39F9">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p>
    <w:p w14:paraId="608AAC55" w14:textId="338C7669" w:rsidR="00DF52B2" w:rsidRPr="00C33FF0" w:rsidRDefault="00DF52B2" w:rsidP="00DF52B2">
      <w:pPr>
        <w:pStyle w:val="3"/>
      </w:pPr>
      <w:bookmarkStart w:id="206" w:name="_Toc152427446"/>
      <w:r w:rsidRPr="00C33FF0">
        <w:lastRenderedPageBreak/>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05"/>
      <w:bookmarkEnd w:id="206"/>
    </w:p>
    <w:p w14:paraId="261372FA" w14:textId="77777777" w:rsidR="00396061" w:rsidRPr="00C33FF0" w:rsidRDefault="00396061" w:rsidP="00267FCB">
      <w:pPr>
        <w:spacing w:after="0" w:line="240" w:lineRule="auto"/>
        <w:ind w:firstLine="709"/>
        <w:jc w:val="both"/>
        <w:rPr>
          <w:rFonts w:cs="Arial"/>
        </w:rPr>
      </w:pPr>
      <w:r w:rsidRPr="00C33FF0">
        <w:rPr>
          <w:rFonts w:cs="Arial"/>
        </w:rPr>
        <w:t>Аварийный режим работы системы теплоснабжения определяется в соответствии со СНиП 41-02-2003 "Тепловые сети".</w:t>
      </w:r>
    </w:p>
    <w:p w14:paraId="1E81782B" w14:textId="567342DD" w:rsidR="00396061" w:rsidRPr="00C33FF0" w:rsidRDefault="00396061" w:rsidP="00267FCB">
      <w:pPr>
        <w:spacing w:after="0" w:line="240" w:lineRule="auto"/>
        <w:ind w:firstLine="709"/>
        <w:jc w:val="both"/>
        <w:rPr>
          <w:rFonts w:cs="Arial"/>
        </w:rPr>
      </w:pPr>
      <w:r w:rsidRPr="00C33FF0">
        <w:rPr>
          <w:rFonts w:cs="Arial"/>
        </w:rPr>
        <w:t xml:space="preserve">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таблицах </w:t>
      </w:r>
      <w:r w:rsidR="007768DC" w:rsidRPr="00C33FF0">
        <w:rPr>
          <w:rFonts w:cs="Arial"/>
        </w:rPr>
        <w:fldChar w:fldCharType="begin"/>
      </w:r>
      <w:r w:rsidR="007768DC" w:rsidRPr="00C33FF0">
        <w:rPr>
          <w:rFonts w:cs="Arial"/>
        </w:rPr>
        <w:instrText xml:space="preserve"> REF _Ref152356101 \h  \* MERGEFORMAT </w:instrText>
      </w:r>
      <w:r w:rsidR="007768DC" w:rsidRPr="00C33FF0">
        <w:rPr>
          <w:rFonts w:cs="Arial"/>
        </w:rPr>
      </w:r>
      <w:r w:rsidR="007768DC" w:rsidRPr="00C33FF0">
        <w:rPr>
          <w:rFonts w:cs="Arial"/>
        </w:rPr>
        <w:fldChar w:fldCharType="separate"/>
      </w:r>
      <w:r w:rsidR="00573854" w:rsidRPr="00C33FF0">
        <w:rPr>
          <w:vanish/>
        </w:rPr>
        <w:t xml:space="preserve">Таблица </w:t>
      </w:r>
      <w:r w:rsidR="00573854" w:rsidRPr="00C33FF0">
        <w:rPr>
          <w:noProof/>
        </w:rPr>
        <w:t>44</w:t>
      </w:r>
      <w:r w:rsidR="007768DC" w:rsidRPr="00C33FF0">
        <w:rPr>
          <w:rFonts w:cs="Arial"/>
        </w:rPr>
        <w:fldChar w:fldCharType="end"/>
      </w:r>
      <w:r w:rsidR="007768DC" w:rsidRPr="00C33FF0">
        <w:rPr>
          <w:rFonts w:cs="Arial"/>
        </w:rPr>
        <w:t xml:space="preserve"> - </w:t>
      </w:r>
      <w:r w:rsidR="007768DC" w:rsidRPr="00C33FF0">
        <w:rPr>
          <w:rFonts w:cs="Arial"/>
        </w:rPr>
        <w:fldChar w:fldCharType="begin"/>
      </w:r>
      <w:r w:rsidR="007768DC" w:rsidRPr="00C33FF0">
        <w:rPr>
          <w:rFonts w:cs="Arial"/>
        </w:rPr>
        <w:instrText xml:space="preserve"> REF _Ref152356106 \h  \* MERGEFORMAT </w:instrText>
      </w:r>
      <w:r w:rsidR="007768DC" w:rsidRPr="00C33FF0">
        <w:rPr>
          <w:rFonts w:cs="Arial"/>
        </w:rPr>
      </w:r>
      <w:r w:rsidR="007768DC" w:rsidRPr="00C33FF0">
        <w:rPr>
          <w:rFonts w:cs="Arial"/>
        </w:rPr>
        <w:fldChar w:fldCharType="separate"/>
      </w:r>
      <w:r w:rsidR="00573854" w:rsidRPr="00C33FF0">
        <w:rPr>
          <w:vanish/>
        </w:rPr>
        <w:t xml:space="preserve">Таблица </w:t>
      </w:r>
      <w:r w:rsidR="00573854" w:rsidRPr="00C33FF0">
        <w:rPr>
          <w:noProof/>
        </w:rPr>
        <w:t>47</w:t>
      </w:r>
      <w:r w:rsidR="007768DC" w:rsidRPr="00C33FF0">
        <w:rPr>
          <w:rFonts w:cs="Arial"/>
        </w:rPr>
        <w:fldChar w:fldCharType="end"/>
      </w:r>
      <w:r w:rsidRPr="00C33FF0">
        <w:rPr>
          <w:rFonts w:cs="Arial"/>
        </w:rPr>
        <w:t>.</w:t>
      </w:r>
    </w:p>
    <w:p w14:paraId="67EBCEED" w14:textId="39167231" w:rsidR="00396061" w:rsidRPr="00C33FF0" w:rsidRDefault="00396061" w:rsidP="00267FCB">
      <w:pPr>
        <w:spacing w:after="0" w:line="240" w:lineRule="auto"/>
        <w:ind w:firstLine="709"/>
        <w:jc w:val="both"/>
        <w:rPr>
          <w:rStyle w:val="ac"/>
        </w:rPr>
      </w:pPr>
      <w:r w:rsidRPr="00C33FF0">
        <w:rPr>
          <w:rStyle w:val="ac"/>
        </w:rPr>
        <w:t>Анализ результатов расчета, представленных в таблицах, показывает, что для всех котельных, оснащенных ВПУ, существующая производительность ВПУ достаточна для обеспечения подпитки тепловых сетей.</w:t>
      </w:r>
    </w:p>
    <w:p w14:paraId="2D27907A" w14:textId="02643A29" w:rsidR="00AF4305" w:rsidRPr="00C33FF0" w:rsidRDefault="00AF4305" w:rsidP="00267FCB">
      <w:pPr>
        <w:spacing w:after="0" w:line="240" w:lineRule="auto"/>
        <w:ind w:firstLine="709"/>
        <w:jc w:val="both"/>
        <w:rPr>
          <w:rStyle w:val="ac"/>
        </w:rPr>
      </w:pPr>
    </w:p>
    <w:p w14:paraId="5A17E63F" w14:textId="4C09AF23" w:rsidR="00AF4305" w:rsidRPr="00C33FF0" w:rsidRDefault="00AF4305" w:rsidP="00AF4305">
      <w:pPr>
        <w:pStyle w:val="3"/>
      </w:pPr>
      <w:bookmarkStart w:id="207" w:name="_Toc152427447"/>
      <w:r w:rsidRPr="00C33FF0">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07"/>
    </w:p>
    <w:p w14:paraId="43340681" w14:textId="11CB5CBE" w:rsidR="00AF4305" w:rsidRPr="00C33FF0" w:rsidRDefault="00AF4305" w:rsidP="00AF4305">
      <w:pPr>
        <w:spacing w:after="0" w:line="240" w:lineRule="auto"/>
        <w:ind w:firstLine="709"/>
        <w:jc w:val="both"/>
        <w:rPr>
          <w:rStyle w:val="ac"/>
        </w:rPr>
      </w:pPr>
      <w:r w:rsidRPr="00C33FF0">
        <w:rPr>
          <w:rFonts w:eastAsia="Calibri" w:cs="Times New Roman"/>
          <w:szCs w:val="24"/>
        </w:rPr>
        <w:t>За период, предшествующий актуализации схемы теплоснабжения изменений в балансах водоподготовительных установок для каждой системы теплоснабжения не зафиксировано.</w:t>
      </w:r>
    </w:p>
    <w:p w14:paraId="20C72841" w14:textId="77777777" w:rsidR="00AF4305" w:rsidRPr="00C33FF0" w:rsidRDefault="00AF4305" w:rsidP="00267FCB">
      <w:pPr>
        <w:spacing w:after="0" w:line="240" w:lineRule="auto"/>
        <w:ind w:firstLine="709"/>
        <w:jc w:val="both"/>
        <w:rPr>
          <w:rStyle w:val="ac"/>
        </w:rPr>
      </w:pPr>
    </w:p>
    <w:p w14:paraId="6FE6911E" w14:textId="3515C05D" w:rsidR="00452E4B" w:rsidRPr="00C33FF0" w:rsidRDefault="00452E4B" w:rsidP="00F918C8">
      <w:pPr>
        <w:rPr>
          <w:rStyle w:val="ac"/>
          <w:rFonts w:cs="Arial"/>
        </w:rPr>
      </w:pPr>
      <w:r w:rsidRPr="00C33FF0">
        <w:rPr>
          <w:rStyle w:val="ac"/>
          <w:b/>
          <w:caps/>
        </w:rPr>
        <w:br w:type="page"/>
      </w:r>
    </w:p>
    <w:p w14:paraId="0A09BD9F" w14:textId="63FE1308" w:rsidR="007B7289" w:rsidRPr="00C33FF0" w:rsidRDefault="007B7289" w:rsidP="007B7289">
      <w:pPr>
        <w:pStyle w:val="2"/>
      </w:pPr>
      <w:bookmarkStart w:id="208" w:name="_Toc50545046"/>
      <w:bookmarkStart w:id="209" w:name="_Toc152427448"/>
      <w:r w:rsidRPr="00C33FF0">
        <w:lastRenderedPageBreak/>
        <w:t>ТОПЛИВНЫЕ БАЛАНСЫ ИСТОЧНИКОВ ТЕПЛОВОЙ ЭНЕРГИИ И СИСТЕМА ОБЕСПЕЧЕНИЯ ТОПЛИВОМ</w:t>
      </w:r>
      <w:bookmarkEnd w:id="208"/>
      <w:bookmarkEnd w:id="209"/>
    </w:p>
    <w:p w14:paraId="32BC2FDD" w14:textId="77777777" w:rsidR="007B7289" w:rsidRPr="00C33FF0" w:rsidRDefault="007B7289" w:rsidP="007B7289">
      <w:pPr>
        <w:pStyle w:val="3"/>
        <w:spacing w:after="0"/>
        <w:ind w:left="1224"/>
      </w:pPr>
      <w:bookmarkStart w:id="210" w:name="_Toc50545047"/>
      <w:bookmarkStart w:id="211" w:name="_Toc152427449"/>
      <w:r w:rsidRPr="00C33FF0">
        <w:t>Описание видов и количества используемого основного топлива для каждого источника тепловой энергии</w:t>
      </w:r>
      <w:bookmarkEnd w:id="210"/>
      <w:bookmarkEnd w:id="211"/>
    </w:p>
    <w:p w14:paraId="3E60472F" w14:textId="5CFD7D65" w:rsidR="00396061" w:rsidRPr="00C33FF0" w:rsidRDefault="00396061"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для котельных ГО г. </w:t>
      </w:r>
      <w:r w:rsidR="002E2386" w:rsidRPr="00C33FF0">
        <w:rPr>
          <w:rFonts w:eastAsia="Times New Roman" w:cs="Arial"/>
          <w:szCs w:val="24"/>
        </w:rPr>
        <w:t>Переславль-Залесский</w:t>
      </w:r>
      <w:r w:rsidRPr="00C33FF0">
        <w:rPr>
          <w:rFonts w:eastAsia="Times New Roman" w:cs="Arial"/>
          <w:szCs w:val="24"/>
        </w:rPr>
        <w:t xml:space="preserve"> является природный газ. Город Переславль-Залесски</w:t>
      </w:r>
      <w:r w:rsidR="002F195C" w:rsidRPr="00C33FF0">
        <w:rPr>
          <w:rFonts w:eastAsia="Times New Roman" w:cs="Arial"/>
          <w:szCs w:val="24"/>
        </w:rPr>
        <w:t xml:space="preserve">й </w:t>
      </w:r>
      <w:r w:rsidRPr="00C33FF0">
        <w:rPr>
          <w:rFonts w:eastAsia="Times New Roman" w:cs="Arial"/>
          <w:szCs w:val="24"/>
        </w:rPr>
        <w:t>полностью газифицирован. Газ в жилой застройке используется для нужд пищеприготовления.</w:t>
      </w:r>
    </w:p>
    <w:p w14:paraId="2A44DEE7" w14:textId="53CAB815"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В котельных пос. Ивановсое, с. Глебовское,</w:t>
      </w:r>
      <w:r w:rsidR="00AF4305" w:rsidRPr="00C33FF0">
        <w:rPr>
          <w:rFonts w:eastAsia="Times New Roman" w:cs="Arial"/>
          <w:szCs w:val="24"/>
        </w:rPr>
        <w:t xml:space="preserve"> с. Купанское,</w:t>
      </w:r>
      <w:r w:rsidRPr="00C33FF0">
        <w:rPr>
          <w:rFonts w:eastAsia="Times New Roman" w:cs="Arial"/>
          <w:szCs w:val="24"/>
        </w:rPr>
        <w:t xml:space="preserve"> с. Кубринск и с. Нагорье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природный газ.</w:t>
      </w:r>
    </w:p>
    <w:p w14:paraId="398708DE" w14:textId="71E346F1"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В котельн</w:t>
      </w:r>
      <w:r w:rsidR="007C56B1" w:rsidRPr="00C33FF0">
        <w:rPr>
          <w:rFonts w:eastAsia="Times New Roman" w:cs="Arial"/>
          <w:szCs w:val="24"/>
        </w:rPr>
        <w:t>ой</w:t>
      </w:r>
      <w:r w:rsidRPr="00C33FF0">
        <w:rPr>
          <w:rFonts w:eastAsia="Times New Roman" w:cs="Arial"/>
          <w:szCs w:val="24"/>
        </w:rPr>
        <w:t xml:space="preserve"> с. Ефимьево и </w:t>
      </w:r>
      <w:r w:rsidR="007C56B1" w:rsidRPr="00C33FF0">
        <w:rPr>
          <w:rFonts w:eastAsia="Times New Roman" w:cs="Arial"/>
          <w:szCs w:val="24"/>
        </w:rPr>
        <w:t xml:space="preserve">котельной </w:t>
      </w:r>
      <w:r w:rsidRPr="00C33FF0">
        <w:rPr>
          <w:rFonts w:eastAsia="Times New Roman" w:cs="Arial"/>
          <w:szCs w:val="24"/>
        </w:rPr>
        <w:t xml:space="preserve">№1 с. Берендеево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электрическая энергия.</w:t>
      </w:r>
    </w:p>
    <w:p w14:paraId="4B2008E8" w14:textId="14ADD512" w:rsidR="00396061"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остальных </w:t>
      </w:r>
      <w:r w:rsidR="00396061" w:rsidRPr="00C33FF0">
        <w:rPr>
          <w:rFonts w:eastAsia="Times New Roman" w:cs="Arial"/>
          <w:szCs w:val="24"/>
        </w:rPr>
        <w:t xml:space="preserve">сельских котельных </w:t>
      </w:r>
      <w:r w:rsidRPr="00C33FF0">
        <w:rPr>
          <w:rFonts w:eastAsia="Times New Roman" w:cs="Arial"/>
          <w:szCs w:val="24"/>
        </w:rPr>
        <w:t>является</w:t>
      </w:r>
      <w:r w:rsidR="00396061" w:rsidRPr="00C33FF0">
        <w:rPr>
          <w:rFonts w:eastAsia="Times New Roman" w:cs="Arial"/>
          <w:szCs w:val="24"/>
        </w:rPr>
        <w:t xml:space="preserve"> мазут</w:t>
      </w:r>
      <w:r w:rsidRPr="00C33FF0">
        <w:rPr>
          <w:rFonts w:eastAsia="Times New Roman" w:cs="Arial"/>
          <w:szCs w:val="24"/>
        </w:rPr>
        <w:t>.</w:t>
      </w:r>
    </w:p>
    <w:p w14:paraId="7BE86CBF" w14:textId="4AC3B06A" w:rsidR="007928F7" w:rsidRPr="00C33FF0" w:rsidRDefault="00396061" w:rsidP="00267FCB">
      <w:pPr>
        <w:spacing w:after="120" w:line="240" w:lineRule="auto"/>
        <w:ind w:right="51" w:firstLine="709"/>
        <w:jc w:val="both"/>
        <w:rPr>
          <w:rFonts w:eastAsia="Times New Roman" w:cs="Arial"/>
          <w:szCs w:val="24"/>
        </w:rPr>
        <w:sectPr w:rsidR="007928F7" w:rsidRPr="00C33FF0" w:rsidSect="006E231E">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r w:rsidRPr="00C33FF0">
        <w:rPr>
          <w:rFonts w:eastAsia="Times New Roman" w:cs="Arial"/>
          <w:szCs w:val="24"/>
        </w:rPr>
        <w:t xml:space="preserve">Расходы натурального и условного топлива по источникам, а также </w:t>
      </w:r>
      <w:r w:rsidR="00AF4305" w:rsidRPr="00C33FF0">
        <w:rPr>
          <w:rFonts w:eastAsia="Times New Roman" w:cs="Arial"/>
          <w:szCs w:val="24"/>
        </w:rPr>
        <w:t>удельные и максимальные расходы</w:t>
      </w:r>
      <w:r w:rsidRPr="00C33FF0">
        <w:rPr>
          <w:rFonts w:eastAsia="Times New Roman" w:cs="Arial"/>
          <w:szCs w:val="24"/>
        </w:rPr>
        <w:t xml:space="preserve"> топлива приведены в таблицах</w:t>
      </w:r>
      <w:r w:rsidR="00AF4305" w:rsidRPr="00C33FF0">
        <w:rPr>
          <w:rFonts w:eastAsia="Times New Roman" w:cs="Arial"/>
          <w:szCs w:val="24"/>
        </w:rPr>
        <w:t xml:space="preserve"> </w:t>
      </w:r>
      <w:r w:rsidR="00AF4305" w:rsidRPr="00C33FF0">
        <w:rPr>
          <w:rFonts w:eastAsia="Times New Roman" w:cs="Arial"/>
          <w:szCs w:val="24"/>
        </w:rPr>
        <w:fldChar w:fldCharType="begin"/>
      </w:r>
      <w:r w:rsidR="00AF4305" w:rsidRPr="00C33FF0">
        <w:rPr>
          <w:rFonts w:eastAsia="Times New Roman" w:cs="Arial"/>
          <w:szCs w:val="24"/>
        </w:rPr>
        <w:instrText xml:space="preserve"> REF _Ref152360291 \h  \* MERGEFORMAT </w:instrText>
      </w:r>
      <w:r w:rsidR="00AF4305" w:rsidRPr="00C33FF0">
        <w:rPr>
          <w:rFonts w:eastAsia="Times New Roman" w:cs="Arial"/>
          <w:szCs w:val="24"/>
        </w:rPr>
      </w:r>
      <w:r w:rsidR="00AF4305" w:rsidRPr="00C33FF0">
        <w:rPr>
          <w:rFonts w:eastAsia="Times New Roman" w:cs="Arial"/>
          <w:szCs w:val="24"/>
        </w:rPr>
        <w:fldChar w:fldCharType="separate"/>
      </w:r>
      <w:r w:rsidR="00573854" w:rsidRPr="00C33FF0">
        <w:rPr>
          <w:vanish/>
        </w:rPr>
        <w:t xml:space="preserve">Таблица </w:t>
      </w:r>
      <w:r w:rsidR="00573854" w:rsidRPr="00C33FF0">
        <w:rPr>
          <w:noProof/>
        </w:rPr>
        <w:t>48</w:t>
      </w:r>
      <w:r w:rsidR="00AF4305" w:rsidRPr="00C33FF0">
        <w:rPr>
          <w:rFonts w:eastAsia="Times New Roman" w:cs="Arial"/>
          <w:szCs w:val="24"/>
        </w:rPr>
        <w:fldChar w:fldCharType="end"/>
      </w:r>
      <w:r w:rsidR="00AF4305" w:rsidRPr="00C33FF0">
        <w:rPr>
          <w:rFonts w:eastAsia="Times New Roman" w:cs="Arial"/>
          <w:szCs w:val="24"/>
        </w:rPr>
        <w:t xml:space="preserve"> - </w:t>
      </w:r>
      <w:r w:rsidR="00AF4305" w:rsidRPr="00C33FF0">
        <w:rPr>
          <w:rFonts w:eastAsia="Times New Roman" w:cs="Arial"/>
          <w:szCs w:val="24"/>
        </w:rPr>
        <w:fldChar w:fldCharType="begin"/>
      </w:r>
      <w:r w:rsidR="00AF4305" w:rsidRPr="00C33FF0">
        <w:rPr>
          <w:rFonts w:eastAsia="Times New Roman" w:cs="Arial"/>
          <w:szCs w:val="24"/>
        </w:rPr>
        <w:instrText xml:space="preserve"> REF _Ref152360297 \h  \* MERGEFORMAT </w:instrText>
      </w:r>
      <w:r w:rsidR="00AF4305" w:rsidRPr="00C33FF0">
        <w:rPr>
          <w:rFonts w:eastAsia="Times New Roman" w:cs="Arial"/>
          <w:szCs w:val="24"/>
        </w:rPr>
      </w:r>
      <w:r w:rsidR="00AF4305" w:rsidRPr="00C33FF0">
        <w:rPr>
          <w:rFonts w:eastAsia="Times New Roman" w:cs="Arial"/>
          <w:szCs w:val="24"/>
        </w:rPr>
        <w:fldChar w:fldCharType="separate"/>
      </w:r>
      <w:r w:rsidR="00573854" w:rsidRPr="00C33FF0">
        <w:rPr>
          <w:vanish/>
        </w:rPr>
        <w:t xml:space="preserve">Таблица </w:t>
      </w:r>
      <w:r w:rsidR="00573854" w:rsidRPr="00C33FF0">
        <w:rPr>
          <w:noProof/>
        </w:rPr>
        <w:t>51</w:t>
      </w:r>
      <w:r w:rsidR="00AF4305" w:rsidRPr="00C33FF0">
        <w:rPr>
          <w:rFonts w:eastAsia="Times New Roman" w:cs="Arial"/>
          <w:szCs w:val="24"/>
        </w:rPr>
        <w:fldChar w:fldCharType="end"/>
      </w:r>
      <w:r w:rsidR="007C56B1" w:rsidRPr="00C33FF0">
        <w:rPr>
          <w:rFonts w:eastAsia="Times New Roman" w:cs="Arial"/>
          <w:szCs w:val="24"/>
        </w:rPr>
        <w:t>.</w:t>
      </w:r>
    </w:p>
    <w:p w14:paraId="6772BD19" w14:textId="2807984B" w:rsidR="00B67CD5" w:rsidRPr="00C33FF0" w:rsidRDefault="00165D29" w:rsidP="005379E3">
      <w:pPr>
        <w:spacing w:after="0" w:line="240" w:lineRule="auto"/>
        <w:jc w:val="both"/>
        <w:rPr>
          <w:rFonts w:eastAsia="Times New Roman" w:cs="Arial"/>
          <w:szCs w:val="24"/>
        </w:rPr>
      </w:pPr>
      <w:bookmarkStart w:id="212" w:name="_Ref152360291"/>
      <w:bookmarkStart w:id="213" w:name="_Toc152427311"/>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48</w:t>
      </w:r>
      <w:r w:rsidR="00777A87" w:rsidRPr="00C33FF0">
        <w:rPr>
          <w:noProof/>
        </w:rPr>
        <w:fldChar w:fldCharType="end"/>
      </w:r>
      <w:bookmarkEnd w:id="212"/>
      <w:r w:rsidRPr="00C33FF0">
        <w:rPr>
          <w:noProof/>
        </w:rPr>
        <w:t xml:space="preserve"> – </w:t>
      </w:r>
      <w:r w:rsidRPr="00C33FF0">
        <w:rPr>
          <w:rFonts w:eastAsia="Times New Roman" w:cs="Arial"/>
          <w:szCs w:val="24"/>
        </w:rPr>
        <w:t>Топливный баланс системы теплоснабжения, образованной на базе котельной ООО «</w:t>
      </w:r>
      <w:r w:rsidR="007928F7" w:rsidRPr="00C33FF0">
        <w:rPr>
          <w:rFonts w:eastAsia="Times New Roman" w:cs="Arial"/>
          <w:szCs w:val="24"/>
        </w:rPr>
        <w:t>РЭНСОМ</w:t>
      </w:r>
      <w:r w:rsidRPr="00C33FF0">
        <w:rPr>
          <w:rFonts w:eastAsia="Times New Roman" w:cs="Arial"/>
          <w:szCs w:val="24"/>
        </w:rPr>
        <w:t xml:space="preserve">» в зоне деятельности ЕТО </w:t>
      </w:r>
      <w:r w:rsidR="00AF4305" w:rsidRPr="00C33FF0">
        <w:rPr>
          <w:rFonts w:eastAsia="Times New Roman" w:cs="Arial"/>
          <w:szCs w:val="24"/>
        </w:rPr>
        <w:t>ООО</w:t>
      </w:r>
      <w:r w:rsidRPr="00C33FF0">
        <w:rPr>
          <w:rFonts w:eastAsia="Times New Roman" w:cs="Arial"/>
          <w:szCs w:val="24"/>
        </w:rPr>
        <w:t xml:space="preserve"> «</w:t>
      </w:r>
      <w:r w:rsidR="00AF4305" w:rsidRPr="00C33FF0">
        <w:rPr>
          <w:rFonts w:eastAsia="Times New Roman" w:cs="Arial"/>
          <w:szCs w:val="24"/>
        </w:rPr>
        <w:t>ГКС</w:t>
      </w:r>
      <w:r w:rsidRPr="00C33FF0">
        <w:rPr>
          <w:rFonts w:eastAsia="Times New Roman" w:cs="Arial"/>
          <w:szCs w:val="24"/>
        </w:rPr>
        <w:t>» за 20</w:t>
      </w:r>
      <w:r w:rsidR="00D31531" w:rsidRPr="00C33FF0">
        <w:rPr>
          <w:rFonts w:eastAsia="Times New Roman" w:cs="Arial"/>
          <w:szCs w:val="24"/>
        </w:rPr>
        <w:t>2</w:t>
      </w:r>
      <w:r w:rsidR="00AF4305" w:rsidRPr="00C33FF0">
        <w:rPr>
          <w:rFonts w:eastAsia="Times New Roman" w:cs="Arial"/>
          <w:szCs w:val="24"/>
        </w:rPr>
        <w:t>2</w:t>
      </w:r>
      <w:r w:rsidRPr="00C33FF0">
        <w:rPr>
          <w:rFonts w:eastAsia="Times New Roman" w:cs="Arial"/>
          <w:szCs w:val="24"/>
        </w:rPr>
        <w:t xml:space="preserve"> год</w:t>
      </w:r>
      <w:bookmarkEnd w:id="213"/>
    </w:p>
    <w:tbl>
      <w:tblPr>
        <w:tblW w:w="5000" w:type="pct"/>
        <w:tblLook w:val="04A0" w:firstRow="1" w:lastRow="0" w:firstColumn="1" w:lastColumn="0" w:noHBand="0" w:noVBand="1"/>
      </w:tblPr>
      <w:tblGrid>
        <w:gridCol w:w="523"/>
        <w:gridCol w:w="1651"/>
        <w:gridCol w:w="1876"/>
        <w:gridCol w:w="1303"/>
        <w:gridCol w:w="1550"/>
        <w:gridCol w:w="1481"/>
        <w:gridCol w:w="1766"/>
        <w:gridCol w:w="1921"/>
        <w:gridCol w:w="712"/>
        <w:gridCol w:w="2060"/>
      </w:tblGrid>
      <w:tr w:rsidR="00B67CD5" w:rsidRPr="00C33FF0" w14:paraId="6C8E1863" w14:textId="77777777" w:rsidTr="00B67CD5">
        <w:trPr>
          <w:trHeight w:val="20"/>
          <w:tblHeader/>
        </w:trPr>
        <w:tc>
          <w:tcPr>
            <w:tcW w:w="1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CD466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591344A5"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533D5C9C"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7416B15F"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Основное топливо</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59F8E83"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тепл-й энергии за год, Гкал/год</w:t>
            </w:r>
          </w:p>
        </w:tc>
        <w:tc>
          <w:tcPr>
            <w:tcW w:w="499" w:type="pct"/>
            <w:tcBorders>
              <w:top w:val="single" w:sz="4" w:space="0" w:color="auto"/>
              <w:left w:val="nil"/>
              <w:bottom w:val="single" w:sz="4" w:space="0" w:color="auto"/>
              <w:right w:val="single" w:sz="4" w:space="0" w:color="auto"/>
            </w:tcBorders>
            <w:shd w:val="clear" w:color="auto" w:fill="auto"/>
            <w:vAlign w:val="center"/>
            <w:hideMark/>
          </w:tcPr>
          <w:p w14:paraId="752AFAF3"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условного топлива, т.у.т.</w:t>
            </w:r>
          </w:p>
        </w:tc>
        <w:tc>
          <w:tcPr>
            <w:tcW w:w="595" w:type="pct"/>
            <w:tcBorders>
              <w:top w:val="single" w:sz="4" w:space="0" w:color="auto"/>
              <w:left w:val="nil"/>
              <w:bottom w:val="single" w:sz="4" w:space="0" w:color="auto"/>
              <w:right w:val="single" w:sz="4" w:space="0" w:color="auto"/>
            </w:tcBorders>
            <w:shd w:val="clear" w:color="auto" w:fill="auto"/>
            <w:vAlign w:val="center"/>
            <w:hideMark/>
          </w:tcPr>
          <w:p w14:paraId="0CEA216F"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натурального топлива (т.н.т)</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0D115B32"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Удельный расход условного топлива на выработку тепло кг.у.т./Гкал</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6DE445A8"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69513C95"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Максимальный часовой расход топлива, т.н.т/ч, тыс.м3/ч</w:t>
            </w:r>
          </w:p>
        </w:tc>
      </w:tr>
      <w:tr w:rsidR="00B67CD5" w:rsidRPr="00C33FF0" w14:paraId="3D5266F4" w14:textId="77777777" w:rsidTr="00B67CD5">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FBF77D" w14:textId="77777777" w:rsidR="00B67CD5" w:rsidRPr="00C33FF0" w:rsidRDefault="00B67CD5" w:rsidP="00B67CD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B67CD5" w:rsidRPr="00C33FF0" w14:paraId="0C23F3D0" w14:textId="77777777" w:rsidTr="00B67CD5">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1D4471BD"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556" w:type="pct"/>
            <w:tcBorders>
              <w:top w:val="nil"/>
              <w:left w:val="nil"/>
              <w:bottom w:val="single" w:sz="4" w:space="0" w:color="auto"/>
              <w:right w:val="single" w:sz="4" w:space="0" w:color="auto"/>
            </w:tcBorders>
            <w:shd w:val="clear" w:color="auto" w:fill="auto"/>
            <w:vAlign w:val="center"/>
            <w:hideMark/>
          </w:tcPr>
          <w:p w14:paraId="65CC23FE" w14:textId="6F7BFCF3" w:rsidR="00B67CD5" w:rsidRPr="00C33FF0" w:rsidRDefault="00B67CD5" w:rsidP="00B67CD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 xml:space="preserve">г. Переславль-Залесский, пл. </w:t>
            </w:r>
            <w:r w:rsidR="00597C52" w:rsidRPr="00C33FF0">
              <w:rPr>
                <w:rFonts w:eastAsia="Times New Roman" w:cs="Times New Roman"/>
                <w:sz w:val="20"/>
                <w:szCs w:val="20"/>
                <w:lang w:eastAsia="ru-RU"/>
              </w:rPr>
              <w:t>Менделеева</w:t>
            </w:r>
            <w:r w:rsidRPr="00C33FF0">
              <w:rPr>
                <w:rFonts w:eastAsia="Times New Roman" w:cs="Times New Roman"/>
                <w:sz w:val="20"/>
                <w:szCs w:val="20"/>
                <w:lang w:eastAsia="ru-RU"/>
              </w:rPr>
              <w:t>, 2</w:t>
            </w:r>
          </w:p>
        </w:tc>
        <w:tc>
          <w:tcPr>
            <w:tcW w:w="632" w:type="pct"/>
            <w:tcBorders>
              <w:top w:val="nil"/>
              <w:left w:val="nil"/>
              <w:bottom w:val="single" w:sz="4" w:space="0" w:color="auto"/>
              <w:right w:val="single" w:sz="4" w:space="0" w:color="auto"/>
            </w:tcBorders>
            <w:shd w:val="clear" w:color="auto" w:fill="auto"/>
            <w:vAlign w:val="center"/>
            <w:hideMark/>
          </w:tcPr>
          <w:p w14:paraId="638DBA49"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286,40</w:t>
            </w:r>
          </w:p>
        </w:tc>
        <w:tc>
          <w:tcPr>
            <w:tcW w:w="439" w:type="pct"/>
            <w:tcBorders>
              <w:top w:val="nil"/>
              <w:left w:val="nil"/>
              <w:bottom w:val="single" w:sz="4" w:space="0" w:color="auto"/>
              <w:right w:val="single" w:sz="4" w:space="0" w:color="auto"/>
            </w:tcBorders>
            <w:shd w:val="clear" w:color="auto" w:fill="auto"/>
            <w:vAlign w:val="center"/>
            <w:hideMark/>
          </w:tcPr>
          <w:p w14:paraId="4F307BC1"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2" w:type="pct"/>
            <w:tcBorders>
              <w:top w:val="nil"/>
              <w:left w:val="nil"/>
              <w:bottom w:val="single" w:sz="4" w:space="0" w:color="auto"/>
              <w:right w:val="single" w:sz="4" w:space="0" w:color="auto"/>
            </w:tcBorders>
            <w:shd w:val="clear" w:color="auto" w:fill="auto"/>
            <w:vAlign w:val="center"/>
            <w:hideMark/>
          </w:tcPr>
          <w:p w14:paraId="120870E9"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398168,00</w:t>
            </w:r>
          </w:p>
        </w:tc>
        <w:tc>
          <w:tcPr>
            <w:tcW w:w="499" w:type="pct"/>
            <w:tcBorders>
              <w:top w:val="nil"/>
              <w:left w:val="nil"/>
              <w:bottom w:val="single" w:sz="4" w:space="0" w:color="auto"/>
              <w:right w:val="single" w:sz="4" w:space="0" w:color="auto"/>
            </w:tcBorders>
            <w:shd w:val="clear" w:color="auto" w:fill="auto"/>
            <w:vAlign w:val="center"/>
            <w:hideMark/>
          </w:tcPr>
          <w:p w14:paraId="68E04D4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61899,00</w:t>
            </w:r>
          </w:p>
        </w:tc>
        <w:tc>
          <w:tcPr>
            <w:tcW w:w="595" w:type="pct"/>
            <w:tcBorders>
              <w:top w:val="nil"/>
              <w:left w:val="nil"/>
              <w:bottom w:val="single" w:sz="4" w:space="0" w:color="auto"/>
              <w:right w:val="single" w:sz="4" w:space="0" w:color="auto"/>
            </w:tcBorders>
            <w:shd w:val="clear" w:color="auto" w:fill="auto"/>
            <w:vAlign w:val="center"/>
            <w:hideMark/>
          </w:tcPr>
          <w:p w14:paraId="00022E5C"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54826,40</w:t>
            </w:r>
          </w:p>
        </w:tc>
        <w:tc>
          <w:tcPr>
            <w:tcW w:w="647" w:type="pct"/>
            <w:tcBorders>
              <w:top w:val="nil"/>
              <w:left w:val="nil"/>
              <w:bottom w:val="single" w:sz="4" w:space="0" w:color="auto"/>
              <w:right w:val="single" w:sz="4" w:space="0" w:color="auto"/>
            </w:tcBorders>
            <w:shd w:val="clear" w:color="auto" w:fill="auto"/>
            <w:vAlign w:val="center"/>
            <w:hideMark/>
          </w:tcPr>
          <w:p w14:paraId="6EB9396A"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155,46</w:t>
            </w:r>
          </w:p>
        </w:tc>
        <w:tc>
          <w:tcPr>
            <w:tcW w:w="240" w:type="pct"/>
            <w:tcBorders>
              <w:top w:val="nil"/>
              <w:left w:val="nil"/>
              <w:bottom w:val="single" w:sz="4" w:space="0" w:color="auto"/>
              <w:right w:val="single" w:sz="4" w:space="0" w:color="auto"/>
            </w:tcBorders>
            <w:shd w:val="clear" w:color="auto" w:fill="auto"/>
            <w:vAlign w:val="center"/>
            <w:hideMark/>
          </w:tcPr>
          <w:p w14:paraId="52DC87FA"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92,00</w:t>
            </w:r>
          </w:p>
        </w:tc>
        <w:tc>
          <w:tcPr>
            <w:tcW w:w="694" w:type="pct"/>
            <w:tcBorders>
              <w:top w:val="nil"/>
              <w:left w:val="nil"/>
              <w:bottom w:val="single" w:sz="4" w:space="0" w:color="auto"/>
              <w:right w:val="single" w:sz="4" w:space="0" w:color="auto"/>
            </w:tcBorders>
            <w:shd w:val="clear" w:color="auto" w:fill="auto"/>
            <w:vAlign w:val="center"/>
            <w:hideMark/>
          </w:tcPr>
          <w:p w14:paraId="71595BCE"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38,48</w:t>
            </w:r>
          </w:p>
        </w:tc>
      </w:tr>
    </w:tbl>
    <w:p w14:paraId="1F5AE568" w14:textId="6C6485ED" w:rsidR="00396061" w:rsidRPr="00C33FF0" w:rsidRDefault="00396061" w:rsidP="005379E3">
      <w:pPr>
        <w:spacing w:after="0" w:line="240" w:lineRule="auto"/>
        <w:jc w:val="both"/>
        <w:rPr>
          <w:rFonts w:eastAsia="Times New Roman" w:cs="Arial"/>
          <w:szCs w:val="24"/>
        </w:rPr>
      </w:pPr>
    </w:p>
    <w:p w14:paraId="2E55E036" w14:textId="3469EBEC" w:rsidR="00B67CD5" w:rsidRPr="00C33FF0" w:rsidRDefault="00AF4305" w:rsidP="00AF4305">
      <w:pPr>
        <w:spacing w:after="0" w:line="240" w:lineRule="auto"/>
        <w:jc w:val="both"/>
        <w:rPr>
          <w:rFonts w:eastAsia="Times New Roman" w:cs="Arial"/>
          <w:szCs w:val="24"/>
        </w:rPr>
      </w:pPr>
      <w:bookmarkStart w:id="214" w:name="_Toc152427312"/>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49</w:t>
      </w:r>
      <w:r w:rsidR="00777A87" w:rsidRPr="00C33FF0">
        <w:rPr>
          <w:noProof/>
        </w:rPr>
        <w:fldChar w:fldCharType="end"/>
      </w:r>
      <w:r w:rsidRPr="00C33FF0">
        <w:rPr>
          <w:noProof/>
        </w:rPr>
        <w:t xml:space="preserve"> – </w:t>
      </w:r>
      <w:r w:rsidRPr="00C33FF0">
        <w:rPr>
          <w:rFonts w:eastAsia="Times New Roman" w:cs="Arial"/>
          <w:szCs w:val="24"/>
        </w:rPr>
        <w:t>Топливный баланс системы теплоснабжения, образованной на базе котельной ООО «</w:t>
      </w:r>
      <w:r w:rsidR="007928F7" w:rsidRPr="00C33FF0">
        <w:rPr>
          <w:rFonts w:eastAsia="Times New Roman" w:cs="Arial"/>
          <w:szCs w:val="24"/>
        </w:rPr>
        <w:t>Инвест-Аудит</w:t>
      </w:r>
      <w:r w:rsidRPr="00C33FF0">
        <w:rPr>
          <w:rFonts w:eastAsia="Times New Roman" w:cs="Arial"/>
          <w:szCs w:val="24"/>
        </w:rPr>
        <w:t>» в зоне деятельности ЕТО ООО «ГКС» за 2022 год</w:t>
      </w:r>
      <w:bookmarkEnd w:id="214"/>
    </w:p>
    <w:tbl>
      <w:tblPr>
        <w:tblW w:w="5000" w:type="pct"/>
        <w:tblLook w:val="04A0" w:firstRow="1" w:lastRow="0" w:firstColumn="1" w:lastColumn="0" w:noHBand="0" w:noVBand="1"/>
      </w:tblPr>
      <w:tblGrid>
        <w:gridCol w:w="523"/>
        <w:gridCol w:w="1651"/>
        <w:gridCol w:w="1876"/>
        <w:gridCol w:w="1303"/>
        <w:gridCol w:w="1550"/>
        <w:gridCol w:w="1481"/>
        <w:gridCol w:w="1766"/>
        <w:gridCol w:w="1921"/>
        <w:gridCol w:w="712"/>
        <w:gridCol w:w="2060"/>
      </w:tblGrid>
      <w:tr w:rsidR="00B67CD5" w:rsidRPr="00C33FF0" w14:paraId="0A90AD10" w14:textId="77777777" w:rsidTr="00B67CD5">
        <w:trPr>
          <w:trHeight w:val="20"/>
          <w:tblHeader/>
        </w:trPr>
        <w:tc>
          <w:tcPr>
            <w:tcW w:w="1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74B50"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746111C7"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4AF3F7B4"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0C728A56"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Основное топливо</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131C5D5"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тепл-й энергии за год, Гкал/год</w:t>
            </w:r>
          </w:p>
        </w:tc>
        <w:tc>
          <w:tcPr>
            <w:tcW w:w="499" w:type="pct"/>
            <w:tcBorders>
              <w:top w:val="single" w:sz="4" w:space="0" w:color="auto"/>
              <w:left w:val="nil"/>
              <w:bottom w:val="single" w:sz="4" w:space="0" w:color="auto"/>
              <w:right w:val="single" w:sz="4" w:space="0" w:color="auto"/>
            </w:tcBorders>
            <w:shd w:val="clear" w:color="auto" w:fill="auto"/>
            <w:vAlign w:val="center"/>
            <w:hideMark/>
          </w:tcPr>
          <w:p w14:paraId="0D7F45E3"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условного топлива, т.у.т.</w:t>
            </w:r>
          </w:p>
        </w:tc>
        <w:tc>
          <w:tcPr>
            <w:tcW w:w="595" w:type="pct"/>
            <w:tcBorders>
              <w:top w:val="single" w:sz="4" w:space="0" w:color="auto"/>
              <w:left w:val="nil"/>
              <w:bottom w:val="single" w:sz="4" w:space="0" w:color="auto"/>
              <w:right w:val="single" w:sz="4" w:space="0" w:color="auto"/>
            </w:tcBorders>
            <w:shd w:val="clear" w:color="auto" w:fill="auto"/>
            <w:vAlign w:val="center"/>
            <w:hideMark/>
          </w:tcPr>
          <w:p w14:paraId="66A8D035"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натурального топлива (т.н.т)</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75486AAD"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Удельный расход условного топлива на выработку тепло кг.у.т./Гкал</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76315E7D"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5F02D420"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Максимальный часовой расход топлива, т.н.т/ч, тыс.м3/ч</w:t>
            </w:r>
          </w:p>
        </w:tc>
      </w:tr>
      <w:tr w:rsidR="00B67CD5" w:rsidRPr="00C33FF0" w14:paraId="5E83510F" w14:textId="77777777" w:rsidTr="00B67CD5">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4C05B1" w14:textId="77777777" w:rsidR="00B67CD5" w:rsidRPr="00C33FF0" w:rsidRDefault="00B67CD5" w:rsidP="00B67CD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Кубринский сельский округ</w:t>
            </w:r>
          </w:p>
        </w:tc>
      </w:tr>
      <w:tr w:rsidR="00B67CD5" w:rsidRPr="00C33FF0" w14:paraId="64F383B7" w14:textId="77777777" w:rsidTr="00B67CD5">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6EC98CB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556" w:type="pct"/>
            <w:tcBorders>
              <w:top w:val="nil"/>
              <w:left w:val="nil"/>
              <w:bottom w:val="single" w:sz="4" w:space="0" w:color="auto"/>
              <w:right w:val="single" w:sz="4" w:space="0" w:color="auto"/>
            </w:tcBorders>
            <w:shd w:val="clear" w:color="auto" w:fill="auto"/>
            <w:vAlign w:val="center"/>
            <w:hideMark/>
          </w:tcPr>
          <w:p w14:paraId="4528CB6F" w14:textId="77777777" w:rsidR="00B67CD5" w:rsidRPr="00C33FF0" w:rsidRDefault="00B67CD5" w:rsidP="00B67CD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Кубринск ул. Парковая</w:t>
            </w:r>
          </w:p>
        </w:tc>
        <w:tc>
          <w:tcPr>
            <w:tcW w:w="632" w:type="pct"/>
            <w:tcBorders>
              <w:top w:val="nil"/>
              <w:left w:val="nil"/>
              <w:bottom w:val="single" w:sz="4" w:space="0" w:color="auto"/>
              <w:right w:val="single" w:sz="4" w:space="0" w:color="auto"/>
            </w:tcBorders>
            <w:shd w:val="clear" w:color="auto" w:fill="auto"/>
            <w:vAlign w:val="center"/>
            <w:hideMark/>
          </w:tcPr>
          <w:p w14:paraId="49113192"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6,88</w:t>
            </w:r>
          </w:p>
        </w:tc>
        <w:tc>
          <w:tcPr>
            <w:tcW w:w="439" w:type="pct"/>
            <w:tcBorders>
              <w:top w:val="nil"/>
              <w:left w:val="nil"/>
              <w:bottom w:val="single" w:sz="4" w:space="0" w:color="auto"/>
              <w:right w:val="single" w:sz="4" w:space="0" w:color="auto"/>
            </w:tcBorders>
            <w:shd w:val="clear" w:color="auto" w:fill="auto"/>
            <w:vAlign w:val="center"/>
            <w:hideMark/>
          </w:tcPr>
          <w:p w14:paraId="33A79C7C"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2" w:type="pct"/>
            <w:tcBorders>
              <w:top w:val="nil"/>
              <w:left w:val="nil"/>
              <w:bottom w:val="single" w:sz="4" w:space="0" w:color="auto"/>
              <w:right w:val="single" w:sz="4" w:space="0" w:color="auto"/>
            </w:tcBorders>
            <w:shd w:val="clear" w:color="auto" w:fill="auto"/>
            <w:vAlign w:val="center"/>
            <w:hideMark/>
          </w:tcPr>
          <w:p w14:paraId="402B10D9" w14:textId="19CAE3EF" w:rsidR="00B67CD5" w:rsidRPr="00C33FF0" w:rsidRDefault="00836D74"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13801,78</w:t>
            </w:r>
          </w:p>
        </w:tc>
        <w:tc>
          <w:tcPr>
            <w:tcW w:w="499" w:type="pct"/>
            <w:tcBorders>
              <w:top w:val="nil"/>
              <w:left w:val="nil"/>
              <w:bottom w:val="single" w:sz="4" w:space="0" w:color="auto"/>
              <w:right w:val="single" w:sz="4" w:space="0" w:color="auto"/>
            </w:tcBorders>
            <w:shd w:val="clear" w:color="auto" w:fill="auto"/>
            <w:vAlign w:val="center"/>
            <w:hideMark/>
          </w:tcPr>
          <w:p w14:paraId="4F321977"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2111,53</w:t>
            </w:r>
          </w:p>
        </w:tc>
        <w:tc>
          <w:tcPr>
            <w:tcW w:w="595" w:type="pct"/>
            <w:tcBorders>
              <w:top w:val="nil"/>
              <w:left w:val="nil"/>
              <w:bottom w:val="single" w:sz="4" w:space="0" w:color="auto"/>
              <w:right w:val="single" w:sz="4" w:space="0" w:color="auto"/>
            </w:tcBorders>
            <w:shd w:val="clear" w:color="auto" w:fill="auto"/>
            <w:vAlign w:val="center"/>
            <w:hideMark/>
          </w:tcPr>
          <w:p w14:paraId="5007D2C1"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1870,27</w:t>
            </w:r>
          </w:p>
        </w:tc>
        <w:tc>
          <w:tcPr>
            <w:tcW w:w="647" w:type="pct"/>
            <w:tcBorders>
              <w:top w:val="nil"/>
              <w:left w:val="nil"/>
              <w:bottom w:val="single" w:sz="4" w:space="0" w:color="auto"/>
              <w:right w:val="single" w:sz="4" w:space="0" w:color="auto"/>
            </w:tcBorders>
            <w:shd w:val="clear" w:color="auto" w:fill="auto"/>
            <w:vAlign w:val="center"/>
            <w:hideMark/>
          </w:tcPr>
          <w:p w14:paraId="572D1EDD"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155,45</w:t>
            </w:r>
          </w:p>
        </w:tc>
        <w:tc>
          <w:tcPr>
            <w:tcW w:w="240" w:type="pct"/>
            <w:tcBorders>
              <w:top w:val="nil"/>
              <w:left w:val="nil"/>
              <w:bottom w:val="single" w:sz="4" w:space="0" w:color="auto"/>
              <w:right w:val="single" w:sz="4" w:space="0" w:color="auto"/>
            </w:tcBorders>
            <w:shd w:val="clear" w:color="auto" w:fill="auto"/>
            <w:vAlign w:val="center"/>
            <w:hideMark/>
          </w:tcPr>
          <w:p w14:paraId="7905DB93"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92,00</w:t>
            </w:r>
          </w:p>
        </w:tc>
        <w:tc>
          <w:tcPr>
            <w:tcW w:w="694" w:type="pct"/>
            <w:tcBorders>
              <w:top w:val="nil"/>
              <w:left w:val="nil"/>
              <w:bottom w:val="single" w:sz="4" w:space="0" w:color="auto"/>
              <w:right w:val="single" w:sz="4" w:space="0" w:color="auto"/>
            </w:tcBorders>
            <w:shd w:val="clear" w:color="auto" w:fill="auto"/>
            <w:vAlign w:val="center"/>
            <w:hideMark/>
          </w:tcPr>
          <w:p w14:paraId="70C587B1"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0,92</w:t>
            </w:r>
          </w:p>
        </w:tc>
      </w:tr>
    </w:tbl>
    <w:p w14:paraId="335C6A1E" w14:textId="78249430" w:rsidR="00AF4305" w:rsidRPr="00C33FF0" w:rsidRDefault="00AF4305" w:rsidP="00AF4305">
      <w:pPr>
        <w:spacing w:after="0" w:line="240" w:lineRule="auto"/>
        <w:jc w:val="both"/>
        <w:rPr>
          <w:rFonts w:eastAsia="Times New Roman" w:cs="Arial"/>
          <w:szCs w:val="24"/>
        </w:rPr>
      </w:pPr>
    </w:p>
    <w:p w14:paraId="74E4D35D" w14:textId="49F141F7" w:rsidR="00B67CD5" w:rsidRPr="00C33FF0" w:rsidRDefault="00AF4305" w:rsidP="00AF4305">
      <w:pPr>
        <w:spacing w:after="0" w:line="240" w:lineRule="auto"/>
        <w:jc w:val="both"/>
        <w:rPr>
          <w:rFonts w:eastAsia="Times New Roman" w:cs="Arial"/>
          <w:szCs w:val="24"/>
        </w:rPr>
      </w:pPr>
      <w:bookmarkStart w:id="215" w:name="_Toc152427313"/>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50</w:t>
      </w:r>
      <w:r w:rsidR="00777A87" w:rsidRPr="00C33FF0">
        <w:rPr>
          <w:noProof/>
        </w:rPr>
        <w:fldChar w:fldCharType="end"/>
      </w:r>
      <w:r w:rsidRPr="00C33FF0">
        <w:rPr>
          <w:noProof/>
        </w:rPr>
        <w:t xml:space="preserve"> – </w:t>
      </w:r>
      <w:r w:rsidRPr="00C33FF0">
        <w:rPr>
          <w:rFonts w:eastAsia="Times New Roman" w:cs="Arial"/>
          <w:szCs w:val="24"/>
        </w:rPr>
        <w:t xml:space="preserve">Топливный баланс системы теплоснабжения, образованной на базе котельной </w:t>
      </w:r>
      <w:r w:rsidR="007928F7" w:rsidRPr="00C33FF0">
        <w:rPr>
          <w:rFonts w:eastAsia="Times New Roman" w:cs="Arial"/>
          <w:szCs w:val="24"/>
        </w:rPr>
        <w:t>МУП</w:t>
      </w:r>
      <w:r w:rsidRPr="00C33FF0">
        <w:rPr>
          <w:rFonts w:eastAsia="Times New Roman" w:cs="Arial"/>
          <w:szCs w:val="24"/>
        </w:rPr>
        <w:t xml:space="preserve"> «</w:t>
      </w:r>
      <w:r w:rsidR="007928F7" w:rsidRPr="00C33FF0">
        <w:rPr>
          <w:rFonts w:eastAsia="Times New Roman" w:cs="Arial"/>
          <w:szCs w:val="24"/>
        </w:rPr>
        <w:t>Теплосервис</w:t>
      </w:r>
      <w:r w:rsidRPr="00C33FF0">
        <w:rPr>
          <w:rFonts w:eastAsia="Times New Roman" w:cs="Arial"/>
          <w:szCs w:val="24"/>
        </w:rPr>
        <w:t>» в зоне деятельности ЕТО ООО «ГКС» за 2022 год</w:t>
      </w:r>
      <w:bookmarkEnd w:id="215"/>
    </w:p>
    <w:tbl>
      <w:tblPr>
        <w:tblW w:w="5000" w:type="pct"/>
        <w:tblLook w:val="04A0" w:firstRow="1" w:lastRow="0" w:firstColumn="1" w:lastColumn="0" w:noHBand="0" w:noVBand="1"/>
      </w:tblPr>
      <w:tblGrid>
        <w:gridCol w:w="523"/>
        <w:gridCol w:w="1651"/>
        <w:gridCol w:w="1876"/>
        <w:gridCol w:w="1303"/>
        <w:gridCol w:w="1550"/>
        <w:gridCol w:w="1481"/>
        <w:gridCol w:w="1766"/>
        <w:gridCol w:w="1921"/>
        <w:gridCol w:w="712"/>
        <w:gridCol w:w="2060"/>
      </w:tblGrid>
      <w:tr w:rsidR="00B67CD5" w:rsidRPr="00C33FF0" w14:paraId="1C9B6CE8" w14:textId="77777777" w:rsidTr="00B67CD5">
        <w:trPr>
          <w:trHeight w:val="20"/>
          <w:tblHeader/>
        </w:trPr>
        <w:tc>
          <w:tcPr>
            <w:tcW w:w="1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D7E57"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556" w:type="pct"/>
            <w:tcBorders>
              <w:top w:val="single" w:sz="4" w:space="0" w:color="auto"/>
              <w:left w:val="nil"/>
              <w:bottom w:val="single" w:sz="4" w:space="0" w:color="auto"/>
              <w:right w:val="single" w:sz="4" w:space="0" w:color="auto"/>
            </w:tcBorders>
            <w:shd w:val="clear" w:color="auto" w:fill="auto"/>
            <w:vAlign w:val="center"/>
            <w:hideMark/>
          </w:tcPr>
          <w:p w14:paraId="14348448"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3DC38C3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11E7979E"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Основное топливо</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7CB03640"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тепл-й энергии за год, Гкал/год</w:t>
            </w:r>
          </w:p>
        </w:tc>
        <w:tc>
          <w:tcPr>
            <w:tcW w:w="499" w:type="pct"/>
            <w:tcBorders>
              <w:top w:val="single" w:sz="4" w:space="0" w:color="auto"/>
              <w:left w:val="nil"/>
              <w:bottom w:val="single" w:sz="4" w:space="0" w:color="auto"/>
              <w:right w:val="single" w:sz="4" w:space="0" w:color="auto"/>
            </w:tcBorders>
            <w:shd w:val="clear" w:color="auto" w:fill="auto"/>
            <w:vAlign w:val="center"/>
            <w:hideMark/>
          </w:tcPr>
          <w:p w14:paraId="0F1E3BC0"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условного топлива, т.у.т.</w:t>
            </w:r>
          </w:p>
        </w:tc>
        <w:tc>
          <w:tcPr>
            <w:tcW w:w="595" w:type="pct"/>
            <w:tcBorders>
              <w:top w:val="single" w:sz="4" w:space="0" w:color="auto"/>
              <w:left w:val="nil"/>
              <w:bottom w:val="single" w:sz="4" w:space="0" w:color="auto"/>
              <w:right w:val="single" w:sz="4" w:space="0" w:color="auto"/>
            </w:tcBorders>
            <w:shd w:val="clear" w:color="auto" w:fill="auto"/>
            <w:vAlign w:val="center"/>
            <w:hideMark/>
          </w:tcPr>
          <w:p w14:paraId="15E6EA07"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натурального топлива (т.н.т)</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56ACC7A3"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Удельный расход условного топлива на выработку тепло кг.у.т./Гкал</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3D73A1CA"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1812999A"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Максимальный часовой расход топлива, т.н.т/ч, тыс.м3/ч</w:t>
            </w:r>
          </w:p>
        </w:tc>
      </w:tr>
      <w:tr w:rsidR="00B67CD5" w:rsidRPr="00C33FF0" w14:paraId="318BB63B" w14:textId="77777777" w:rsidTr="00B67CD5">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B8F3FB4" w14:textId="77777777" w:rsidR="00B67CD5" w:rsidRPr="00C33FF0" w:rsidRDefault="00B67CD5" w:rsidP="00B67CD5">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B67CD5" w:rsidRPr="00C33FF0" w14:paraId="7DEC7AFA" w14:textId="77777777" w:rsidTr="00B67CD5">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14:paraId="57DAC71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556" w:type="pct"/>
            <w:tcBorders>
              <w:top w:val="nil"/>
              <w:left w:val="nil"/>
              <w:bottom w:val="single" w:sz="4" w:space="0" w:color="auto"/>
              <w:right w:val="single" w:sz="4" w:space="0" w:color="auto"/>
            </w:tcBorders>
            <w:shd w:val="clear" w:color="auto" w:fill="auto"/>
            <w:vAlign w:val="center"/>
            <w:hideMark/>
          </w:tcPr>
          <w:p w14:paraId="7F153032" w14:textId="77CB8572" w:rsidR="00B67CD5" w:rsidRPr="00C33FF0" w:rsidRDefault="00B67CD5" w:rsidP="00B67CD5">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мкр. Чкаловский</w:t>
            </w:r>
            <w:r w:rsidR="0056730B" w:rsidRPr="00C33FF0">
              <w:rPr>
                <w:rFonts w:eastAsia="Times New Roman" w:cs="Times New Roman"/>
                <w:sz w:val="20"/>
                <w:szCs w:val="20"/>
                <w:lang w:eastAsia="ru-RU"/>
              </w:rPr>
              <w:t>, 62</w:t>
            </w:r>
          </w:p>
        </w:tc>
        <w:tc>
          <w:tcPr>
            <w:tcW w:w="632" w:type="pct"/>
            <w:tcBorders>
              <w:top w:val="nil"/>
              <w:left w:val="nil"/>
              <w:bottom w:val="single" w:sz="4" w:space="0" w:color="auto"/>
              <w:right w:val="single" w:sz="4" w:space="0" w:color="auto"/>
            </w:tcBorders>
            <w:shd w:val="clear" w:color="auto" w:fill="auto"/>
            <w:vAlign w:val="center"/>
            <w:hideMark/>
          </w:tcPr>
          <w:p w14:paraId="6AE6E2C0"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16,77</w:t>
            </w:r>
          </w:p>
        </w:tc>
        <w:tc>
          <w:tcPr>
            <w:tcW w:w="439" w:type="pct"/>
            <w:tcBorders>
              <w:top w:val="nil"/>
              <w:left w:val="nil"/>
              <w:bottom w:val="single" w:sz="4" w:space="0" w:color="auto"/>
              <w:right w:val="single" w:sz="4" w:space="0" w:color="auto"/>
            </w:tcBorders>
            <w:shd w:val="clear" w:color="auto" w:fill="auto"/>
            <w:vAlign w:val="center"/>
            <w:hideMark/>
          </w:tcPr>
          <w:p w14:paraId="3695D1DE"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522" w:type="pct"/>
            <w:tcBorders>
              <w:top w:val="nil"/>
              <w:left w:val="nil"/>
              <w:bottom w:val="single" w:sz="4" w:space="0" w:color="auto"/>
              <w:right w:val="single" w:sz="4" w:space="0" w:color="auto"/>
            </w:tcBorders>
            <w:shd w:val="clear" w:color="auto" w:fill="auto"/>
            <w:vAlign w:val="center"/>
            <w:hideMark/>
          </w:tcPr>
          <w:p w14:paraId="2CA0FDB4"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26885,90</w:t>
            </w:r>
          </w:p>
        </w:tc>
        <w:tc>
          <w:tcPr>
            <w:tcW w:w="499" w:type="pct"/>
            <w:tcBorders>
              <w:top w:val="nil"/>
              <w:left w:val="nil"/>
              <w:bottom w:val="single" w:sz="4" w:space="0" w:color="auto"/>
              <w:right w:val="single" w:sz="4" w:space="0" w:color="auto"/>
            </w:tcBorders>
            <w:shd w:val="clear" w:color="auto" w:fill="auto"/>
            <w:vAlign w:val="center"/>
            <w:hideMark/>
          </w:tcPr>
          <w:p w14:paraId="3731A3E1"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5447,78</w:t>
            </w:r>
          </w:p>
        </w:tc>
        <w:tc>
          <w:tcPr>
            <w:tcW w:w="595" w:type="pct"/>
            <w:tcBorders>
              <w:top w:val="nil"/>
              <w:left w:val="nil"/>
              <w:bottom w:val="single" w:sz="4" w:space="0" w:color="auto"/>
              <w:right w:val="single" w:sz="4" w:space="0" w:color="auto"/>
            </w:tcBorders>
            <w:shd w:val="clear" w:color="auto" w:fill="auto"/>
            <w:vAlign w:val="center"/>
            <w:hideMark/>
          </w:tcPr>
          <w:p w14:paraId="0668BF24"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4825,31</w:t>
            </w:r>
          </w:p>
        </w:tc>
        <w:tc>
          <w:tcPr>
            <w:tcW w:w="647" w:type="pct"/>
            <w:tcBorders>
              <w:top w:val="nil"/>
              <w:left w:val="nil"/>
              <w:bottom w:val="single" w:sz="4" w:space="0" w:color="auto"/>
              <w:right w:val="single" w:sz="4" w:space="0" w:color="auto"/>
            </w:tcBorders>
            <w:shd w:val="clear" w:color="auto" w:fill="auto"/>
            <w:vAlign w:val="center"/>
            <w:hideMark/>
          </w:tcPr>
          <w:p w14:paraId="7B7977BB"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202,63</w:t>
            </w:r>
          </w:p>
        </w:tc>
        <w:tc>
          <w:tcPr>
            <w:tcW w:w="240" w:type="pct"/>
            <w:tcBorders>
              <w:top w:val="nil"/>
              <w:left w:val="nil"/>
              <w:bottom w:val="single" w:sz="4" w:space="0" w:color="auto"/>
              <w:right w:val="single" w:sz="4" w:space="0" w:color="auto"/>
            </w:tcBorders>
            <w:shd w:val="clear" w:color="auto" w:fill="auto"/>
            <w:vAlign w:val="center"/>
            <w:hideMark/>
          </w:tcPr>
          <w:p w14:paraId="7DF32EDA"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70,50</w:t>
            </w:r>
          </w:p>
        </w:tc>
        <w:tc>
          <w:tcPr>
            <w:tcW w:w="694" w:type="pct"/>
            <w:tcBorders>
              <w:top w:val="nil"/>
              <w:left w:val="nil"/>
              <w:bottom w:val="single" w:sz="4" w:space="0" w:color="auto"/>
              <w:right w:val="single" w:sz="4" w:space="0" w:color="auto"/>
            </w:tcBorders>
            <w:shd w:val="clear" w:color="auto" w:fill="auto"/>
            <w:vAlign w:val="center"/>
            <w:hideMark/>
          </w:tcPr>
          <w:p w14:paraId="75594D04" w14:textId="77777777" w:rsidR="00B67CD5" w:rsidRPr="00C33FF0" w:rsidRDefault="00B67CD5" w:rsidP="00B67CD5">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2,94</w:t>
            </w:r>
          </w:p>
        </w:tc>
      </w:tr>
    </w:tbl>
    <w:p w14:paraId="28A197DC" w14:textId="643D600D" w:rsidR="00AF4305" w:rsidRPr="00C33FF0" w:rsidRDefault="00AF4305" w:rsidP="00AF4305">
      <w:pPr>
        <w:spacing w:after="0" w:line="240" w:lineRule="auto"/>
        <w:jc w:val="both"/>
        <w:rPr>
          <w:rFonts w:eastAsia="Times New Roman" w:cs="Arial"/>
          <w:szCs w:val="24"/>
        </w:rPr>
      </w:pPr>
    </w:p>
    <w:p w14:paraId="219ABEB2" w14:textId="6BB91B13" w:rsidR="00B67CD5" w:rsidRPr="00C33FF0" w:rsidRDefault="00B67CD5" w:rsidP="00AF4305">
      <w:pPr>
        <w:spacing w:after="0" w:line="240" w:lineRule="auto"/>
        <w:jc w:val="both"/>
        <w:rPr>
          <w:rFonts w:eastAsia="Times New Roman" w:cs="Arial"/>
          <w:szCs w:val="24"/>
        </w:rPr>
      </w:pPr>
    </w:p>
    <w:p w14:paraId="37508AF5" w14:textId="77777777" w:rsidR="00B67CD5" w:rsidRPr="00C33FF0" w:rsidRDefault="00B67CD5" w:rsidP="00AF4305">
      <w:pPr>
        <w:spacing w:after="0" w:line="240" w:lineRule="auto"/>
        <w:jc w:val="both"/>
        <w:rPr>
          <w:rFonts w:eastAsia="Times New Roman" w:cs="Arial"/>
          <w:szCs w:val="24"/>
        </w:rPr>
      </w:pPr>
    </w:p>
    <w:p w14:paraId="72751B04" w14:textId="6A42E720" w:rsidR="007928F7" w:rsidRPr="00C33FF0" w:rsidRDefault="00AF4305" w:rsidP="00AF4305">
      <w:pPr>
        <w:spacing w:after="0" w:line="240" w:lineRule="auto"/>
        <w:jc w:val="both"/>
        <w:rPr>
          <w:rFonts w:eastAsia="Times New Roman" w:cs="Arial"/>
          <w:szCs w:val="24"/>
        </w:rPr>
      </w:pPr>
      <w:bookmarkStart w:id="216" w:name="_Ref152360297"/>
      <w:bookmarkStart w:id="217" w:name="_Toc152427314"/>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51</w:t>
      </w:r>
      <w:r w:rsidR="00777A87" w:rsidRPr="00C33FF0">
        <w:rPr>
          <w:noProof/>
        </w:rPr>
        <w:fldChar w:fldCharType="end"/>
      </w:r>
      <w:bookmarkEnd w:id="216"/>
      <w:r w:rsidRPr="00C33FF0">
        <w:rPr>
          <w:noProof/>
        </w:rPr>
        <w:t xml:space="preserve"> – </w:t>
      </w:r>
      <w:r w:rsidRPr="00C33FF0">
        <w:rPr>
          <w:rFonts w:eastAsia="Times New Roman" w:cs="Arial"/>
          <w:szCs w:val="24"/>
        </w:rPr>
        <w:t>Топливный баланс системы теплоснабжения, образованной на базе котельной ООО «</w:t>
      </w:r>
      <w:r w:rsidR="007928F7" w:rsidRPr="00C33FF0">
        <w:rPr>
          <w:rFonts w:eastAsia="Times New Roman" w:cs="Arial"/>
          <w:szCs w:val="24"/>
        </w:rPr>
        <w:t>ГКС</w:t>
      </w:r>
      <w:r w:rsidRPr="00C33FF0">
        <w:rPr>
          <w:rFonts w:eastAsia="Times New Roman" w:cs="Arial"/>
          <w:szCs w:val="24"/>
        </w:rPr>
        <w:t>» в зоне деятельности ЕТО ООО «ГКС» за 2022 год</w:t>
      </w:r>
      <w:bookmarkEnd w:id="217"/>
    </w:p>
    <w:tbl>
      <w:tblPr>
        <w:tblW w:w="5000" w:type="pct"/>
        <w:tblLook w:val="04A0" w:firstRow="1" w:lastRow="0" w:firstColumn="1" w:lastColumn="0" w:noHBand="0" w:noVBand="1"/>
      </w:tblPr>
      <w:tblGrid>
        <w:gridCol w:w="514"/>
        <w:gridCol w:w="2209"/>
        <w:gridCol w:w="1808"/>
        <w:gridCol w:w="1285"/>
        <w:gridCol w:w="1475"/>
        <w:gridCol w:w="1407"/>
        <w:gridCol w:w="1692"/>
        <w:gridCol w:w="1784"/>
        <w:gridCol w:w="707"/>
        <w:gridCol w:w="1962"/>
      </w:tblGrid>
      <w:tr w:rsidR="007928F7" w:rsidRPr="00C33FF0" w14:paraId="3DEEBBF4" w14:textId="77777777" w:rsidTr="007928F7">
        <w:trPr>
          <w:trHeight w:val="20"/>
          <w:tblHeader/>
        </w:trPr>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9A5AA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69943EE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Адрес источника</w:t>
            </w:r>
          </w:p>
        </w:tc>
        <w:tc>
          <w:tcPr>
            <w:tcW w:w="609" w:type="pct"/>
            <w:tcBorders>
              <w:top w:val="single" w:sz="4" w:space="0" w:color="auto"/>
              <w:left w:val="nil"/>
              <w:bottom w:val="single" w:sz="4" w:space="0" w:color="auto"/>
              <w:right w:val="single" w:sz="4" w:space="0" w:color="auto"/>
            </w:tcBorders>
            <w:shd w:val="clear" w:color="auto" w:fill="auto"/>
            <w:vAlign w:val="center"/>
            <w:hideMark/>
          </w:tcPr>
          <w:p w14:paraId="773D673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Установленная мощность источника, Гкал/ч</w:t>
            </w:r>
          </w:p>
        </w:tc>
        <w:tc>
          <w:tcPr>
            <w:tcW w:w="433" w:type="pct"/>
            <w:tcBorders>
              <w:top w:val="single" w:sz="4" w:space="0" w:color="auto"/>
              <w:left w:val="nil"/>
              <w:bottom w:val="single" w:sz="4" w:space="0" w:color="auto"/>
              <w:right w:val="single" w:sz="4" w:space="0" w:color="auto"/>
            </w:tcBorders>
            <w:shd w:val="clear" w:color="auto" w:fill="auto"/>
            <w:vAlign w:val="center"/>
            <w:hideMark/>
          </w:tcPr>
          <w:p w14:paraId="09ADF0F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Основное топливо</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710205E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Выработка тепл-й энергии за год, Гкал/год</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75AA38E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условного топлива, т.у.т.</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1E55CDA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Годовой расход натурального топлива (т.н.т)</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5CBF9AD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Удельный расход условного топлива на выработку тепло кг.у.т./Гкал</w:t>
            </w:r>
          </w:p>
        </w:tc>
        <w:tc>
          <w:tcPr>
            <w:tcW w:w="238" w:type="pct"/>
            <w:tcBorders>
              <w:top w:val="single" w:sz="4" w:space="0" w:color="auto"/>
              <w:left w:val="nil"/>
              <w:bottom w:val="single" w:sz="4" w:space="0" w:color="auto"/>
              <w:right w:val="single" w:sz="4" w:space="0" w:color="auto"/>
            </w:tcBorders>
            <w:shd w:val="clear" w:color="auto" w:fill="auto"/>
            <w:vAlign w:val="center"/>
            <w:hideMark/>
          </w:tcPr>
          <w:p w14:paraId="3DA4312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КПД, %</w:t>
            </w:r>
          </w:p>
        </w:tc>
        <w:tc>
          <w:tcPr>
            <w:tcW w:w="660" w:type="pct"/>
            <w:tcBorders>
              <w:top w:val="single" w:sz="4" w:space="0" w:color="auto"/>
              <w:left w:val="nil"/>
              <w:bottom w:val="single" w:sz="4" w:space="0" w:color="auto"/>
              <w:right w:val="single" w:sz="4" w:space="0" w:color="auto"/>
            </w:tcBorders>
            <w:shd w:val="clear" w:color="auto" w:fill="auto"/>
            <w:vAlign w:val="center"/>
            <w:hideMark/>
          </w:tcPr>
          <w:p w14:paraId="5EFD7E9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Максимальный часовой расход топлива, т.н.т/ч, тыс.м3/ч</w:t>
            </w:r>
          </w:p>
        </w:tc>
      </w:tr>
      <w:tr w:rsidR="007928F7" w:rsidRPr="00C33FF0" w14:paraId="34ED30C6"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AAD4999"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город Переславль-Залесский</w:t>
            </w:r>
          </w:p>
        </w:tc>
      </w:tr>
      <w:tr w:rsidR="007928F7" w:rsidRPr="00C33FF0" w14:paraId="7237F7C3"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0A74ECA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744" w:type="pct"/>
            <w:tcBorders>
              <w:top w:val="nil"/>
              <w:left w:val="nil"/>
              <w:bottom w:val="single" w:sz="4" w:space="0" w:color="auto"/>
              <w:right w:val="single" w:sz="4" w:space="0" w:color="auto"/>
            </w:tcBorders>
            <w:shd w:val="clear" w:color="auto" w:fill="auto"/>
            <w:vAlign w:val="center"/>
            <w:hideMark/>
          </w:tcPr>
          <w:p w14:paraId="42A6A804"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1я Ямская, 4</w:t>
            </w:r>
          </w:p>
        </w:tc>
        <w:tc>
          <w:tcPr>
            <w:tcW w:w="609" w:type="pct"/>
            <w:tcBorders>
              <w:top w:val="nil"/>
              <w:left w:val="nil"/>
              <w:bottom w:val="single" w:sz="4" w:space="0" w:color="auto"/>
              <w:right w:val="single" w:sz="4" w:space="0" w:color="auto"/>
            </w:tcBorders>
            <w:shd w:val="clear" w:color="auto" w:fill="auto"/>
            <w:vAlign w:val="center"/>
            <w:hideMark/>
          </w:tcPr>
          <w:p w14:paraId="0E887EE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4,07</w:t>
            </w:r>
          </w:p>
        </w:tc>
        <w:tc>
          <w:tcPr>
            <w:tcW w:w="433" w:type="pct"/>
            <w:tcBorders>
              <w:top w:val="nil"/>
              <w:left w:val="nil"/>
              <w:bottom w:val="single" w:sz="4" w:space="0" w:color="auto"/>
              <w:right w:val="single" w:sz="4" w:space="0" w:color="auto"/>
            </w:tcBorders>
            <w:shd w:val="clear" w:color="auto" w:fill="auto"/>
            <w:vAlign w:val="center"/>
            <w:hideMark/>
          </w:tcPr>
          <w:p w14:paraId="2578B7B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232C948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6033,33</w:t>
            </w:r>
          </w:p>
        </w:tc>
        <w:tc>
          <w:tcPr>
            <w:tcW w:w="474" w:type="pct"/>
            <w:tcBorders>
              <w:top w:val="nil"/>
              <w:left w:val="nil"/>
              <w:bottom w:val="single" w:sz="4" w:space="0" w:color="auto"/>
              <w:right w:val="single" w:sz="4" w:space="0" w:color="auto"/>
            </w:tcBorders>
            <w:shd w:val="clear" w:color="auto" w:fill="auto"/>
            <w:vAlign w:val="center"/>
            <w:hideMark/>
          </w:tcPr>
          <w:p w14:paraId="004A45C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1126,49</w:t>
            </w:r>
          </w:p>
        </w:tc>
        <w:tc>
          <w:tcPr>
            <w:tcW w:w="570" w:type="pct"/>
            <w:tcBorders>
              <w:top w:val="nil"/>
              <w:left w:val="nil"/>
              <w:bottom w:val="single" w:sz="4" w:space="0" w:color="auto"/>
              <w:right w:val="single" w:sz="4" w:space="0" w:color="auto"/>
            </w:tcBorders>
            <w:shd w:val="clear" w:color="auto" w:fill="auto"/>
            <w:vAlign w:val="center"/>
            <w:hideMark/>
          </w:tcPr>
          <w:p w14:paraId="3C6485A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997,78</w:t>
            </w:r>
          </w:p>
        </w:tc>
        <w:tc>
          <w:tcPr>
            <w:tcW w:w="601" w:type="pct"/>
            <w:tcBorders>
              <w:top w:val="nil"/>
              <w:left w:val="nil"/>
              <w:bottom w:val="single" w:sz="4" w:space="0" w:color="auto"/>
              <w:right w:val="single" w:sz="4" w:space="0" w:color="auto"/>
            </w:tcBorders>
            <w:shd w:val="clear" w:color="auto" w:fill="auto"/>
            <w:vAlign w:val="center"/>
            <w:hideMark/>
          </w:tcPr>
          <w:p w14:paraId="7767B8F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161,76</w:t>
            </w:r>
          </w:p>
        </w:tc>
        <w:tc>
          <w:tcPr>
            <w:tcW w:w="238" w:type="pct"/>
            <w:tcBorders>
              <w:top w:val="nil"/>
              <w:left w:val="nil"/>
              <w:bottom w:val="single" w:sz="4" w:space="0" w:color="auto"/>
              <w:right w:val="single" w:sz="4" w:space="0" w:color="auto"/>
            </w:tcBorders>
            <w:shd w:val="clear" w:color="auto" w:fill="auto"/>
            <w:vAlign w:val="center"/>
            <w:hideMark/>
          </w:tcPr>
          <w:p w14:paraId="612F185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78,00</w:t>
            </w:r>
          </w:p>
        </w:tc>
        <w:tc>
          <w:tcPr>
            <w:tcW w:w="660" w:type="pct"/>
            <w:tcBorders>
              <w:top w:val="nil"/>
              <w:left w:val="nil"/>
              <w:bottom w:val="single" w:sz="4" w:space="0" w:color="auto"/>
              <w:right w:val="single" w:sz="4" w:space="0" w:color="auto"/>
            </w:tcBorders>
            <w:shd w:val="clear" w:color="auto" w:fill="auto"/>
            <w:vAlign w:val="center"/>
            <w:hideMark/>
          </w:tcPr>
          <w:p w14:paraId="66C6C31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0,57</w:t>
            </w:r>
          </w:p>
        </w:tc>
      </w:tr>
      <w:tr w:rsidR="007928F7" w:rsidRPr="00C33FF0" w14:paraId="412E1F09"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6828F7F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744" w:type="pct"/>
            <w:tcBorders>
              <w:top w:val="nil"/>
              <w:left w:val="nil"/>
              <w:bottom w:val="single" w:sz="4" w:space="0" w:color="auto"/>
              <w:right w:val="single" w:sz="4" w:space="0" w:color="auto"/>
            </w:tcBorders>
            <w:shd w:val="clear" w:color="auto" w:fill="auto"/>
            <w:vAlign w:val="center"/>
            <w:hideMark/>
          </w:tcPr>
          <w:p w14:paraId="06BC9506"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15</w:t>
            </w:r>
          </w:p>
        </w:tc>
        <w:tc>
          <w:tcPr>
            <w:tcW w:w="609" w:type="pct"/>
            <w:tcBorders>
              <w:top w:val="nil"/>
              <w:left w:val="nil"/>
              <w:bottom w:val="single" w:sz="4" w:space="0" w:color="auto"/>
              <w:right w:val="single" w:sz="4" w:space="0" w:color="auto"/>
            </w:tcBorders>
            <w:shd w:val="clear" w:color="auto" w:fill="auto"/>
            <w:vAlign w:val="center"/>
            <w:hideMark/>
          </w:tcPr>
          <w:p w14:paraId="0BADAAB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0,52</w:t>
            </w:r>
          </w:p>
        </w:tc>
        <w:tc>
          <w:tcPr>
            <w:tcW w:w="433" w:type="pct"/>
            <w:tcBorders>
              <w:top w:val="nil"/>
              <w:left w:val="nil"/>
              <w:bottom w:val="single" w:sz="4" w:space="0" w:color="auto"/>
              <w:right w:val="single" w:sz="4" w:space="0" w:color="auto"/>
            </w:tcBorders>
            <w:shd w:val="clear" w:color="auto" w:fill="auto"/>
            <w:vAlign w:val="center"/>
            <w:hideMark/>
          </w:tcPr>
          <w:p w14:paraId="207A4C4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0ECC081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204,18</w:t>
            </w:r>
          </w:p>
        </w:tc>
        <w:tc>
          <w:tcPr>
            <w:tcW w:w="474" w:type="pct"/>
            <w:tcBorders>
              <w:top w:val="nil"/>
              <w:left w:val="nil"/>
              <w:bottom w:val="single" w:sz="4" w:space="0" w:color="auto"/>
              <w:right w:val="single" w:sz="4" w:space="0" w:color="auto"/>
            </w:tcBorders>
            <w:shd w:val="clear" w:color="auto" w:fill="auto"/>
            <w:vAlign w:val="center"/>
            <w:hideMark/>
          </w:tcPr>
          <w:p w14:paraId="445E65B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32,26</w:t>
            </w:r>
          </w:p>
        </w:tc>
        <w:tc>
          <w:tcPr>
            <w:tcW w:w="570" w:type="pct"/>
            <w:tcBorders>
              <w:top w:val="nil"/>
              <w:left w:val="nil"/>
              <w:bottom w:val="single" w:sz="4" w:space="0" w:color="auto"/>
              <w:right w:val="single" w:sz="4" w:space="0" w:color="auto"/>
            </w:tcBorders>
            <w:shd w:val="clear" w:color="auto" w:fill="auto"/>
            <w:vAlign w:val="center"/>
            <w:hideMark/>
          </w:tcPr>
          <w:p w14:paraId="7470184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28,58</w:t>
            </w:r>
          </w:p>
        </w:tc>
        <w:tc>
          <w:tcPr>
            <w:tcW w:w="601" w:type="pct"/>
            <w:tcBorders>
              <w:top w:val="nil"/>
              <w:left w:val="nil"/>
              <w:bottom w:val="single" w:sz="4" w:space="0" w:color="auto"/>
              <w:right w:val="single" w:sz="4" w:space="0" w:color="auto"/>
            </w:tcBorders>
            <w:shd w:val="clear" w:color="auto" w:fill="auto"/>
            <w:vAlign w:val="center"/>
            <w:hideMark/>
          </w:tcPr>
          <w:p w14:paraId="0B5F777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161,54</w:t>
            </w:r>
          </w:p>
        </w:tc>
        <w:tc>
          <w:tcPr>
            <w:tcW w:w="238" w:type="pct"/>
            <w:tcBorders>
              <w:top w:val="nil"/>
              <w:left w:val="nil"/>
              <w:bottom w:val="single" w:sz="4" w:space="0" w:color="auto"/>
              <w:right w:val="single" w:sz="4" w:space="0" w:color="auto"/>
            </w:tcBorders>
            <w:shd w:val="clear" w:color="auto" w:fill="auto"/>
            <w:vAlign w:val="center"/>
            <w:hideMark/>
          </w:tcPr>
          <w:p w14:paraId="6876E1D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91,00</w:t>
            </w:r>
          </w:p>
        </w:tc>
        <w:tc>
          <w:tcPr>
            <w:tcW w:w="660" w:type="pct"/>
            <w:tcBorders>
              <w:top w:val="nil"/>
              <w:left w:val="nil"/>
              <w:bottom w:val="single" w:sz="4" w:space="0" w:color="auto"/>
              <w:right w:val="single" w:sz="4" w:space="0" w:color="auto"/>
            </w:tcBorders>
            <w:shd w:val="clear" w:color="auto" w:fill="auto"/>
            <w:vAlign w:val="center"/>
            <w:hideMark/>
          </w:tcPr>
          <w:p w14:paraId="33C2547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0,07</w:t>
            </w:r>
          </w:p>
        </w:tc>
      </w:tr>
      <w:tr w:rsidR="007928F7" w:rsidRPr="00C33FF0" w14:paraId="3DFFF64A"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216967A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744" w:type="pct"/>
            <w:tcBorders>
              <w:top w:val="nil"/>
              <w:left w:val="nil"/>
              <w:bottom w:val="single" w:sz="4" w:space="0" w:color="auto"/>
              <w:right w:val="single" w:sz="4" w:space="0" w:color="auto"/>
            </w:tcBorders>
            <w:shd w:val="clear" w:color="auto" w:fill="auto"/>
            <w:vAlign w:val="center"/>
            <w:hideMark/>
          </w:tcPr>
          <w:p w14:paraId="63BA1ACD"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Московская, 26</w:t>
            </w:r>
          </w:p>
        </w:tc>
        <w:tc>
          <w:tcPr>
            <w:tcW w:w="609" w:type="pct"/>
            <w:tcBorders>
              <w:top w:val="nil"/>
              <w:left w:val="nil"/>
              <w:bottom w:val="single" w:sz="4" w:space="0" w:color="auto"/>
              <w:right w:val="single" w:sz="4" w:space="0" w:color="auto"/>
            </w:tcBorders>
            <w:shd w:val="clear" w:color="auto" w:fill="auto"/>
            <w:vAlign w:val="center"/>
            <w:hideMark/>
          </w:tcPr>
          <w:p w14:paraId="75A31FF5"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0,09</w:t>
            </w:r>
          </w:p>
        </w:tc>
        <w:tc>
          <w:tcPr>
            <w:tcW w:w="433" w:type="pct"/>
            <w:tcBorders>
              <w:top w:val="nil"/>
              <w:left w:val="nil"/>
              <w:bottom w:val="single" w:sz="4" w:space="0" w:color="auto"/>
              <w:right w:val="single" w:sz="4" w:space="0" w:color="auto"/>
            </w:tcBorders>
            <w:shd w:val="clear" w:color="auto" w:fill="auto"/>
            <w:vAlign w:val="center"/>
            <w:hideMark/>
          </w:tcPr>
          <w:p w14:paraId="0E0DF30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4830A16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126,84</w:t>
            </w:r>
          </w:p>
        </w:tc>
        <w:tc>
          <w:tcPr>
            <w:tcW w:w="474" w:type="pct"/>
            <w:tcBorders>
              <w:top w:val="nil"/>
              <w:left w:val="nil"/>
              <w:bottom w:val="single" w:sz="4" w:space="0" w:color="auto"/>
              <w:right w:val="single" w:sz="4" w:space="0" w:color="auto"/>
            </w:tcBorders>
            <w:shd w:val="clear" w:color="auto" w:fill="auto"/>
            <w:vAlign w:val="center"/>
            <w:hideMark/>
          </w:tcPr>
          <w:p w14:paraId="0CAD4BD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19,66</w:t>
            </w:r>
          </w:p>
        </w:tc>
        <w:tc>
          <w:tcPr>
            <w:tcW w:w="570" w:type="pct"/>
            <w:tcBorders>
              <w:top w:val="nil"/>
              <w:left w:val="nil"/>
              <w:bottom w:val="single" w:sz="4" w:space="0" w:color="auto"/>
              <w:right w:val="single" w:sz="4" w:space="0" w:color="auto"/>
            </w:tcBorders>
            <w:shd w:val="clear" w:color="auto" w:fill="auto"/>
            <w:vAlign w:val="center"/>
            <w:hideMark/>
          </w:tcPr>
          <w:p w14:paraId="6F43DD0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17,41</w:t>
            </w:r>
          </w:p>
        </w:tc>
        <w:tc>
          <w:tcPr>
            <w:tcW w:w="601" w:type="pct"/>
            <w:tcBorders>
              <w:top w:val="nil"/>
              <w:left w:val="nil"/>
              <w:bottom w:val="single" w:sz="4" w:space="0" w:color="auto"/>
              <w:right w:val="single" w:sz="4" w:space="0" w:color="auto"/>
            </w:tcBorders>
            <w:shd w:val="clear" w:color="auto" w:fill="auto"/>
            <w:vAlign w:val="center"/>
            <w:hideMark/>
          </w:tcPr>
          <w:p w14:paraId="198473C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158,51</w:t>
            </w:r>
          </w:p>
        </w:tc>
        <w:tc>
          <w:tcPr>
            <w:tcW w:w="238" w:type="pct"/>
            <w:tcBorders>
              <w:top w:val="nil"/>
              <w:left w:val="nil"/>
              <w:bottom w:val="single" w:sz="4" w:space="0" w:color="auto"/>
              <w:right w:val="single" w:sz="4" w:space="0" w:color="auto"/>
            </w:tcBorders>
            <w:shd w:val="clear" w:color="auto" w:fill="auto"/>
            <w:vAlign w:val="center"/>
            <w:hideMark/>
          </w:tcPr>
          <w:p w14:paraId="0959446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92,00</w:t>
            </w:r>
          </w:p>
        </w:tc>
        <w:tc>
          <w:tcPr>
            <w:tcW w:w="660" w:type="pct"/>
            <w:tcBorders>
              <w:top w:val="nil"/>
              <w:left w:val="nil"/>
              <w:bottom w:val="single" w:sz="4" w:space="0" w:color="auto"/>
              <w:right w:val="single" w:sz="4" w:space="0" w:color="auto"/>
            </w:tcBorders>
            <w:shd w:val="clear" w:color="auto" w:fill="auto"/>
            <w:vAlign w:val="center"/>
            <w:hideMark/>
          </w:tcPr>
          <w:p w14:paraId="40A2BB8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0,01</w:t>
            </w:r>
          </w:p>
        </w:tc>
      </w:tr>
      <w:tr w:rsidR="007928F7" w:rsidRPr="00C33FF0" w14:paraId="68ED50A2"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1F98581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744" w:type="pct"/>
            <w:tcBorders>
              <w:top w:val="nil"/>
              <w:left w:val="nil"/>
              <w:bottom w:val="single" w:sz="4" w:space="0" w:color="auto"/>
              <w:right w:val="single" w:sz="4" w:space="0" w:color="auto"/>
            </w:tcBorders>
            <w:shd w:val="clear" w:color="auto" w:fill="auto"/>
            <w:vAlign w:val="center"/>
            <w:hideMark/>
          </w:tcPr>
          <w:p w14:paraId="327830B7"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ул. Зеленая</w:t>
            </w:r>
          </w:p>
        </w:tc>
        <w:tc>
          <w:tcPr>
            <w:tcW w:w="609" w:type="pct"/>
            <w:tcBorders>
              <w:top w:val="nil"/>
              <w:left w:val="nil"/>
              <w:bottom w:val="single" w:sz="4" w:space="0" w:color="auto"/>
              <w:right w:val="single" w:sz="4" w:space="0" w:color="auto"/>
            </w:tcBorders>
            <w:shd w:val="clear" w:color="auto" w:fill="auto"/>
            <w:vAlign w:val="center"/>
            <w:hideMark/>
          </w:tcPr>
          <w:p w14:paraId="47F1A57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w:t>
            </w:r>
          </w:p>
        </w:tc>
        <w:tc>
          <w:tcPr>
            <w:tcW w:w="433" w:type="pct"/>
            <w:tcBorders>
              <w:top w:val="nil"/>
              <w:left w:val="nil"/>
              <w:bottom w:val="single" w:sz="4" w:space="0" w:color="auto"/>
              <w:right w:val="single" w:sz="4" w:space="0" w:color="auto"/>
            </w:tcBorders>
            <w:shd w:val="clear" w:color="auto" w:fill="auto"/>
            <w:vAlign w:val="center"/>
            <w:hideMark/>
          </w:tcPr>
          <w:p w14:paraId="1C65769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7B822BD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774,18</w:t>
            </w:r>
          </w:p>
        </w:tc>
        <w:tc>
          <w:tcPr>
            <w:tcW w:w="474" w:type="pct"/>
            <w:tcBorders>
              <w:top w:val="nil"/>
              <w:left w:val="nil"/>
              <w:bottom w:val="single" w:sz="4" w:space="0" w:color="auto"/>
              <w:right w:val="single" w:sz="4" w:space="0" w:color="auto"/>
            </w:tcBorders>
            <w:shd w:val="clear" w:color="auto" w:fill="auto"/>
            <w:vAlign w:val="center"/>
            <w:hideMark/>
          </w:tcPr>
          <w:p w14:paraId="4BD95D9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120,49</w:t>
            </w:r>
          </w:p>
        </w:tc>
        <w:tc>
          <w:tcPr>
            <w:tcW w:w="570" w:type="pct"/>
            <w:tcBorders>
              <w:top w:val="nil"/>
              <w:left w:val="nil"/>
              <w:bottom w:val="single" w:sz="4" w:space="0" w:color="auto"/>
              <w:right w:val="single" w:sz="4" w:space="0" w:color="auto"/>
            </w:tcBorders>
            <w:shd w:val="clear" w:color="auto" w:fill="auto"/>
            <w:vAlign w:val="center"/>
            <w:hideMark/>
          </w:tcPr>
          <w:p w14:paraId="6CE7DBB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106,73</w:t>
            </w:r>
          </w:p>
        </w:tc>
        <w:tc>
          <w:tcPr>
            <w:tcW w:w="601" w:type="pct"/>
            <w:tcBorders>
              <w:top w:val="nil"/>
              <w:left w:val="nil"/>
              <w:bottom w:val="single" w:sz="4" w:space="0" w:color="auto"/>
              <w:right w:val="single" w:sz="4" w:space="0" w:color="auto"/>
            </w:tcBorders>
            <w:shd w:val="clear" w:color="auto" w:fill="auto"/>
            <w:vAlign w:val="center"/>
            <w:hideMark/>
          </w:tcPr>
          <w:p w14:paraId="15E408D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154,15</w:t>
            </w:r>
          </w:p>
        </w:tc>
        <w:tc>
          <w:tcPr>
            <w:tcW w:w="238" w:type="pct"/>
            <w:tcBorders>
              <w:top w:val="nil"/>
              <w:left w:val="nil"/>
              <w:bottom w:val="single" w:sz="4" w:space="0" w:color="auto"/>
              <w:right w:val="single" w:sz="4" w:space="0" w:color="auto"/>
            </w:tcBorders>
            <w:shd w:val="clear" w:color="auto" w:fill="auto"/>
            <w:vAlign w:val="center"/>
            <w:hideMark/>
          </w:tcPr>
          <w:p w14:paraId="6833FD8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87,0</w:t>
            </w:r>
          </w:p>
        </w:tc>
        <w:tc>
          <w:tcPr>
            <w:tcW w:w="660" w:type="pct"/>
            <w:tcBorders>
              <w:top w:val="nil"/>
              <w:left w:val="nil"/>
              <w:bottom w:val="single" w:sz="4" w:space="0" w:color="auto"/>
              <w:right w:val="single" w:sz="4" w:space="0" w:color="auto"/>
            </w:tcBorders>
            <w:shd w:val="clear" w:color="auto" w:fill="auto"/>
            <w:vAlign w:val="center"/>
            <w:hideMark/>
          </w:tcPr>
          <w:p w14:paraId="2D92846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0,08</w:t>
            </w:r>
          </w:p>
        </w:tc>
      </w:tr>
      <w:tr w:rsidR="007928F7" w:rsidRPr="00C33FF0" w14:paraId="5BA699A0"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733B370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744" w:type="pct"/>
            <w:tcBorders>
              <w:top w:val="nil"/>
              <w:left w:val="nil"/>
              <w:bottom w:val="single" w:sz="4" w:space="0" w:color="auto"/>
              <w:right w:val="single" w:sz="4" w:space="0" w:color="auto"/>
            </w:tcBorders>
            <w:shd w:val="clear" w:color="auto" w:fill="auto"/>
            <w:vAlign w:val="center"/>
            <w:hideMark/>
          </w:tcPr>
          <w:p w14:paraId="41BC1CFB"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 Переславль-Залесский, пос. Молодежный, 10А</w:t>
            </w:r>
          </w:p>
        </w:tc>
        <w:tc>
          <w:tcPr>
            <w:tcW w:w="609" w:type="pct"/>
            <w:tcBorders>
              <w:top w:val="nil"/>
              <w:left w:val="nil"/>
              <w:bottom w:val="single" w:sz="4" w:space="0" w:color="auto"/>
              <w:right w:val="single" w:sz="4" w:space="0" w:color="auto"/>
            </w:tcBorders>
            <w:shd w:val="clear" w:color="auto" w:fill="auto"/>
            <w:vAlign w:val="center"/>
            <w:hideMark/>
          </w:tcPr>
          <w:p w14:paraId="68B09DA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2,06</w:t>
            </w:r>
          </w:p>
        </w:tc>
        <w:tc>
          <w:tcPr>
            <w:tcW w:w="433" w:type="pct"/>
            <w:tcBorders>
              <w:top w:val="nil"/>
              <w:left w:val="nil"/>
              <w:bottom w:val="single" w:sz="4" w:space="0" w:color="auto"/>
              <w:right w:val="single" w:sz="4" w:space="0" w:color="auto"/>
            </w:tcBorders>
            <w:shd w:val="clear" w:color="auto" w:fill="auto"/>
            <w:vAlign w:val="center"/>
            <w:hideMark/>
          </w:tcPr>
          <w:p w14:paraId="5A9BF82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2C8C3275"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4081,07</w:t>
            </w:r>
          </w:p>
        </w:tc>
        <w:tc>
          <w:tcPr>
            <w:tcW w:w="474" w:type="pct"/>
            <w:tcBorders>
              <w:top w:val="nil"/>
              <w:left w:val="nil"/>
              <w:bottom w:val="single" w:sz="4" w:space="0" w:color="auto"/>
              <w:right w:val="single" w:sz="4" w:space="0" w:color="auto"/>
            </w:tcBorders>
            <w:shd w:val="clear" w:color="auto" w:fill="auto"/>
            <w:vAlign w:val="center"/>
            <w:hideMark/>
          </w:tcPr>
          <w:p w14:paraId="19788C1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685,05</w:t>
            </w:r>
          </w:p>
        </w:tc>
        <w:tc>
          <w:tcPr>
            <w:tcW w:w="570" w:type="pct"/>
            <w:tcBorders>
              <w:top w:val="nil"/>
              <w:left w:val="nil"/>
              <w:bottom w:val="single" w:sz="4" w:space="0" w:color="auto"/>
              <w:right w:val="single" w:sz="4" w:space="0" w:color="auto"/>
            </w:tcBorders>
            <w:shd w:val="clear" w:color="auto" w:fill="auto"/>
            <w:vAlign w:val="center"/>
            <w:hideMark/>
          </w:tcPr>
          <w:p w14:paraId="40A43E0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606,78</w:t>
            </w:r>
          </w:p>
        </w:tc>
        <w:tc>
          <w:tcPr>
            <w:tcW w:w="601" w:type="pct"/>
            <w:tcBorders>
              <w:top w:val="nil"/>
              <w:left w:val="nil"/>
              <w:bottom w:val="single" w:sz="4" w:space="0" w:color="auto"/>
              <w:right w:val="single" w:sz="4" w:space="0" w:color="auto"/>
            </w:tcBorders>
            <w:shd w:val="clear" w:color="auto" w:fill="auto"/>
            <w:vAlign w:val="center"/>
            <w:hideMark/>
          </w:tcPr>
          <w:p w14:paraId="77EC784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156,40</w:t>
            </w:r>
          </w:p>
        </w:tc>
        <w:tc>
          <w:tcPr>
            <w:tcW w:w="238" w:type="pct"/>
            <w:tcBorders>
              <w:top w:val="nil"/>
              <w:left w:val="nil"/>
              <w:bottom w:val="single" w:sz="4" w:space="0" w:color="auto"/>
              <w:right w:val="single" w:sz="4" w:space="0" w:color="auto"/>
            </w:tcBorders>
            <w:shd w:val="clear" w:color="auto" w:fill="auto"/>
            <w:vAlign w:val="center"/>
            <w:hideMark/>
          </w:tcPr>
          <w:p w14:paraId="45CFC8B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93,00</w:t>
            </w:r>
          </w:p>
        </w:tc>
        <w:tc>
          <w:tcPr>
            <w:tcW w:w="660" w:type="pct"/>
            <w:tcBorders>
              <w:top w:val="nil"/>
              <w:left w:val="nil"/>
              <w:bottom w:val="single" w:sz="4" w:space="0" w:color="auto"/>
              <w:right w:val="single" w:sz="4" w:space="0" w:color="auto"/>
            </w:tcBorders>
            <w:shd w:val="clear" w:color="auto" w:fill="auto"/>
            <w:vAlign w:val="center"/>
            <w:hideMark/>
          </w:tcPr>
          <w:p w14:paraId="4F53C48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0,28</w:t>
            </w:r>
          </w:p>
        </w:tc>
      </w:tr>
      <w:tr w:rsidR="007928F7" w:rsidRPr="00C33FF0" w14:paraId="0A402210"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1606645"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Перелесский сельский округ</w:t>
            </w:r>
          </w:p>
        </w:tc>
      </w:tr>
      <w:tr w:rsidR="007928F7" w:rsidRPr="00C33FF0" w14:paraId="4E23C7B8"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59676DB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744" w:type="pct"/>
            <w:tcBorders>
              <w:top w:val="nil"/>
              <w:left w:val="nil"/>
              <w:bottom w:val="single" w:sz="4" w:space="0" w:color="auto"/>
              <w:right w:val="single" w:sz="4" w:space="0" w:color="auto"/>
            </w:tcBorders>
            <w:shd w:val="clear" w:color="auto" w:fill="auto"/>
            <w:vAlign w:val="center"/>
            <w:hideMark/>
          </w:tcPr>
          <w:p w14:paraId="6FE9F91F"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Ивановское ул. Ленина, д.23а</w:t>
            </w:r>
          </w:p>
        </w:tc>
        <w:tc>
          <w:tcPr>
            <w:tcW w:w="609" w:type="pct"/>
            <w:tcBorders>
              <w:top w:val="nil"/>
              <w:left w:val="nil"/>
              <w:bottom w:val="single" w:sz="4" w:space="0" w:color="auto"/>
              <w:right w:val="single" w:sz="4" w:space="0" w:color="auto"/>
            </w:tcBorders>
            <w:shd w:val="clear" w:color="auto" w:fill="auto"/>
            <w:vAlign w:val="center"/>
            <w:hideMark/>
          </w:tcPr>
          <w:p w14:paraId="7E07181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0,68</w:t>
            </w:r>
          </w:p>
        </w:tc>
        <w:tc>
          <w:tcPr>
            <w:tcW w:w="433" w:type="pct"/>
            <w:tcBorders>
              <w:top w:val="nil"/>
              <w:left w:val="nil"/>
              <w:bottom w:val="single" w:sz="4" w:space="0" w:color="auto"/>
              <w:right w:val="single" w:sz="4" w:space="0" w:color="auto"/>
            </w:tcBorders>
            <w:shd w:val="clear" w:color="auto" w:fill="auto"/>
            <w:vAlign w:val="center"/>
            <w:hideMark/>
          </w:tcPr>
          <w:p w14:paraId="71331D1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50F0D2C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1786,82</w:t>
            </w:r>
          </w:p>
        </w:tc>
        <w:tc>
          <w:tcPr>
            <w:tcW w:w="474" w:type="pct"/>
            <w:tcBorders>
              <w:top w:val="nil"/>
              <w:left w:val="nil"/>
              <w:bottom w:val="single" w:sz="4" w:space="0" w:color="auto"/>
              <w:right w:val="single" w:sz="4" w:space="0" w:color="auto"/>
            </w:tcBorders>
            <w:shd w:val="clear" w:color="auto" w:fill="auto"/>
            <w:vAlign w:val="center"/>
            <w:hideMark/>
          </w:tcPr>
          <w:p w14:paraId="41D1FB4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298,14</w:t>
            </w:r>
          </w:p>
        </w:tc>
        <w:tc>
          <w:tcPr>
            <w:tcW w:w="570" w:type="pct"/>
            <w:tcBorders>
              <w:top w:val="nil"/>
              <w:left w:val="nil"/>
              <w:bottom w:val="single" w:sz="4" w:space="0" w:color="auto"/>
              <w:right w:val="single" w:sz="4" w:space="0" w:color="auto"/>
            </w:tcBorders>
            <w:shd w:val="clear" w:color="auto" w:fill="auto"/>
            <w:vAlign w:val="center"/>
            <w:hideMark/>
          </w:tcPr>
          <w:p w14:paraId="2FA1790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258,35</w:t>
            </w:r>
          </w:p>
        </w:tc>
        <w:tc>
          <w:tcPr>
            <w:tcW w:w="601" w:type="pct"/>
            <w:tcBorders>
              <w:top w:val="nil"/>
              <w:left w:val="nil"/>
              <w:bottom w:val="single" w:sz="4" w:space="0" w:color="auto"/>
              <w:right w:val="single" w:sz="4" w:space="0" w:color="auto"/>
            </w:tcBorders>
            <w:shd w:val="clear" w:color="auto" w:fill="auto"/>
            <w:vAlign w:val="center"/>
            <w:hideMark/>
          </w:tcPr>
          <w:p w14:paraId="60AC0DA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155,34</w:t>
            </w:r>
          </w:p>
        </w:tc>
        <w:tc>
          <w:tcPr>
            <w:tcW w:w="238" w:type="pct"/>
            <w:tcBorders>
              <w:top w:val="nil"/>
              <w:left w:val="nil"/>
              <w:bottom w:val="single" w:sz="4" w:space="0" w:color="auto"/>
              <w:right w:val="single" w:sz="4" w:space="0" w:color="auto"/>
            </w:tcBorders>
            <w:shd w:val="clear" w:color="auto" w:fill="auto"/>
            <w:vAlign w:val="center"/>
            <w:hideMark/>
          </w:tcPr>
          <w:p w14:paraId="4393B36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92,70</w:t>
            </w:r>
          </w:p>
        </w:tc>
        <w:tc>
          <w:tcPr>
            <w:tcW w:w="660" w:type="pct"/>
            <w:tcBorders>
              <w:top w:val="nil"/>
              <w:left w:val="nil"/>
              <w:bottom w:val="single" w:sz="4" w:space="0" w:color="auto"/>
              <w:right w:val="single" w:sz="4" w:space="0" w:color="auto"/>
            </w:tcBorders>
            <w:shd w:val="clear" w:color="auto" w:fill="auto"/>
            <w:vAlign w:val="center"/>
            <w:hideMark/>
          </w:tcPr>
          <w:p w14:paraId="14564F1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0,09</w:t>
            </w:r>
          </w:p>
        </w:tc>
      </w:tr>
      <w:tr w:rsidR="007928F7" w:rsidRPr="00C33FF0" w14:paraId="343159A5"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DB1AC71"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Смоленский сельский округ</w:t>
            </w:r>
          </w:p>
        </w:tc>
      </w:tr>
      <w:tr w:rsidR="007928F7" w:rsidRPr="00C33FF0" w14:paraId="693CB033"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6448ECA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744" w:type="pct"/>
            <w:tcBorders>
              <w:top w:val="nil"/>
              <w:left w:val="nil"/>
              <w:bottom w:val="single" w:sz="4" w:space="0" w:color="auto"/>
              <w:right w:val="single" w:sz="4" w:space="0" w:color="auto"/>
            </w:tcBorders>
            <w:shd w:val="clear" w:color="auto" w:fill="auto"/>
            <w:vAlign w:val="center"/>
            <w:hideMark/>
          </w:tcPr>
          <w:p w14:paraId="5CAC8B9A"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Бектышево ул. Центральная, д. 23</w:t>
            </w:r>
          </w:p>
        </w:tc>
        <w:tc>
          <w:tcPr>
            <w:tcW w:w="609" w:type="pct"/>
            <w:tcBorders>
              <w:top w:val="nil"/>
              <w:left w:val="nil"/>
              <w:bottom w:val="single" w:sz="4" w:space="0" w:color="auto"/>
              <w:right w:val="single" w:sz="4" w:space="0" w:color="auto"/>
            </w:tcBorders>
            <w:shd w:val="clear" w:color="auto" w:fill="auto"/>
            <w:vAlign w:val="center"/>
            <w:hideMark/>
          </w:tcPr>
          <w:p w14:paraId="62747C3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2,53</w:t>
            </w:r>
          </w:p>
        </w:tc>
        <w:tc>
          <w:tcPr>
            <w:tcW w:w="433" w:type="pct"/>
            <w:tcBorders>
              <w:top w:val="nil"/>
              <w:left w:val="nil"/>
              <w:bottom w:val="single" w:sz="4" w:space="0" w:color="auto"/>
              <w:right w:val="single" w:sz="4" w:space="0" w:color="auto"/>
            </w:tcBorders>
            <w:shd w:val="clear" w:color="auto" w:fill="auto"/>
            <w:vAlign w:val="center"/>
            <w:hideMark/>
          </w:tcPr>
          <w:p w14:paraId="29CE520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6B2E912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3230,20</w:t>
            </w:r>
          </w:p>
        </w:tc>
        <w:tc>
          <w:tcPr>
            <w:tcW w:w="474" w:type="pct"/>
            <w:tcBorders>
              <w:top w:val="nil"/>
              <w:left w:val="nil"/>
              <w:bottom w:val="single" w:sz="4" w:space="0" w:color="auto"/>
              <w:right w:val="single" w:sz="4" w:space="0" w:color="auto"/>
            </w:tcBorders>
            <w:shd w:val="clear" w:color="auto" w:fill="auto"/>
            <w:vAlign w:val="center"/>
            <w:hideMark/>
          </w:tcPr>
          <w:p w14:paraId="7483ED4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577,32</w:t>
            </w:r>
          </w:p>
        </w:tc>
        <w:tc>
          <w:tcPr>
            <w:tcW w:w="570" w:type="pct"/>
            <w:tcBorders>
              <w:top w:val="nil"/>
              <w:left w:val="nil"/>
              <w:bottom w:val="single" w:sz="4" w:space="0" w:color="auto"/>
              <w:right w:val="single" w:sz="4" w:space="0" w:color="auto"/>
            </w:tcBorders>
            <w:shd w:val="clear" w:color="auto" w:fill="auto"/>
            <w:vAlign w:val="center"/>
            <w:hideMark/>
          </w:tcPr>
          <w:p w14:paraId="04334BF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421,41</w:t>
            </w:r>
          </w:p>
        </w:tc>
        <w:tc>
          <w:tcPr>
            <w:tcW w:w="601" w:type="pct"/>
            <w:tcBorders>
              <w:top w:val="nil"/>
              <w:left w:val="nil"/>
              <w:bottom w:val="single" w:sz="4" w:space="0" w:color="auto"/>
              <w:right w:val="single" w:sz="4" w:space="0" w:color="auto"/>
            </w:tcBorders>
            <w:shd w:val="clear" w:color="auto" w:fill="auto"/>
            <w:vAlign w:val="center"/>
            <w:hideMark/>
          </w:tcPr>
          <w:p w14:paraId="3EF5DDA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184,94</w:t>
            </w:r>
          </w:p>
        </w:tc>
        <w:tc>
          <w:tcPr>
            <w:tcW w:w="238" w:type="pct"/>
            <w:tcBorders>
              <w:top w:val="nil"/>
              <w:left w:val="nil"/>
              <w:bottom w:val="single" w:sz="4" w:space="0" w:color="auto"/>
              <w:right w:val="single" w:sz="4" w:space="0" w:color="auto"/>
            </w:tcBorders>
            <w:shd w:val="clear" w:color="auto" w:fill="auto"/>
            <w:vAlign w:val="center"/>
            <w:hideMark/>
          </w:tcPr>
          <w:p w14:paraId="79444B5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76,00</w:t>
            </w:r>
          </w:p>
        </w:tc>
        <w:tc>
          <w:tcPr>
            <w:tcW w:w="660" w:type="pct"/>
            <w:tcBorders>
              <w:top w:val="nil"/>
              <w:left w:val="nil"/>
              <w:bottom w:val="single" w:sz="4" w:space="0" w:color="auto"/>
              <w:right w:val="single" w:sz="4" w:space="0" w:color="auto"/>
            </w:tcBorders>
            <w:shd w:val="clear" w:color="auto" w:fill="auto"/>
            <w:vAlign w:val="center"/>
            <w:hideMark/>
          </w:tcPr>
          <w:p w14:paraId="4C0B515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0,35</w:t>
            </w:r>
          </w:p>
        </w:tc>
      </w:tr>
      <w:tr w:rsidR="007928F7" w:rsidRPr="00C33FF0" w14:paraId="5F833D4B"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584091C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744" w:type="pct"/>
            <w:tcBorders>
              <w:top w:val="nil"/>
              <w:left w:val="nil"/>
              <w:bottom w:val="single" w:sz="4" w:space="0" w:color="auto"/>
              <w:right w:val="single" w:sz="4" w:space="0" w:color="auto"/>
            </w:tcBorders>
            <w:shd w:val="clear" w:color="auto" w:fill="auto"/>
            <w:vAlign w:val="center"/>
            <w:hideMark/>
          </w:tcPr>
          <w:p w14:paraId="402680A6"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Смоленское ул. Центральная д. 45-а</w:t>
            </w:r>
          </w:p>
        </w:tc>
        <w:tc>
          <w:tcPr>
            <w:tcW w:w="609" w:type="pct"/>
            <w:tcBorders>
              <w:top w:val="nil"/>
              <w:left w:val="nil"/>
              <w:bottom w:val="single" w:sz="4" w:space="0" w:color="auto"/>
              <w:right w:val="single" w:sz="4" w:space="0" w:color="auto"/>
            </w:tcBorders>
            <w:shd w:val="clear" w:color="auto" w:fill="auto"/>
            <w:vAlign w:val="center"/>
            <w:hideMark/>
          </w:tcPr>
          <w:p w14:paraId="202240F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3,44</w:t>
            </w:r>
          </w:p>
        </w:tc>
        <w:tc>
          <w:tcPr>
            <w:tcW w:w="433" w:type="pct"/>
            <w:tcBorders>
              <w:top w:val="nil"/>
              <w:left w:val="nil"/>
              <w:bottom w:val="single" w:sz="4" w:space="0" w:color="auto"/>
              <w:right w:val="single" w:sz="4" w:space="0" w:color="auto"/>
            </w:tcBorders>
            <w:shd w:val="clear" w:color="auto" w:fill="auto"/>
            <w:vAlign w:val="center"/>
            <w:hideMark/>
          </w:tcPr>
          <w:p w14:paraId="5D23035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234428F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5000,63</w:t>
            </w:r>
          </w:p>
        </w:tc>
        <w:tc>
          <w:tcPr>
            <w:tcW w:w="474" w:type="pct"/>
            <w:tcBorders>
              <w:top w:val="nil"/>
              <w:left w:val="nil"/>
              <w:bottom w:val="single" w:sz="4" w:space="0" w:color="auto"/>
              <w:right w:val="single" w:sz="4" w:space="0" w:color="auto"/>
            </w:tcBorders>
            <w:shd w:val="clear" w:color="auto" w:fill="auto"/>
            <w:vAlign w:val="center"/>
            <w:hideMark/>
          </w:tcPr>
          <w:p w14:paraId="08E4C8C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826,67</w:t>
            </w:r>
          </w:p>
        </w:tc>
        <w:tc>
          <w:tcPr>
            <w:tcW w:w="570" w:type="pct"/>
            <w:tcBorders>
              <w:top w:val="nil"/>
              <w:left w:val="nil"/>
              <w:bottom w:val="single" w:sz="4" w:space="0" w:color="auto"/>
              <w:right w:val="single" w:sz="4" w:space="0" w:color="auto"/>
            </w:tcBorders>
            <w:shd w:val="clear" w:color="auto" w:fill="auto"/>
            <w:vAlign w:val="center"/>
            <w:hideMark/>
          </w:tcPr>
          <w:p w14:paraId="4BF7387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603,41</w:t>
            </w:r>
          </w:p>
        </w:tc>
        <w:tc>
          <w:tcPr>
            <w:tcW w:w="601" w:type="pct"/>
            <w:tcBorders>
              <w:top w:val="nil"/>
              <w:left w:val="nil"/>
              <w:bottom w:val="single" w:sz="4" w:space="0" w:color="auto"/>
              <w:right w:val="single" w:sz="4" w:space="0" w:color="auto"/>
            </w:tcBorders>
            <w:shd w:val="clear" w:color="auto" w:fill="auto"/>
            <w:vAlign w:val="center"/>
            <w:hideMark/>
          </w:tcPr>
          <w:p w14:paraId="663EBDB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173,39</w:t>
            </w:r>
          </w:p>
        </w:tc>
        <w:tc>
          <w:tcPr>
            <w:tcW w:w="238" w:type="pct"/>
            <w:tcBorders>
              <w:top w:val="nil"/>
              <w:left w:val="nil"/>
              <w:bottom w:val="single" w:sz="4" w:space="0" w:color="auto"/>
              <w:right w:val="single" w:sz="4" w:space="0" w:color="auto"/>
            </w:tcBorders>
            <w:shd w:val="clear" w:color="auto" w:fill="auto"/>
            <w:vAlign w:val="center"/>
            <w:hideMark/>
          </w:tcPr>
          <w:p w14:paraId="100213E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86,00</w:t>
            </w:r>
          </w:p>
        </w:tc>
        <w:tc>
          <w:tcPr>
            <w:tcW w:w="660" w:type="pct"/>
            <w:tcBorders>
              <w:top w:val="nil"/>
              <w:left w:val="nil"/>
              <w:bottom w:val="single" w:sz="4" w:space="0" w:color="auto"/>
              <w:right w:val="single" w:sz="4" w:space="0" w:color="auto"/>
            </w:tcBorders>
            <w:shd w:val="clear" w:color="auto" w:fill="auto"/>
            <w:vAlign w:val="center"/>
            <w:hideMark/>
          </w:tcPr>
          <w:p w14:paraId="3AC2D57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0,44</w:t>
            </w:r>
          </w:p>
        </w:tc>
      </w:tr>
      <w:tr w:rsidR="007928F7" w:rsidRPr="00C33FF0" w14:paraId="7016E692"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D36001"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Берендеевский сельский округ</w:t>
            </w:r>
          </w:p>
        </w:tc>
      </w:tr>
      <w:tr w:rsidR="007928F7" w:rsidRPr="00C33FF0" w14:paraId="0CFEE350"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3998519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744" w:type="pct"/>
            <w:tcBorders>
              <w:top w:val="nil"/>
              <w:left w:val="nil"/>
              <w:bottom w:val="single" w:sz="4" w:space="0" w:color="auto"/>
              <w:right w:val="single" w:sz="4" w:space="0" w:color="auto"/>
            </w:tcBorders>
            <w:shd w:val="clear" w:color="auto" w:fill="auto"/>
            <w:vAlign w:val="center"/>
            <w:hideMark/>
          </w:tcPr>
          <w:p w14:paraId="237E227C"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 ул. Некрасова, д.1З</w:t>
            </w:r>
          </w:p>
        </w:tc>
        <w:tc>
          <w:tcPr>
            <w:tcW w:w="609" w:type="pct"/>
            <w:tcBorders>
              <w:top w:val="nil"/>
              <w:left w:val="nil"/>
              <w:bottom w:val="single" w:sz="4" w:space="0" w:color="auto"/>
              <w:right w:val="single" w:sz="4" w:space="0" w:color="auto"/>
            </w:tcBorders>
            <w:shd w:val="clear" w:color="auto" w:fill="auto"/>
            <w:vAlign w:val="center"/>
            <w:hideMark/>
          </w:tcPr>
          <w:p w14:paraId="38FDBDB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5,16</w:t>
            </w:r>
          </w:p>
        </w:tc>
        <w:tc>
          <w:tcPr>
            <w:tcW w:w="433" w:type="pct"/>
            <w:tcBorders>
              <w:top w:val="nil"/>
              <w:left w:val="nil"/>
              <w:bottom w:val="single" w:sz="4" w:space="0" w:color="auto"/>
              <w:right w:val="single" w:sz="4" w:space="0" w:color="auto"/>
            </w:tcBorders>
            <w:shd w:val="clear" w:color="auto" w:fill="auto"/>
            <w:vAlign w:val="center"/>
            <w:hideMark/>
          </w:tcPr>
          <w:p w14:paraId="7964316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13C83C6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8496,82</w:t>
            </w:r>
          </w:p>
        </w:tc>
        <w:tc>
          <w:tcPr>
            <w:tcW w:w="474" w:type="pct"/>
            <w:tcBorders>
              <w:top w:val="nil"/>
              <w:left w:val="nil"/>
              <w:bottom w:val="single" w:sz="4" w:space="0" w:color="auto"/>
              <w:right w:val="single" w:sz="4" w:space="0" w:color="auto"/>
            </w:tcBorders>
            <w:shd w:val="clear" w:color="auto" w:fill="auto"/>
            <w:vAlign w:val="center"/>
            <w:hideMark/>
          </w:tcPr>
          <w:p w14:paraId="03C1D1D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1306,23</w:t>
            </w:r>
          </w:p>
        </w:tc>
        <w:tc>
          <w:tcPr>
            <w:tcW w:w="570" w:type="pct"/>
            <w:tcBorders>
              <w:top w:val="nil"/>
              <w:left w:val="nil"/>
              <w:bottom w:val="single" w:sz="4" w:space="0" w:color="auto"/>
              <w:right w:val="single" w:sz="4" w:space="0" w:color="auto"/>
            </w:tcBorders>
            <w:shd w:val="clear" w:color="auto" w:fill="auto"/>
            <w:vAlign w:val="center"/>
            <w:hideMark/>
          </w:tcPr>
          <w:p w14:paraId="3D9B4B0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953,45</w:t>
            </w:r>
          </w:p>
        </w:tc>
        <w:tc>
          <w:tcPr>
            <w:tcW w:w="601" w:type="pct"/>
            <w:tcBorders>
              <w:top w:val="nil"/>
              <w:left w:val="nil"/>
              <w:bottom w:val="single" w:sz="4" w:space="0" w:color="auto"/>
              <w:right w:val="single" w:sz="4" w:space="0" w:color="auto"/>
            </w:tcBorders>
            <w:shd w:val="clear" w:color="auto" w:fill="auto"/>
            <w:vAlign w:val="center"/>
            <w:hideMark/>
          </w:tcPr>
          <w:p w14:paraId="099AB21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157,11</w:t>
            </w:r>
          </w:p>
        </w:tc>
        <w:tc>
          <w:tcPr>
            <w:tcW w:w="238" w:type="pct"/>
            <w:tcBorders>
              <w:top w:val="nil"/>
              <w:left w:val="nil"/>
              <w:bottom w:val="single" w:sz="4" w:space="0" w:color="auto"/>
              <w:right w:val="single" w:sz="4" w:space="0" w:color="auto"/>
            </w:tcBorders>
            <w:shd w:val="clear" w:color="auto" w:fill="auto"/>
            <w:vAlign w:val="center"/>
            <w:hideMark/>
          </w:tcPr>
          <w:p w14:paraId="0EAF3F6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91,00</w:t>
            </w:r>
          </w:p>
        </w:tc>
        <w:tc>
          <w:tcPr>
            <w:tcW w:w="660" w:type="pct"/>
            <w:tcBorders>
              <w:top w:val="nil"/>
              <w:left w:val="nil"/>
              <w:bottom w:val="single" w:sz="4" w:space="0" w:color="auto"/>
              <w:right w:val="single" w:sz="4" w:space="0" w:color="auto"/>
            </w:tcBorders>
            <w:shd w:val="clear" w:color="auto" w:fill="auto"/>
            <w:vAlign w:val="center"/>
            <w:hideMark/>
          </w:tcPr>
          <w:p w14:paraId="74200F7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0,60</w:t>
            </w:r>
          </w:p>
        </w:tc>
      </w:tr>
      <w:tr w:rsidR="007928F7" w:rsidRPr="00C33FF0" w14:paraId="14F1ED68"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296330D5"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w:t>
            </w:r>
          </w:p>
        </w:tc>
        <w:tc>
          <w:tcPr>
            <w:tcW w:w="744" w:type="pct"/>
            <w:tcBorders>
              <w:top w:val="nil"/>
              <w:left w:val="nil"/>
              <w:bottom w:val="single" w:sz="4" w:space="0" w:color="auto"/>
              <w:right w:val="single" w:sz="4" w:space="0" w:color="auto"/>
            </w:tcBorders>
            <w:shd w:val="clear" w:color="auto" w:fill="auto"/>
            <w:vAlign w:val="center"/>
            <w:hideMark/>
          </w:tcPr>
          <w:p w14:paraId="5D551AC4" w14:textId="6B3D9803"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Берендеево,</w:t>
            </w:r>
            <w:r w:rsidR="00B67CD5" w:rsidRPr="00C33FF0">
              <w:rPr>
                <w:rFonts w:eastAsia="Times New Roman" w:cs="Times New Roman"/>
                <w:sz w:val="20"/>
                <w:szCs w:val="20"/>
                <w:lang w:eastAsia="ru-RU"/>
              </w:rPr>
              <w:t xml:space="preserve"> </w:t>
            </w:r>
            <w:r w:rsidRPr="00C33FF0">
              <w:rPr>
                <w:rFonts w:eastAsia="Times New Roman" w:cs="Times New Roman"/>
                <w:sz w:val="20"/>
                <w:szCs w:val="20"/>
                <w:lang w:eastAsia="ru-RU"/>
              </w:rPr>
              <w:t>участок №1</w:t>
            </w:r>
          </w:p>
        </w:tc>
        <w:tc>
          <w:tcPr>
            <w:tcW w:w="609" w:type="pct"/>
            <w:tcBorders>
              <w:top w:val="nil"/>
              <w:left w:val="nil"/>
              <w:bottom w:val="single" w:sz="4" w:space="0" w:color="auto"/>
              <w:right w:val="single" w:sz="4" w:space="0" w:color="auto"/>
            </w:tcBorders>
            <w:shd w:val="clear" w:color="auto" w:fill="auto"/>
            <w:vAlign w:val="center"/>
            <w:hideMark/>
          </w:tcPr>
          <w:p w14:paraId="24F0C4A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0,41</w:t>
            </w:r>
          </w:p>
        </w:tc>
        <w:tc>
          <w:tcPr>
            <w:tcW w:w="433" w:type="pct"/>
            <w:tcBorders>
              <w:top w:val="nil"/>
              <w:left w:val="nil"/>
              <w:bottom w:val="single" w:sz="4" w:space="0" w:color="auto"/>
              <w:right w:val="single" w:sz="4" w:space="0" w:color="auto"/>
            </w:tcBorders>
            <w:shd w:val="clear" w:color="auto" w:fill="auto"/>
            <w:vAlign w:val="center"/>
            <w:hideMark/>
          </w:tcPr>
          <w:p w14:paraId="43B5AA7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Эл.энергия</w:t>
            </w:r>
          </w:p>
        </w:tc>
        <w:tc>
          <w:tcPr>
            <w:tcW w:w="497" w:type="pct"/>
            <w:tcBorders>
              <w:top w:val="nil"/>
              <w:left w:val="nil"/>
              <w:bottom w:val="single" w:sz="4" w:space="0" w:color="auto"/>
              <w:right w:val="single" w:sz="4" w:space="0" w:color="auto"/>
            </w:tcBorders>
            <w:shd w:val="clear" w:color="auto" w:fill="auto"/>
            <w:vAlign w:val="center"/>
            <w:hideMark/>
          </w:tcPr>
          <w:p w14:paraId="2B586E1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487,78</w:t>
            </w:r>
          </w:p>
        </w:tc>
        <w:tc>
          <w:tcPr>
            <w:tcW w:w="474" w:type="pct"/>
            <w:tcBorders>
              <w:top w:val="nil"/>
              <w:left w:val="nil"/>
              <w:bottom w:val="single" w:sz="4" w:space="0" w:color="auto"/>
              <w:right w:val="single" w:sz="4" w:space="0" w:color="auto"/>
            </w:tcBorders>
            <w:shd w:val="clear" w:color="auto" w:fill="auto"/>
            <w:vAlign w:val="center"/>
            <w:hideMark/>
          </w:tcPr>
          <w:p w14:paraId="7A85502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70,78</w:t>
            </w:r>
          </w:p>
        </w:tc>
        <w:tc>
          <w:tcPr>
            <w:tcW w:w="570" w:type="pct"/>
            <w:tcBorders>
              <w:top w:val="nil"/>
              <w:left w:val="nil"/>
              <w:bottom w:val="single" w:sz="4" w:space="0" w:color="auto"/>
              <w:right w:val="single" w:sz="4" w:space="0" w:color="auto"/>
            </w:tcBorders>
            <w:shd w:val="clear" w:color="auto" w:fill="auto"/>
            <w:vAlign w:val="center"/>
            <w:hideMark/>
          </w:tcPr>
          <w:p w14:paraId="676117D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575,44</w:t>
            </w:r>
          </w:p>
        </w:tc>
        <w:tc>
          <w:tcPr>
            <w:tcW w:w="601" w:type="pct"/>
            <w:tcBorders>
              <w:top w:val="nil"/>
              <w:left w:val="nil"/>
              <w:bottom w:val="single" w:sz="4" w:space="0" w:color="auto"/>
              <w:right w:val="single" w:sz="4" w:space="0" w:color="auto"/>
            </w:tcBorders>
            <w:shd w:val="clear" w:color="auto" w:fill="auto"/>
            <w:vAlign w:val="center"/>
            <w:hideMark/>
          </w:tcPr>
          <w:p w14:paraId="12DDC445"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144,45</w:t>
            </w:r>
          </w:p>
        </w:tc>
        <w:tc>
          <w:tcPr>
            <w:tcW w:w="238" w:type="pct"/>
            <w:tcBorders>
              <w:top w:val="nil"/>
              <w:left w:val="nil"/>
              <w:bottom w:val="single" w:sz="4" w:space="0" w:color="auto"/>
              <w:right w:val="single" w:sz="4" w:space="0" w:color="auto"/>
            </w:tcBorders>
            <w:shd w:val="clear" w:color="auto" w:fill="auto"/>
            <w:vAlign w:val="center"/>
            <w:hideMark/>
          </w:tcPr>
          <w:p w14:paraId="60BF410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80,00</w:t>
            </w:r>
          </w:p>
        </w:tc>
        <w:tc>
          <w:tcPr>
            <w:tcW w:w="660" w:type="pct"/>
            <w:tcBorders>
              <w:top w:val="nil"/>
              <w:left w:val="nil"/>
              <w:bottom w:val="single" w:sz="4" w:space="0" w:color="auto"/>
              <w:right w:val="single" w:sz="4" w:space="0" w:color="auto"/>
            </w:tcBorders>
            <w:shd w:val="clear" w:color="auto" w:fill="auto"/>
            <w:vAlign w:val="center"/>
            <w:hideMark/>
          </w:tcPr>
          <w:p w14:paraId="242E07E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0,41</w:t>
            </w:r>
          </w:p>
        </w:tc>
      </w:tr>
      <w:tr w:rsidR="007928F7" w:rsidRPr="00C33FF0" w14:paraId="083C0E5C"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2D6302"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Глебовский сельский округ</w:t>
            </w:r>
          </w:p>
        </w:tc>
      </w:tr>
      <w:tr w:rsidR="007928F7" w:rsidRPr="00C33FF0" w14:paraId="196FF04C"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02FF8F9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11</w:t>
            </w:r>
          </w:p>
        </w:tc>
        <w:tc>
          <w:tcPr>
            <w:tcW w:w="744" w:type="pct"/>
            <w:tcBorders>
              <w:top w:val="nil"/>
              <w:left w:val="nil"/>
              <w:bottom w:val="single" w:sz="4" w:space="0" w:color="auto"/>
              <w:right w:val="single" w:sz="4" w:space="0" w:color="auto"/>
            </w:tcBorders>
            <w:shd w:val="clear" w:color="auto" w:fill="auto"/>
            <w:vAlign w:val="center"/>
            <w:hideMark/>
          </w:tcPr>
          <w:p w14:paraId="2134D8EB"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Глебовское, ул. Зелёная, д. 97</w:t>
            </w:r>
          </w:p>
        </w:tc>
        <w:tc>
          <w:tcPr>
            <w:tcW w:w="609" w:type="pct"/>
            <w:tcBorders>
              <w:top w:val="nil"/>
              <w:left w:val="nil"/>
              <w:bottom w:val="single" w:sz="4" w:space="0" w:color="auto"/>
              <w:right w:val="single" w:sz="4" w:space="0" w:color="auto"/>
            </w:tcBorders>
            <w:shd w:val="clear" w:color="auto" w:fill="auto"/>
            <w:vAlign w:val="center"/>
            <w:hideMark/>
          </w:tcPr>
          <w:p w14:paraId="03727E4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w:t>
            </w:r>
          </w:p>
        </w:tc>
        <w:tc>
          <w:tcPr>
            <w:tcW w:w="433" w:type="pct"/>
            <w:tcBorders>
              <w:top w:val="nil"/>
              <w:left w:val="nil"/>
              <w:bottom w:val="single" w:sz="4" w:space="0" w:color="auto"/>
              <w:right w:val="single" w:sz="4" w:space="0" w:color="auto"/>
            </w:tcBorders>
            <w:shd w:val="clear" w:color="auto" w:fill="auto"/>
            <w:vAlign w:val="center"/>
            <w:hideMark/>
          </w:tcPr>
          <w:p w14:paraId="5A63182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26A33A8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378,62</w:t>
            </w:r>
          </w:p>
        </w:tc>
        <w:tc>
          <w:tcPr>
            <w:tcW w:w="474" w:type="pct"/>
            <w:tcBorders>
              <w:top w:val="nil"/>
              <w:left w:val="nil"/>
              <w:bottom w:val="single" w:sz="4" w:space="0" w:color="auto"/>
              <w:right w:val="single" w:sz="4" w:space="0" w:color="auto"/>
            </w:tcBorders>
            <w:shd w:val="clear" w:color="auto" w:fill="auto"/>
            <w:vAlign w:val="center"/>
            <w:hideMark/>
          </w:tcPr>
          <w:p w14:paraId="5F09587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59,10</w:t>
            </w:r>
          </w:p>
        </w:tc>
        <w:tc>
          <w:tcPr>
            <w:tcW w:w="570" w:type="pct"/>
            <w:tcBorders>
              <w:top w:val="nil"/>
              <w:left w:val="nil"/>
              <w:bottom w:val="single" w:sz="4" w:space="0" w:color="auto"/>
              <w:right w:val="single" w:sz="4" w:space="0" w:color="auto"/>
            </w:tcBorders>
            <w:shd w:val="clear" w:color="auto" w:fill="auto"/>
            <w:vAlign w:val="center"/>
            <w:hideMark/>
          </w:tcPr>
          <w:p w14:paraId="0494682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52,34</w:t>
            </w:r>
          </w:p>
        </w:tc>
        <w:tc>
          <w:tcPr>
            <w:tcW w:w="601" w:type="pct"/>
            <w:tcBorders>
              <w:top w:val="nil"/>
              <w:left w:val="nil"/>
              <w:bottom w:val="single" w:sz="4" w:space="0" w:color="auto"/>
              <w:right w:val="single" w:sz="4" w:space="0" w:color="auto"/>
            </w:tcBorders>
            <w:shd w:val="clear" w:color="auto" w:fill="auto"/>
            <w:vAlign w:val="center"/>
            <w:hideMark/>
          </w:tcPr>
          <w:p w14:paraId="4C6CC1F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158,63</w:t>
            </w:r>
          </w:p>
        </w:tc>
        <w:tc>
          <w:tcPr>
            <w:tcW w:w="238" w:type="pct"/>
            <w:tcBorders>
              <w:top w:val="nil"/>
              <w:left w:val="nil"/>
              <w:bottom w:val="single" w:sz="4" w:space="0" w:color="auto"/>
              <w:right w:val="single" w:sz="4" w:space="0" w:color="auto"/>
            </w:tcBorders>
            <w:shd w:val="clear" w:color="auto" w:fill="auto"/>
            <w:vAlign w:val="center"/>
            <w:hideMark/>
          </w:tcPr>
          <w:p w14:paraId="0358F44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90,00</w:t>
            </w:r>
          </w:p>
        </w:tc>
        <w:tc>
          <w:tcPr>
            <w:tcW w:w="660" w:type="pct"/>
            <w:tcBorders>
              <w:top w:val="nil"/>
              <w:left w:val="nil"/>
              <w:bottom w:val="single" w:sz="4" w:space="0" w:color="auto"/>
              <w:right w:val="single" w:sz="4" w:space="0" w:color="auto"/>
            </w:tcBorders>
            <w:shd w:val="clear" w:color="auto" w:fill="auto"/>
            <w:vAlign w:val="center"/>
            <w:hideMark/>
          </w:tcPr>
          <w:p w14:paraId="069EE97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0,05</w:t>
            </w:r>
          </w:p>
        </w:tc>
      </w:tr>
      <w:tr w:rsidR="007928F7" w:rsidRPr="00C33FF0" w14:paraId="245C860E"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76625A9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744" w:type="pct"/>
            <w:tcBorders>
              <w:top w:val="nil"/>
              <w:left w:val="nil"/>
              <w:bottom w:val="single" w:sz="4" w:space="0" w:color="auto"/>
              <w:right w:val="single" w:sz="4" w:space="0" w:color="auto"/>
            </w:tcBorders>
            <w:shd w:val="clear" w:color="auto" w:fill="auto"/>
            <w:vAlign w:val="center"/>
            <w:hideMark/>
          </w:tcPr>
          <w:p w14:paraId="3639470A"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Новое, пер. Мирный, д.95</w:t>
            </w:r>
          </w:p>
        </w:tc>
        <w:tc>
          <w:tcPr>
            <w:tcW w:w="609" w:type="pct"/>
            <w:tcBorders>
              <w:top w:val="nil"/>
              <w:left w:val="nil"/>
              <w:bottom w:val="single" w:sz="4" w:space="0" w:color="auto"/>
              <w:right w:val="single" w:sz="4" w:space="0" w:color="auto"/>
            </w:tcBorders>
            <w:shd w:val="clear" w:color="auto" w:fill="auto"/>
            <w:vAlign w:val="center"/>
            <w:hideMark/>
          </w:tcPr>
          <w:p w14:paraId="4E6726D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w:t>
            </w:r>
          </w:p>
        </w:tc>
        <w:tc>
          <w:tcPr>
            <w:tcW w:w="433" w:type="pct"/>
            <w:tcBorders>
              <w:top w:val="nil"/>
              <w:left w:val="nil"/>
              <w:bottom w:val="single" w:sz="4" w:space="0" w:color="auto"/>
              <w:right w:val="single" w:sz="4" w:space="0" w:color="auto"/>
            </w:tcBorders>
            <w:shd w:val="clear" w:color="auto" w:fill="auto"/>
            <w:vAlign w:val="center"/>
            <w:hideMark/>
          </w:tcPr>
          <w:p w14:paraId="664B037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66D1C16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3194,57</w:t>
            </w:r>
          </w:p>
        </w:tc>
        <w:tc>
          <w:tcPr>
            <w:tcW w:w="474" w:type="pct"/>
            <w:tcBorders>
              <w:top w:val="nil"/>
              <w:left w:val="nil"/>
              <w:bottom w:val="single" w:sz="4" w:space="0" w:color="auto"/>
              <w:right w:val="single" w:sz="4" w:space="0" w:color="auto"/>
            </w:tcBorders>
            <w:shd w:val="clear" w:color="auto" w:fill="auto"/>
            <w:vAlign w:val="center"/>
            <w:hideMark/>
          </w:tcPr>
          <w:p w14:paraId="17F4807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577,38</w:t>
            </w:r>
          </w:p>
        </w:tc>
        <w:tc>
          <w:tcPr>
            <w:tcW w:w="570" w:type="pct"/>
            <w:tcBorders>
              <w:top w:val="nil"/>
              <w:left w:val="nil"/>
              <w:bottom w:val="single" w:sz="4" w:space="0" w:color="auto"/>
              <w:right w:val="single" w:sz="4" w:space="0" w:color="auto"/>
            </w:tcBorders>
            <w:shd w:val="clear" w:color="auto" w:fill="auto"/>
            <w:vAlign w:val="center"/>
            <w:hideMark/>
          </w:tcPr>
          <w:p w14:paraId="19F0B04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421,45</w:t>
            </w:r>
          </w:p>
        </w:tc>
        <w:tc>
          <w:tcPr>
            <w:tcW w:w="601" w:type="pct"/>
            <w:tcBorders>
              <w:top w:val="nil"/>
              <w:left w:val="nil"/>
              <w:bottom w:val="single" w:sz="4" w:space="0" w:color="auto"/>
              <w:right w:val="single" w:sz="4" w:space="0" w:color="auto"/>
            </w:tcBorders>
            <w:shd w:val="clear" w:color="auto" w:fill="auto"/>
            <w:vAlign w:val="center"/>
            <w:hideMark/>
          </w:tcPr>
          <w:p w14:paraId="41A7F20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186,89</w:t>
            </w:r>
          </w:p>
        </w:tc>
        <w:tc>
          <w:tcPr>
            <w:tcW w:w="238" w:type="pct"/>
            <w:tcBorders>
              <w:top w:val="nil"/>
              <w:left w:val="nil"/>
              <w:bottom w:val="single" w:sz="4" w:space="0" w:color="auto"/>
              <w:right w:val="single" w:sz="4" w:space="0" w:color="auto"/>
            </w:tcBorders>
            <w:shd w:val="clear" w:color="auto" w:fill="auto"/>
            <w:vAlign w:val="center"/>
            <w:hideMark/>
          </w:tcPr>
          <w:p w14:paraId="62FCED0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78,00</w:t>
            </w:r>
          </w:p>
        </w:tc>
        <w:tc>
          <w:tcPr>
            <w:tcW w:w="660" w:type="pct"/>
            <w:tcBorders>
              <w:top w:val="nil"/>
              <w:left w:val="nil"/>
              <w:bottom w:val="single" w:sz="4" w:space="0" w:color="auto"/>
              <w:right w:val="single" w:sz="4" w:space="0" w:color="auto"/>
            </w:tcBorders>
            <w:shd w:val="clear" w:color="auto" w:fill="auto"/>
            <w:vAlign w:val="center"/>
            <w:hideMark/>
          </w:tcPr>
          <w:p w14:paraId="1C1D1FE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0,21</w:t>
            </w:r>
          </w:p>
        </w:tc>
      </w:tr>
      <w:tr w:rsidR="007928F7" w:rsidRPr="00C33FF0" w14:paraId="79D33BA9"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C8F8AF9"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Любимцевский сельский округ</w:t>
            </w:r>
          </w:p>
        </w:tc>
      </w:tr>
      <w:tr w:rsidR="007928F7" w:rsidRPr="00C33FF0" w14:paraId="619DB9FA"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37A4ADF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744" w:type="pct"/>
            <w:tcBorders>
              <w:top w:val="nil"/>
              <w:left w:val="nil"/>
              <w:bottom w:val="single" w:sz="4" w:space="0" w:color="auto"/>
              <w:right w:val="single" w:sz="4" w:space="0" w:color="auto"/>
            </w:tcBorders>
            <w:shd w:val="clear" w:color="auto" w:fill="auto"/>
            <w:vAlign w:val="center"/>
            <w:hideMark/>
          </w:tcPr>
          <w:p w14:paraId="43B3BCD2"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д. Горки, пер. Производственный, д. 46</w:t>
            </w:r>
          </w:p>
        </w:tc>
        <w:tc>
          <w:tcPr>
            <w:tcW w:w="609" w:type="pct"/>
            <w:tcBorders>
              <w:top w:val="nil"/>
              <w:left w:val="nil"/>
              <w:bottom w:val="single" w:sz="4" w:space="0" w:color="auto"/>
              <w:right w:val="single" w:sz="4" w:space="0" w:color="auto"/>
            </w:tcBorders>
            <w:shd w:val="clear" w:color="auto" w:fill="auto"/>
            <w:vAlign w:val="center"/>
            <w:hideMark/>
          </w:tcPr>
          <w:p w14:paraId="615F8C1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4,64</w:t>
            </w:r>
          </w:p>
        </w:tc>
        <w:tc>
          <w:tcPr>
            <w:tcW w:w="433" w:type="pct"/>
            <w:tcBorders>
              <w:top w:val="nil"/>
              <w:left w:val="nil"/>
              <w:bottom w:val="single" w:sz="4" w:space="0" w:color="auto"/>
              <w:right w:val="single" w:sz="4" w:space="0" w:color="auto"/>
            </w:tcBorders>
            <w:shd w:val="clear" w:color="auto" w:fill="auto"/>
            <w:vAlign w:val="center"/>
            <w:hideMark/>
          </w:tcPr>
          <w:p w14:paraId="298D68D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30FB622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5076,12</w:t>
            </w:r>
          </w:p>
        </w:tc>
        <w:tc>
          <w:tcPr>
            <w:tcW w:w="474" w:type="pct"/>
            <w:tcBorders>
              <w:top w:val="nil"/>
              <w:left w:val="nil"/>
              <w:bottom w:val="single" w:sz="4" w:space="0" w:color="auto"/>
              <w:right w:val="single" w:sz="4" w:space="0" w:color="auto"/>
            </w:tcBorders>
            <w:shd w:val="clear" w:color="auto" w:fill="auto"/>
            <w:vAlign w:val="center"/>
            <w:hideMark/>
          </w:tcPr>
          <w:p w14:paraId="36F0996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879,39</w:t>
            </w:r>
          </w:p>
        </w:tc>
        <w:tc>
          <w:tcPr>
            <w:tcW w:w="570" w:type="pct"/>
            <w:tcBorders>
              <w:top w:val="nil"/>
              <w:left w:val="nil"/>
              <w:bottom w:val="single" w:sz="4" w:space="0" w:color="auto"/>
              <w:right w:val="single" w:sz="4" w:space="0" w:color="auto"/>
            </w:tcBorders>
            <w:shd w:val="clear" w:color="auto" w:fill="auto"/>
            <w:vAlign w:val="center"/>
            <w:hideMark/>
          </w:tcPr>
          <w:p w14:paraId="4738EEB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641,89</w:t>
            </w:r>
          </w:p>
        </w:tc>
        <w:tc>
          <w:tcPr>
            <w:tcW w:w="601" w:type="pct"/>
            <w:tcBorders>
              <w:top w:val="nil"/>
              <w:left w:val="nil"/>
              <w:bottom w:val="single" w:sz="4" w:space="0" w:color="auto"/>
              <w:right w:val="single" w:sz="4" w:space="0" w:color="auto"/>
            </w:tcBorders>
            <w:shd w:val="clear" w:color="auto" w:fill="auto"/>
            <w:vAlign w:val="center"/>
            <w:hideMark/>
          </w:tcPr>
          <w:p w14:paraId="6E2A991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172,60</w:t>
            </w:r>
          </w:p>
        </w:tc>
        <w:tc>
          <w:tcPr>
            <w:tcW w:w="238" w:type="pct"/>
            <w:tcBorders>
              <w:top w:val="nil"/>
              <w:left w:val="nil"/>
              <w:bottom w:val="single" w:sz="4" w:space="0" w:color="auto"/>
              <w:right w:val="single" w:sz="4" w:space="0" w:color="auto"/>
            </w:tcBorders>
            <w:shd w:val="clear" w:color="auto" w:fill="auto"/>
            <w:vAlign w:val="center"/>
            <w:hideMark/>
          </w:tcPr>
          <w:p w14:paraId="7340643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80,00</w:t>
            </w:r>
          </w:p>
        </w:tc>
        <w:tc>
          <w:tcPr>
            <w:tcW w:w="660" w:type="pct"/>
            <w:tcBorders>
              <w:top w:val="nil"/>
              <w:left w:val="nil"/>
              <w:bottom w:val="single" w:sz="4" w:space="0" w:color="auto"/>
              <w:right w:val="single" w:sz="4" w:space="0" w:color="auto"/>
            </w:tcBorders>
            <w:shd w:val="clear" w:color="auto" w:fill="auto"/>
            <w:vAlign w:val="center"/>
            <w:hideMark/>
          </w:tcPr>
          <w:p w14:paraId="08528AA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0,59</w:t>
            </w:r>
          </w:p>
        </w:tc>
      </w:tr>
      <w:tr w:rsidR="007928F7" w:rsidRPr="00C33FF0" w14:paraId="117C18C9"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F48415"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Скоблевский сельский округ</w:t>
            </w:r>
          </w:p>
        </w:tc>
      </w:tr>
      <w:tr w:rsidR="007928F7" w:rsidRPr="00C33FF0" w14:paraId="537A2EF1"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60CF93E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744" w:type="pct"/>
            <w:tcBorders>
              <w:top w:val="nil"/>
              <w:left w:val="nil"/>
              <w:bottom w:val="single" w:sz="4" w:space="0" w:color="auto"/>
              <w:right w:val="single" w:sz="4" w:space="0" w:color="auto"/>
            </w:tcBorders>
            <w:shd w:val="clear" w:color="auto" w:fill="auto"/>
            <w:vAlign w:val="center"/>
            <w:hideMark/>
          </w:tcPr>
          <w:p w14:paraId="166B2B84"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Ефимьево, ул. Октябрьская, д.4</w:t>
            </w:r>
          </w:p>
        </w:tc>
        <w:tc>
          <w:tcPr>
            <w:tcW w:w="609" w:type="pct"/>
            <w:tcBorders>
              <w:top w:val="nil"/>
              <w:left w:val="nil"/>
              <w:bottom w:val="single" w:sz="4" w:space="0" w:color="auto"/>
              <w:right w:val="single" w:sz="4" w:space="0" w:color="auto"/>
            </w:tcBorders>
            <w:shd w:val="clear" w:color="auto" w:fill="auto"/>
            <w:vAlign w:val="center"/>
            <w:hideMark/>
          </w:tcPr>
          <w:p w14:paraId="28712BD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w:t>
            </w:r>
          </w:p>
        </w:tc>
        <w:tc>
          <w:tcPr>
            <w:tcW w:w="433" w:type="pct"/>
            <w:tcBorders>
              <w:top w:val="nil"/>
              <w:left w:val="nil"/>
              <w:bottom w:val="single" w:sz="4" w:space="0" w:color="auto"/>
              <w:right w:val="single" w:sz="4" w:space="0" w:color="auto"/>
            </w:tcBorders>
            <w:shd w:val="clear" w:color="auto" w:fill="auto"/>
            <w:vAlign w:val="center"/>
            <w:hideMark/>
          </w:tcPr>
          <w:p w14:paraId="18AAA1A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Эл.энергия</w:t>
            </w:r>
          </w:p>
        </w:tc>
        <w:tc>
          <w:tcPr>
            <w:tcW w:w="497" w:type="pct"/>
            <w:tcBorders>
              <w:top w:val="nil"/>
              <w:left w:val="nil"/>
              <w:bottom w:val="single" w:sz="4" w:space="0" w:color="auto"/>
              <w:right w:val="single" w:sz="4" w:space="0" w:color="auto"/>
            </w:tcBorders>
            <w:shd w:val="clear" w:color="auto" w:fill="auto"/>
            <w:vAlign w:val="center"/>
            <w:hideMark/>
          </w:tcPr>
          <w:p w14:paraId="650779D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514,22</w:t>
            </w:r>
          </w:p>
        </w:tc>
        <w:tc>
          <w:tcPr>
            <w:tcW w:w="474" w:type="pct"/>
            <w:tcBorders>
              <w:top w:val="nil"/>
              <w:left w:val="nil"/>
              <w:bottom w:val="single" w:sz="4" w:space="0" w:color="auto"/>
              <w:right w:val="single" w:sz="4" w:space="0" w:color="auto"/>
            </w:tcBorders>
            <w:shd w:val="clear" w:color="auto" w:fill="auto"/>
            <w:vAlign w:val="center"/>
            <w:hideMark/>
          </w:tcPr>
          <w:p w14:paraId="6ADB5EC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74,66</w:t>
            </w:r>
          </w:p>
        </w:tc>
        <w:tc>
          <w:tcPr>
            <w:tcW w:w="570" w:type="pct"/>
            <w:tcBorders>
              <w:top w:val="nil"/>
              <w:left w:val="nil"/>
              <w:bottom w:val="single" w:sz="4" w:space="0" w:color="auto"/>
              <w:right w:val="single" w:sz="4" w:space="0" w:color="auto"/>
            </w:tcBorders>
            <w:shd w:val="clear" w:color="auto" w:fill="auto"/>
            <w:vAlign w:val="center"/>
            <w:hideMark/>
          </w:tcPr>
          <w:p w14:paraId="7CD0521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606,97</w:t>
            </w:r>
          </w:p>
        </w:tc>
        <w:tc>
          <w:tcPr>
            <w:tcW w:w="601" w:type="pct"/>
            <w:tcBorders>
              <w:top w:val="nil"/>
              <w:left w:val="nil"/>
              <w:bottom w:val="single" w:sz="4" w:space="0" w:color="auto"/>
              <w:right w:val="single" w:sz="4" w:space="0" w:color="auto"/>
            </w:tcBorders>
            <w:shd w:val="clear" w:color="auto" w:fill="auto"/>
            <w:vAlign w:val="center"/>
            <w:hideMark/>
          </w:tcPr>
          <w:p w14:paraId="5EEAD735"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144,45</w:t>
            </w:r>
          </w:p>
        </w:tc>
        <w:tc>
          <w:tcPr>
            <w:tcW w:w="238" w:type="pct"/>
            <w:tcBorders>
              <w:top w:val="nil"/>
              <w:left w:val="nil"/>
              <w:bottom w:val="single" w:sz="4" w:space="0" w:color="auto"/>
              <w:right w:val="single" w:sz="4" w:space="0" w:color="auto"/>
            </w:tcBorders>
            <w:shd w:val="clear" w:color="auto" w:fill="auto"/>
            <w:vAlign w:val="center"/>
            <w:hideMark/>
          </w:tcPr>
          <w:p w14:paraId="724F00C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80,00</w:t>
            </w:r>
          </w:p>
        </w:tc>
        <w:tc>
          <w:tcPr>
            <w:tcW w:w="660" w:type="pct"/>
            <w:tcBorders>
              <w:top w:val="nil"/>
              <w:left w:val="nil"/>
              <w:bottom w:val="single" w:sz="4" w:space="0" w:color="auto"/>
              <w:right w:val="single" w:sz="4" w:space="0" w:color="auto"/>
            </w:tcBorders>
            <w:shd w:val="clear" w:color="auto" w:fill="auto"/>
            <w:vAlign w:val="center"/>
            <w:hideMark/>
          </w:tcPr>
          <w:p w14:paraId="5BDD4A5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0,34</w:t>
            </w:r>
          </w:p>
        </w:tc>
      </w:tr>
      <w:tr w:rsidR="007928F7" w:rsidRPr="00C33FF0" w14:paraId="548A236F"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167C200"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Купанский сельский округ</w:t>
            </w:r>
          </w:p>
        </w:tc>
      </w:tr>
      <w:tr w:rsidR="007928F7" w:rsidRPr="00C33FF0" w14:paraId="74D5C38B"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527E445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744" w:type="pct"/>
            <w:tcBorders>
              <w:top w:val="nil"/>
              <w:left w:val="nil"/>
              <w:bottom w:val="single" w:sz="4" w:space="0" w:color="auto"/>
              <w:right w:val="single" w:sz="4" w:space="0" w:color="auto"/>
            </w:tcBorders>
            <w:shd w:val="clear" w:color="auto" w:fill="auto"/>
            <w:vAlign w:val="center"/>
            <w:hideMark/>
          </w:tcPr>
          <w:p w14:paraId="510FE650"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Купанское, ул. Советская, д. 60</w:t>
            </w:r>
          </w:p>
        </w:tc>
        <w:tc>
          <w:tcPr>
            <w:tcW w:w="609" w:type="pct"/>
            <w:tcBorders>
              <w:top w:val="nil"/>
              <w:left w:val="nil"/>
              <w:bottom w:val="single" w:sz="4" w:space="0" w:color="auto"/>
              <w:right w:val="single" w:sz="4" w:space="0" w:color="auto"/>
            </w:tcBorders>
            <w:shd w:val="clear" w:color="auto" w:fill="auto"/>
            <w:vAlign w:val="center"/>
            <w:hideMark/>
          </w:tcPr>
          <w:p w14:paraId="6A0373C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7,74</w:t>
            </w:r>
          </w:p>
        </w:tc>
        <w:tc>
          <w:tcPr>
            <w:tcW w:w="433" w:type="pct"/>
            <w:tcBorders>
              <w:top w:val="nil"/>
              <w:left w:val="nil"/>
              <w:bottom w:val="single" w:sz="4" w:space="0" w:color="auto"/>
              <w:right w:val="single" w:sz="4" w:space="0" w:color="auto"/>
            </w:tcBorders>
            <w:shd w:val="clear" w:color="auto" w:fill="auto"/>
            <w:vAlign w:val="center"/>
            <w:hideMark/>
          </w:tcPr>
          <w:p w14:paraId="217EC9D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1812A17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12555,97</w:t>
            </w:r>
          </w:p>
        </w:tc>
        <w:tc>
          <w:tcPr>
            <w:tcW w:w="474" w:type="pct"/>
            <w:tcBorders>
              <w:top w:val="nil"/>
              <w:left w:val="nil"/>
              <w:bottom w:val="single" w:sz="4" w:space="0" w:color="auto"/>
              <w:right w:val="single" w:sz="4" w:space="0" w:color="auto"/>
            </w:tcBorders>
            <w:shd w:val="clear" w:color="auto" w:fill="auto"/>
            <w:vAlign w:val="center"/>
            <w:hideMark/>
          </w:tcPr>
          <w:p w14:paraId="1DCA047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1922,00</w:t>
            </w:r>
          </w:p>
        </w:tc>
        <w:tc>
          <w:tcPr>
            <w:tcW w:w="570" w:type="pct"/>
            <w:tcBorders>
              <w:top w:val="nil"/>
              <w:left w:val="nil"/>
              <w:bottom w:val="single" w:sz="4" w:space="0" w:color="auto"/>
              <w:right w:val="single" w:sz="4" w:space="0" w:color="auto"/>
            </w:tcBorders>
            <w:shd w:val="clear" w:color="auto" w:fill="auto"/>
            <w:vAlign w:val="center"/>
            <w:hideMark/>
          </w:tcPr>
          <w:p w14:paraId="6A1A0AB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1702,39</w:t>
            </w:r>
          </w:p>
        </w:tc>
        <w:tc>
          <w:tcPr>
            <w:tcW w:w="601" w:type="pct"/>
            <w:tcBorders>
              <w:top w:val="nil"/>
              <w:left w:val="nil"/>
              <w:bottom w:val="single" w:sz="4" w:space="0" w:color="auto"/>
              <w:right w:val="single" w:sz="4" w:space="0" w:color="auto"/>
            </w:tcBorders>
            <w:shd w:val="clear" w:color="auto" w:fill="auto"/>
            <w:vAlign w:val="center"/>
            <w:hideMark/>
          </w:tcPr>
          <w:p w14:paraId="041A053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153,35</w:t>
            </w:r>
          </w:p>
        </w:tc>
        <w:tc>
          <w:tcPr>
            <w:tcW w:w="238" w:type="pct"/>
            <w:tcBorders>
              <w:top w:val="nil"/>
              <w:left w:val="nil"/>
              <w:bottom w:val="single" w:sz="4" w:space="0" w:color="auto"/>
              <w:right w:val="single" w:sz="4" w:space="0" w:color="auto"/>
            </w:tcBorders>
            <w:shd w:val="clear" w:color="auto" w:fill="auto"/>
            <w:vAlign w:val="center"/>
            <w:hideMark/>
          </w:tcPr>
          <w:p w14:paraId="7547F18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85,00</w:t>
            </w:r>
          </w:p>
        </w:tc>
        <w:tc>
          <w:tcPr>
            <w:tcW w:w="660" w:type="pct"/>
            <w:tcBorders>
              <w:top w:val="nil"/>
              <w:left w:val="nil"/>
              <w:bottom w:val="single" w:sz="4" w:space="0" w:color="auto"/>
              <w:right w:val="single" w:sz="4" w:space="0" w:color="auto"/>
            </w:tcBorders>
            <w:shd w:val="clear" w:color="auto" w:fill="auto"/>
            <w:vAlign w:val="center"/>
            <w:hideMark/>
          </w:tcPr>
          <w:p w14:paraId="640A290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1,03</w:t>
            </w:r>
          </w:p>
        </w:tc>
      </w:tr>
      <w:tr w:rsidR="007928F7" w:rsidRPr="00C33FF0" w14:paraId="02278CD9"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7BB93F2"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Нагорьевский сельский округ</w:t>
            </w:r>
          </w:p>
        </w:tc>
      </w:tr>
      <w:tr w:rsidR="007928F7" w:rsidRPr="00C33FF0" w14:paraId="5ED22871"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425323D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744" w:type="pct"/>
            <w:tcBorders>
              <w:top w:val="nil"/>
              <w:left w:val="nil"/>
              <w:bottom w:val="single" w:sz="4" w:space="0" w:color="auto"/>
              <w:right w:val="single" w:sz="4" w:space="0" w:color="auto"/>
            </w:tcBorders>
            <w:shd w:val="clear" w:color="auto" w:fill="auto"/>
            <w:vAlign w:val="center"/>
            <w:hideMark/>
          </w:tcPr>
          <w:p w14:paraId="0A91F19B"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Нагорье, ул. Молодежная, д. 14-б</w:t>
            </w:r>
          </w:p>
        </w:tc>
        <w:tc>
          <w:tcPr>
            <w:tcW w:w="609" w:type="pct"/>
            <w:tcBorders>
              <w:top w:val="nil"/>
              <w:left w:val="nil"/>
              <w:bottom w:val="single" w:sz="4" w:space="0" w:color="auto"/>
              <w:right w:val="single" w:sz="4" w:space="0" w:color="auto"/>
            </w:tcBorders>
            <w:shd w:val="clear" w:color="auto" w:fill="auto"/>
            <w:vAlign w:val="center"/>
            <w:hideMark/>
          </w:tcPr>
          <w:p w14:paraId="1BEE8846"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6,19</w:t>
            </w:r>
          </w:p>
        </w:tc>
        <w:tc>
          <w:tcPr>
            <w:tcW w:w="433" w:type="pct"/>
            <w:tcBorders>
              <w:top w:val="nil"/>
              <w:left w:val="nil"/>
              <w:bottom w:val="single" w:sz="4" w:space="0" w:color="auto"/>
              <w:right w:val="single" w:sz="4" w:space="0" w:color="auto"/>
            </w:tcBorders>
            <w:shd w:val="clear" w:color="auto" w:fill="auto"/>
            <w:vAlign w:val="center"/>
            <w:hideMark/>
          </w:tcPr>
          <w:p w14:paraId="28EEAB6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Природный газ</w:t>
            </w:r>
          </w:p>
        </w:tc>
        <w:tc>
          <w:tcPr>
            <w:tcW w:w="497" w:type="pct"/>
            <w:tcBorders>
              <w:top w:val="nil"/>
              <w:left w:val="nil"/>
              <w:bottom w:val="single" w:sz="4" w:space="0" w:color="auto"/>
              <w:right w:val="single" w:sz="4" w:space="0" w:color="auto"/>
            </w:tcBorders>
            <w:shd w:val="clear" w:color="auto" w:fill="auto"/>
            <w:vAlign w:val="center"/>
            <w:hideMark/>
          </w:tcPr>
          <w:p w14:paraId="6732CE0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9949,30</w:t>
            </w:r>
          </w:p>
        </w:tc>
        <w:tc>
          <w:tcPr>
            <w:tcW w:w="474" w:type="pct"/>
            <w:tcBorders>
              <w:top w:val="nil"/>
              <w:left w:val="nil"/>
              <w:bottom w:val="single" w:sz="4" w:space="0" w:color="auto"/>
              <w:right w:val="single" w:sz="4" w:space="0" w:color="auto"/>
            </w:tcBorders>
            <w:shd w:val="clear" w:color="auto" w:fill="auto"/>
            <w:vAlign w:val="center"/>
            <w:hideMark/>
          </w:tcPr>
          <w:p w14:paraId="23160E0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1564,28</w:t>
            </w:r>
          </w:p>
        </w:tc>
        <w:tc>
          <w:tcPr>
            <w:tcW w:w="570" w:type="pct"/>
            <w:tcBorders>
              <w:top w:val="nil"/>
              <w:left w:val="nil"/>
              <w:bottom w:val="single" w:sz="4" w:space="0" w:color="auto"/>
              <w:right w:val="single" w:sz="4" w:space="0" w:color="auto"/>
            </w:tcBorders>
            <w:shd w:val="clear" w:color="auto" w:fill="auto"/>
            <w:vAlign w:val="center"/>
            <w:hideMark/>
          </w:tcPr>
          <w:p w14:paraId="2024DA3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1212,62</w:t>
            </w:r>
          </w:p>
        </w:tc>
        <w:tc>
          <w:tcPr>
            <w:tcW w:w="601" w:type="pct"/>
            <w:tcBorders>
              <w:top w:val="nil"/>
              <w:left w:val="nil"/>
              <w:bottom w:val="single" w:sz="4" w:space="0" w:color="auto"/>
              <w:right w:val="single" w:sz="4" w:space="0" w:color="auto"/>
            </w:tcBorders>
            <w:shd w:val="clear" w:color="auto" w:fill="auto"/>
            <w:vAlign w:val="center"/>
            <w:hideMark/>
          </w:tcPr>
          <w:p w14:paraId="40D4483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158,48</w:t>
            </w:r>
          </w:p>
        </w:tc>
        <w:tc>
          <w:tcPr>
            <w:tcW w:w="238" w:type="pct"/>
            <w:tcBorders>
              <w:top w:val="nil"/>
              <w:left w:val="nil"/>
              <w:bottom w:val="single" w:sz="4" w:space="0" w:color="auto"/>
              <w:right w:val="single" w:sz="4" w:space="0" w:color="auto"/>
            </w:tcBorders>
            <w:shd w:val="clear" w:color="auto" w:fill="auto"/>
            <w:vAlign w:val="center"/>
            <w:hideMark/>
          </w:tcPr>
          <w:p w14:paraId="2AE471A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90,00</w:t>
            </w:r>
          </w:p>
        </w:tc>
        <w:tc>
          <w:tcPr>
            <w:tcW w:w="660" w:type="pct"/>
            <w:tcBorders>
              <w:top w:val="nil"/>
              <w:left w:val="nil"/>
              <w:bottom w:val="single" w:sz="4" w:space="0" w:color="auto"/>
              <w:right w:val="single" w:sz="4" w:space="0" w:color="auto"/>
            </w:tcBorders>
            <w:shd w:val="clear" w:color="auto" w:fill="auto"/>
            <w:vAlign w:val="center"/>
            <w:hideMark/>
          </w:tcPr>
          <w:p w14:paraId="18E9DD0E"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0,85</w:t>
            </w:r>
          </w:p>
        </w:tc>
      </w:tr>
      <w:tr w:rsidR="007928F7" w:rsidRPr="00C33FF0" w14:paraId="56730762"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F666665"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Веськовский сельский округ</w:t>
            </w:r>
          </w:p>
        </w:tc>
      </w:tr>
      <w:tr w:rsidR="007928F7" w:rsidRPr="00C33FF0" w14:paraId="1D7119C2"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15EF1A8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744" w:type="pct"/>
            <w:tcBorders>
              <w:top w:val="nil"/>
              <w:left w:val="nil"/>
              <w:bottom w:val="single" w:sz="4" w:space="0" w:color="auto"/>
              <w:right w:val="single" w:sz="4" w:space="0" w:color="auto"/>
            </w:tcBorders>
            <w:shd w:val="clear" w:color="auto" w:fill="auto"/>
            <w:vAlign w:val="center"/>
            <w:hideMark/>
          </w:tcPr>
          <w:p w14:paraId="10D8DA40"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Новоселье, ул. Центральная, д.18</w:t>
            </w:r>
          </w:p>
        </w:tc>
        <w:tc>
          <w:tcPr>
            <w:tcW w:w="609" w:type="pct"/>
            <w:tcBorders>
              <w:top w:val="nil"/>
              <w:left w:val="nil"/>
              <w:bottom w:val="single" w:sz="4" w:space="0" w:color="auto"/>
              <w:right w:val="single" w:sz="4" w:space="0" w:color="auto"/>
            </w:tcBorders>
            <w:shd w:val="clear" w:color="auto" w:fill="auto"/>
            <w:vAlign w:val="center"/>
            <w:hideMark/>
          </w:tcPr>
          <w:p w14:paraId="6A3987B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1,34</w:t>
            </w:r>
          </w:p>
        </w:tc>
        <w:tc>
          <w:tcPr>
            <w:tcW w:w="433" w:type="pct"/>
            <w:tcBorders>
              <w:top w:val="nil"/>
              <w:left w:val="nil"/>
              <w:bottom w:val="single" w:sz="4" w:space="0" w:color="auto"/>
              <w:right w:val="single" w:sz="4" w:space="0" w:color="auto"/>
            </w:tcBorders>
            <w:shd w:val="clear" w:color="auto" w:fill="auto"/>
            <w:vAlign w:val="center"/>
            <w:hideMark/>
          </w:tcPr>
          <w:p w14:paraId="3C194A3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31419AD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1879,01</w:t>
            </w:r>
          </w:p>
        </w:tc>
        <w:tc>
          <w:tcPr>
            <w:tcW w:w="474" w:type="pct"/>
            <w:tcBorders>
              <w:top w:val="nil"/>
              <w:left w:val="nil"/>
              <w:bottom w:val="single" w:sz="4" w:space="0" w:color="auto"/>
              <w:right w:val="single" w:sz="4" w:space="0" w:color="auto"/>
            </w:tcBorders>
            <w:shd w:val="clear" w:color="auto" w:fill="auto"/>
            <w:vAlign w:val="center"/>
            <w:hideMark/>
          </w:tcPr>
          <w:p w14:paraId="3CDE090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318,10</w:t>
            </w:r>
          </w:p>
        </w:tc>
        <w:tc>
          <w:tcPr>
            <w:tcW w:w="570" w:type="pct"/>
            <w:tcBorders>
              <w:top w:val="nil"/>
              <w:left w:val="nil"/>
              <w:bottom w:val="single" w:sz="4" w:space="0" w:color="auto"/>
              <w:right w:val="single" w:sz="4" w:space="0" w:color="auto"/>
            </w:tcBorders>
            <w:shd w:val="clear" w:color="auto" w:fill="auto"/>
            <w:vAlign w:val="center"/>
            <w:hideMark/>
          </w:tcPr>
          <w:p w14:paraId="2D0DA3C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232,19</w:t>
            </w:r>
          </w:p>
        </w:tc>
        <w:tc>
          <w:tcPr>
            <w:tcW w:w="601" w:type="pct"/>
            <w:tcBorders>
              <w:top w:val="nil"/>
              <w:left w:val="nil"/>
              <w:bottom w:val="single" w:sz="4" w:space="0" w:color="auto"/>
              <w:right w:val="single" w:sz="4" w:space="0" w:color="auto"/>
            </w:tcBorders>
            <w:shd w:val="clear" w:color="auto" w:fill="auto"/>
            <w:vAlign w:val="center"/>
            <w:hideMark/>
          </w:tcPr>
          <w:p w14:paraId="7F51707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176,63</w:t>
            </w:r>
          </w:p>
        </w:tc>
        <w:tc>
          <w:tcPr>
            <w:tcW w:w="238" w:type="pct"/>
            <w:tcBorders>
              <w:top w:val="nil"/>
              <w:left w:val="nil"/>
              <w:bottom w:val="single" w:sz="4" w:space="0" w:color="auto"/>
              <w:right w:val="single" w:sz="4" w:space="0" w:color="auto"/>
            </w:tcBorders>
            <w:shd w:val="clear" w:color="auto" w:fill="auto"/>
            <w:vAlign w:val="center"/>
            <w:hideMark/>
          </w:tcPr>
          <w:p w14:paraId="7253AD1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83,00</w:t>
            </w:r>
          </w:p>
        </w:tc>
        <w:tc>
          <w:tcPr>
            <w:tcW w:w="660" w:type="pct"/>
            <w:tcBorders>
              <w:top w:val="nil"/>
              <w:left w:val="nil"/>
              <w:bottom w:val="single" w:sz="4" w:space="0" w:color="auto"/>
              <w:right w:val="single" w:sz="4" w:space="0" w:color="auto"/>
            </w:tcBorders>
            <w:shd w:val="clear" w:color="auto" w:fill="auto"/>
            <w:vAlign w:val="center"/>
            <w:hideMark/>
          </w:tcPr>
          <w:p w14:paraId="0F251A5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0,17</w:t>
            </w:r>
          </w:p>
        </w:tc>
      </w:tr>
      <w:tr w:rsidR="007928F7" w:rsidRPr="00C33FF0" w14:paraId="74CE86EB"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6F5F541"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Алексинский сельский округ</w:t>
            </w:r>
          </w:p>
        </w:tc>
      </w:tr>
      <w:tr w:rsidR="007928F7" w:rsidRPr="00C33FF0" w14:paraId="234163E1"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321ACA1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744" w:type="pct"/>
            <w:tcBorders>
              <w:top w:val="nil"/>
              <w:left w:val="nil"/>
              <w:bottom w:val="single" w:sz="4" w:space="0" w:color="auto"/>
              <w:right w:val="single" w:sz="4" w:space="0" w:color="auto"/>
            </w:tcBorders>
            <w:shd w:val="clear" w:color="auto" w:fill="auto"/>
            <w:vAlign w:val="center"/>
            <w:hideMark/>
          </w:tcPr>
          <w:p w14:paraId="48C71989"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 Дубки</w:t>
            </w:r>
          </w:p>
        </w:tc>
        <w:tc>
          <w:tcPr>
            <w:tcW w:w="609" w:type="pct"/>
            <w:tcBorders>
              <w:top w:val="nil"/>
              <w:left w:val="nil"/>
              <w:bottom w:val="single" w:sz="4" w:space="0" w:color="auto"/>
              <w:right w:val="single" w:sz="4" w:space="0" w:color="auto"/>
            </w:tcBorders>
            <w:shd w:val="clear" w:color="auto" w:fill="auto"/>
            <w:vAlign w:val="center"/>
            <w:hideMark/>
          </w:tcPr>
          <w:p w14:paraId="192B866C"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4,48</w:t>
            </w:r>
          </w:p>
        </w:tc>
        <w:tc>
          <w:tcPr>
            <w:tcW w:w="433" w:type="pct"/>
            <w:tcBorders>
              <w:top w:val="nil"/>
              <w:left w:val="nil"/>
              <w:bottom w:val="single" w:sz="4" w:space="0" w:color="auto"/>
              <w:right w:val="single" w:sz="4" w:space="0" w:color="auto"/>
            </w:tcBorders>
            <w:shd w:val="clear" w:color="auto" w:fill="auto"/>
            <w:vAlign w:val="center"/>
            <w:hideMark/>
          </w:tcPr>
          <w:p w14:paraId="35D0950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1DF3204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9067,57</w:t>
            </w:r>
          </w:p>
        </w:tc>
        <w:tc>
          <w:tcPr>
            <w:tcW w:w="474" w:type="pct"/>
            <w:tcBorders>
              <w:top w:val="nil"/>
              <w:left w:val="nil"/>
              <w:bottom w:val="single" w:sz="4" w:space="0" w:color="auto"/>
              <w:right w:val="single" w:sz="4" w:space="0" w:color="auto"/>
            </w:tcBorders>
            <w:shd w:val="clear" w:color="auto" w:fill="auto"/>
            <w:vAlign w:val="center"/>
            <w:hideMark/>
          </w:tcPr>
          <w:p w14:paraId="132A876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1629,83</w:t>
            </w:r>
          </w:p>
        </w:tc>
        <w:tc>
          <w:tcPr>
            <w:tcW w:w="570" w:type="pct"/>
            <w:tcBorders>
              <w:top w:val="nil"/>
              <w:left w:val="nil"/>
              <w:bottom w:val="single" w:sz="4" w:space="0" w:color="auto"/>
              <w:right w:val="single" w:sz="4" w:space="0" w:color="auto"/>
            </w:tcBorders>
            <w:shd w:val="clear" w:color="auto" w:fill="auto"/>
            <w:vAlign w:val="center"/>
            <w:hideMark/>
          </w:tcPr>
          <w:p w14:paraId="619A6AE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1189,66</w:t>
            </w:r>
          </w:p>
        </w:tc>
        <w:tc>
          <w:tcPr>
            <w:tcW w:w="601" w:type="pct"/>
            <w:tcBorders>
              <w:top w:val="nil"/>
              <w:left w:val="nil"/>
              <w:bottom w:val="single" w:sz="4" w:space="0" w:color="auto"/>
              <w:right w:val="single" w:sz="4" w:space="0" w:color="auto"/>
            </w:tcBorders>
            <w:shd w:val="clear" w:color="auto" w:fill="auto"/>
            <w:vAlign w:val="center"/>
            <w:hideMark/>
          </w:tcPr>
          <w:p w14:paraId="7C0478A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184,57</w:t>
            </w:r>
          </w:p>
        </w:tc>
        <w:tc>
          <w:tcPr>
            <w:tcW w:w="238" w:type="pct"/>
            <w:tcBorders>
              <w:top w:val="nil"/>
              <w:left w:val="nil"/>
              <w:bottom w:val="single" w:sz="4" w:space="0" w:color="auto"/>
              <w:right w:val="single" w:sz="4" w:space="0" w:color="auto"/>
            </w:tcBorders>
            <w:shd w:val="clear" w:color="auto" w:fill="auto"/>
            <w:vAlign w:val="center"/>
            <w:hideMark/>
          </w:tcPr>
          <w:p w14:paraId="5296BE12"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78,00</w:t>
            </w:r>
          </w:p>
        </w:tc>
        <w:tc>
          <w:tcPr>
            <w:tcW w:w="660" w:type="pct"/>
            <w:tcBorders>
              <w:top w:val="nil"/>
              <w:left w:val="nil"/>
              <w:bottom w:val="single" w:sz="4" w:space="0" w:color="auto"/>
              <w:right w:val="single" w:sz="4" w:space="0" w:color="auto"/>
            </w:tcBorders>
            <w:shd w:val="clear" w:color="auto" w:fill="auto"/>
            <w:vAlign w:val="center"/>
            <w:hideMark/>
          </w:tcPr>
          <w:p w14:paraId="7C0692F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0,61</w:t>
            </w:r>
          </w:p>
        </w:tc>
      </w:tr>
      <w:tr w:rsidR="007928F7" w:rsidRPr="00C33FF0" w14:paraId="310520DC"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A16750"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Рязанцевский сельский округ</w:t>
            </w:r>
          </w:p>
        </w:tc>
      </w:tr>
      <w:tr w:rsidR="007928F7" w:rsidRPr="00C33FF0" w14:paraId="530166D2"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2CCA65A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744" w:type="pct"/>
            <w:tcBorders>
              <w:top w:val="nil"/>
              <w:left w:val="nil"/>
              <w:bottom w:val="single" w:sz="4" w:space="0" w:color="auto"/>
              <w:right w:val="single" w:sz="4" w:space="0" w:color="auto"/>
            </w:tcBorders>
            <w:shd w:val="clear" w:color="auto" w:fill="auto"/>
            <w:vAlign w:val="center"/>
            <w:hideMark/>
          </w:tcPr>
          <w:p w14:paraId="6BA96C76"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п.Рязанцево, ул. Гагарина д. 1/1</w:t>
            </w:r>
          </w:p>
        </w:tc>
        <w:tc>
          <w:tcPr>
            <w:tcW w:w="609" w:type="pct"/>
            <w:tcBorders>
              <w:top w:val="nil"/>
              <w:left w:val="nil"/>
              <w:bottom w:val="single" w:sz="4" w:space="0" w:color="auto"/>
              <w:right w:val="single" w:sz="4" w:space="0" w:color="auto"/>
            </w:tcBorders>
            <w:shd w:val="clear" w:color="auto" w:fill="auto"/>
            <w:vAlign w:val="center"/>
            <w:hideMark/>
          </w:tcPr>
          <w:p w14:paraId="5DB2D3B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w:t>
            </w:r>
          </w:p>
        </w:tc>
        <w:tc>
          <w:tcPr>
            <w:tcW w:w="433" w:type="pct"/>
            <w:tcBorders>
              <w:top w:val="nil"/>
              <w:left w:val="nil"/>
              <w:bottom w:val="single" w:sz="4" w:space="0" w:color="auto"/>
              <w:right w:val="single" w:sz="4" w:space="0" w:color="auto"/>
            </w:tcBorders>
            <w:shd w:val="clear" w:color="auto" w:fill="auto"/>
            <w:vAlign w:val="center"/>
            <w:hideMark/>
          </w:tcPr>
          <w:p w14:paraId="30700BA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557B39F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6814,72</w:t>
            </w:r>
          </w:p>
        </w:tc>
        <w:tc>
          <w:tcPr>
            <w:tcW w:w="474" w:type="pct"/>
            <w:tcBorders>
              <w:top w:val="nil"/>
              <w:left w:val="nil"/>
              <w:bottom w:val="single" w:sz="4" w:space="0" w:color="auto"/>
              <w:right w:val="single" w:sz="4" w:space="0" w:color="auto"/>
            </w:tcBorders>
            <w:shd w:val="clear" w:color="auto" w:fill="auto"/>
            <w:vAlign w:val="center"/>
            <w:hideMark/>
          </w:tcPr>
          <w:p w14:paraId="736C8D9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1083,84</w:t>
            </w:r>
          </w:p>
        </w:tc>
        <w:tc>
          <w:tcPr>
            <w:tcW w:w="570" w:type="pct"/>
            <w:tcBorders>
              <w:top w:val="nil"/>
              <w:left w:val="nil"/>
              <w:bottom w:val="single" w:sz="4" w:space="0" w:color="auto"/>
              <w:right w:val="single" w:sz="4" w:space="0" w:color="auto"/>
            </w:tcBorders>
            <w:shd w:val="clear" w:color="auto" w:fill="auto"/>
            <w:vAlign w:val="center"/>
            <w:hideMark/>
          </w:tcPr>
          <w:p w14:paraId="26804B7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791,12</w:t>
            </w:r>
          </w:p>
        </w:tc>
        <w:tc>
          <w:tcPr>
            <w:tcW w:w="601" w:type="pct"/>
            <w:tcBorders>
              <w:top w:val="nil"/>
              <w:left w:val="nil"/>
              <w:bottom w:val="single" w:sz="4" w:space="0" w:color="auto"/>
              <w:right w:val="single" w:sz="4" w:space="0" w:color="auto"/>
            </w:tcBorders>
            <w:shd w:val="clear" w:color="auto" w:fill="auto"/>
            <w:vAlign w:val="center"/>
            <w:hideMark/>
          </w:tcPr>
          <w:p w14:paraId="22DC193B"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165,44</w:t>
            </w:r>
          </w:p>
        </w:tc>
        <w:tc>
          <w:tcPr>
            <w:tcW w:w="238" w:type="pct"/>
            <w:tcBorders>
              <w:top w:val="nil"/>
              <w:left w:val="nil"/>
              <w:bottom w:val="single" w:sz="4" w:space="0" w:color="auto"/>
              <w:right w:val="single" w:sz="4" w:space="0" w:color="auto"/>
            </w:tcBorders>
            <w:shd w:val="clear" w:color="auto" w:fill="auto"/>
            <w:vAlign w:val="center"/>
            <w:hideMark/>
          </w:tcPr>
          <w:p w14:paraId="70C0AFB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76,00</w:t>
            </w:r>
          </w:p>
        </w:tc>
        <w:tc>
          <w:tcPr>
            <w:tcW w:w="660" w:type="pct"/>
            <w:tcBorders>
              <w:top w:val="nil"/>
              <w:left w:val="nil"/>
              <w:bottom w:val="single" w:sz="4" w:space="0" w:color="auto"/>
              <w:right w:val="single" w:sz="4" w:space="0" w:color="auto"/>
            </w:tcBorders>
            <w:shd w:val="clear" w:color="auto" w:fill="auto"/>
            <w:vAlign w:val="center"/>
            <w:hideMark/>
          </w:tcPr>
          <w:p w14:paraId="2B22040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0,39</w:t>
            </w:r>
          </w:p>
        </w:tc>
      </w:tr>
      <w:tr w:rsidR="007928F7" w:rsidRPr="00C33FF0" w14:paraId="36E929FB"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77D25DC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744" w:type="pct"/>
            <w:tcBorders>
              <w:top w:val="nil"/>
              <w:left w:val="nil"/>
              <w:bottom w:val="single" w:sz="4" w:space="0" w:color="auto"/>
              <w:right w:val="single" w:sz="4" w:space="0" w:color="auto"/>
            </w:tcBorders>
            <w:shd w:val="clear" w:color="auto" w:fill="auto"/>
            <w:vAlign w:val="center"/>
            <w:hideMark/>
          </w:tcPr>
          <w:p w14:paraId="5C6587AB"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с.Елизарово, ул. Новая</w:t>
            </w:r>
          </w:p>
        </w:tc>
        <w:tc>
          <w:tcPr>
            <w:tcW w:w="609" w:type="pct"/>
            <w:tcBorders>
              <w:top w:val="nil"/>
              <w:left w:val="nil"/>
              <w:bottom w:val="single" w:sz="4" w:space="0" w:color="auto"/>
              <w:right w:val="single" w:sz="4" w:space="0" w:color="auto"/>
            </w:tcBorders>
            <w:shd w:val="clear" w:color="auto" w:fill="auto"/>
            <w:vAlign w:val="center"/>
            <w:hideMark/>
          </w:tcPr>
          <w:p w14:paraId="3E12914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1,68</w:t>
            </w:r>
          </w:p>
        </w:tc>
        <w:tc>
          <w:tcPr>
            <w:tcW w:w="433" w:type="pct"/>
            <w:tcBorders>
              <w:top w:val="nil"/>
              <w:left w:val="nil"/>
              <w:bottom w:val="single" w:sz="4" w:space="0" w:color="auto"/>
              <w:right w:val="single" w:sz="4" w:space="0" w:color="auto"/>
            </w:tcBorders>
            <w:shd w:val="clear" w:color="auto" w:fill="auto"/>
            <w:vAlign w:val="center"/>
            <w:hideMark/>
          </w:tcPr>
          <w:p w14:paraId="695B0DD4"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652E661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2074,27</w:t>
            </w:r>
          </w:p>
        </w:tc>
        <w:tc>
          <w:tcPr>
            <w:tcW w:w="474" w:type="pct"/>
            <w:tcBorders>
              <w:top w:val="nil"/>
              <w:left w:val="nil"/>
              <w:bottom w:val="single" w:sz="4" w:space="0" w:color="auto"/>
              <w:right w:val="single" w:sz="4" w:space="0" w:color="auto"/>
            </w:tcBorders>
            <w:shd w:val="clear" w:color="auto" w:fill="auto"/>
            <w:vAlign w:val="center"/>
            <w:hideMark/>
          </w:tcPr>
          <w:p w14:paraId="400F65A9"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358,80</w:t>
            </w:r>
          </w:p>
        </w:tc>
        <w:tc>
          <w:tcPr>
            <w:tcW w:w="570" w:type="pct"/>
            <w:tcBorders>
              <w:top w:val="nil"/>
              <w:left w:val="nil"/>
              <w:bottom w:val="single" w:sz="4" w:space="0" w:color="auto"/>
              <w:right w:val="single" w:sz="4" w:space="0" w:color="auto"/>
            </w:tcBorders>
            <w:shd w:val="clear" w:color="auto" w:fill="auto"/>
            <w:vAlign w:val="center"/>
            <w:hideMark/>
          </w:tcPr>
          <w:p w14:paraId="29BBCE0D"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261,90</w:t>
            </w:r>
          </w:p>
        </w:tc>
        <w:tc>
          <w:tcPr>
            <w:tcW w:w="601" w:type="pct"/>
            <w:tcBorders>
              <w:top w:val="nil"/>
              <w:left w:val="nil"/>
              <w:bottom w:val="single" w:sz="4" w:space="0" w:color="auto"/>
              <w:right w:val="single" w:sz="4" w:space="0" w:color="auto"/>
            </w:tcBorders>
            <w:shd w:val="clear" w:color="auto" w:fill="auto"/>
            <w:vAlign w:val="center"/>
            <w:hideMark/>
          </w:tcPr>
          <w:p w14:paraId="24DC916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177,48</w:t>
            </w:r>
          </w:p>
        </w:tc>
        <w:tc>
          <w:tcPr>
            <w:tcW w:w="238" w:type="pct"/>
            <w:tcBorders>
              <w:top w:val="nil"/>
              <w:left w:val="nil"/>
              <w:bottom w:val="single" w:sz="4" w:space="0" w:color="auto"/>
              <w:right w:val="single" w:sz="4" w:space="0" w:color="auto"/>
            </w:tcBorders>
            <w:shd w:val="clear" w:color="auto" w:fill="auto"/>
            <w:vAlign w:val="center"/>
            <w:hideMark/>
          </w:tcPr>
          <w:p w14:paraId="3CC2FD9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84,00</w:t>
            </w:r>
          </w:p>
        </w:tc>
        <w:tc>
          <w:tcPr>
            <w:tcW w:w="660" w:type="pct"/>
            <w:tcBorders>
              <w:top w:val="nil"/>
              <w:left w:val="nil"/>
              <w:bottom w:val="single" w:sz="4" w:space="0" w:color="auto"/>
              <w:right w:val="single" w:sz="4" w:space="0" w:color="auto"/>
            </w:tcBorders>
            <w:shd w:val="clear" w:color="auto" w:fill="auto"/>
            <w:vAlign w:val="center"/>
            <w:hideMark/>
          </w:tcPr>
          <w:p w14:paraId="1F87C6F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0,22</w:t>
            </w:r>
          </w:p>
        </w:tc>
      </w:tr>
      <w:tr w:rsidR="007928F7" w:rsidRPr="00C33FF0" w14:paraId="4F665ABE" w14:textId="77777777" w:rsidTr="007928F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FC4EC3" w14:textId="77777777" w:rsidR="007928F7" w:rsidRPr="00C33FF0" w:rsidRDefault="007928F7" w:rsidP="007928F7">
            <w:pPr>
              <w:spacing w:after="0" w:line="240" w:lineRule="auto"/>
              <w:jc w:val="center"/>
              <w:rPr>
                <w:rFonts w:eastAsia="Times New Roman" w:cs="Times New Roman"/>
                <w:b/>
                <w:bCs/>
                <w:sz w:val="20"/>
                <w:szCs w:val="20"/>
                <w:lang w:eastAsia="ru-RU"/>
              </w:rPr>
            </w:pPr>
            <w:r w:rsidRPr="00C33FF0">
              <w:rPr>
                <w:rFonts w:eastAsia="Times New Roman" w:cs="Times New Roman"/>
                <w:b/>
                <w:bCs/>
                <w:sz w:val="20"/>
                <w:szCs w:val="20"/>
                <w:lang w:eastAsia="ru-RU"/>
              </w:rPr>
              <w:t>Дубровицкий сельский округ</w:t>
            </w:r>
          </w:p>
        </w:tc>
      </w:tr>
      <w:tr w:rsidR="007928F7" w:rsidRPr="00C33FF0" w14:paraId="4B9729A4" w14:textId="77777777" w:rsidTr="007928F7">
        <w:trPr>
          <w:trHeight w:val="20"/>
        </w:trPr>
        <w:tc>
          <w:tcPr>
            <w:tcW w:w="173" w:type="pct"/>
            <w:tcBorders>
              <w:top w:val="nil"/>
              <w:left w:val="single" w:sz="4" w:space="0" w:color="auto"/>
              <w:bottom w:val="single" w:sz="4" w:space="0" w:color="auto"/>
              <w:right w:val="single" w:sz="4" w:space="0" w:color="auto"/>
            </w:tcBorders>
            <w:shd w:val="clear" w:color="auto" w:fill="auto"/>
            <w:vAlign w:val="center"/>
            <w:hideMark/>
          </w:tcPr>
          <w:p w14:paraId="24B404F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744" w:type="pct"/>
            <w:tcBorders>
              <w:top w:val="nil"/>
              <w:left w:val="nil"/>
              <w:bottom w:val="single" w:sz="4" w:space="0" w:color="auto"/>
              <w:right w:val="single" w:sz="4" w:space="0" w:color="auto"/>
            </w:tcBorders>
            <w:shd w:val="clear" w:color="auto" w:fill="auto"/>
            <w:vAlign w:val="center"/>
            <w:hideMark/>
          </w:tcPr>
          <w:p w14:paraId="292E43D4" w14:textId="77777777" w:rsidR="007928F7" w:rsidRPr="00C33FF0" w:rsidRDefault="007928F7" w:rsidP="007928F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 Дубровицы, ул. Крутец, д. 17</w:t>
            </w:r>
          </w:p>
        </w:tc>
        <w:tc>
          <w:tcPr>
            <w:tcW w:w="609" w:type="pct"/>
            <w:tcBorders>
              <w:top w:val="nil"/>
              <w:left w:val="nil"/>
              <w:bottom w:val="single" w:sz="4" w:space="0" w:color="auto"/>
              <w:right w:val="single" w:sz="4" w:space="0" w:color="auto"/>
            </w:tcBorders>
            <w:shd w:val="clear" w:color="auto" w:fill="auto"/>
            <w:vAlign w:val="center"/>
            <w:hideMark/>
          </w:tcPr>
          <w:p w14:paraId="6EECF148"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1,32</w:t>
            </w:r>
          </w:p>
        </w:tc>
        <w:tc>
          <w:tcPr>
            <w:tcW w:w="433" w:type="pct"/>
            <w:tcBorders>
              <w:top w:val="nil"/>
              <w:left w:val="nil"/>
              <w:bottom w:val="single" w:sz="4" w:space="0" w:color="auto"/>
              <w:right w:val="single" w:sz="4" w:space="0" w:color="auto"/>
            </w:tcBorders>
            <w:shd w:val="clear" w:color="auto" w:fill="auto"/>
            <w:vAlign w:val="center"/>
            <w:hideMark/>
          </w:tcPr>
          <w:p w14:paraId="12F14C1F"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Мазут</w:t>
            </w:r>
          </w:p>
        </w:tc>
        <w:tc>
          <w:tcPr>
            <w:tcW w:w="497" w:type="pct"/>
            <w:tcBorders>
              <w:top w:val="nil"/>
              <w:left w:val="nil"/>
              <w:bottom w:val="single" w:sz="4" w:space="0" w:color="auto"/>
              <w:right w:val="single" w:sz="4" w:space="0" w:color="auto"/>
            </w:tcBorders>
            <w:shd w:val="clear" w:color="auto" w:fill="auto"/>
            <w:vAlign w:val="center"/>
            <w:hideMark/>
          </w:tcPr>
          <w:p w14:paraId="4E02099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3157,53</w:t>
            </w:r>
          </w:p>
        </w:tc>
        <w:tc>
          <w:tcPr>
            <w:tcW w:w="474" w:type="pct"/>
            <w:tcBorders>
              <w:top w:val="nil"/>
              <w:left w:val="nil"/>
              <w:bottom w:val="single" w:sz="4" w:space="0" w:color="auto"/>
              <w:right w:val="single" w:sz="4" w:space="0" w:color="auto"/>
            </w:tcBorders>
            <w:shd w:val="clear" w:color="auto" w:fill="auto"/>
            <w:vAlign w:val="center"/>
            <w:hideMark/>
          </w:tcPr>
          <w:p w14:paraId="3F35E461"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500,77</w:t>
            </w:r>
          </w:p>
        </w:tc>
        <w:tc>
          <w:tcPr>
            <w:tcW w:w="570" w:type="pct"/>
            <w:tcBorders>
              <w:top w:val="nil"/>
              <w:left w:val="nil"/>
              <w:bottom w:val="single" w:sz="4" w:space="0" w:color="auto"/>
              <w:right w:val="single" w:sz="4" w:space="0" w:color="auto"/>
            </w:tcBorders>
            <w:shd w:val="clear" w:color="auto" w:fill="auto"/>
            <w:vAlign w:val="center"/>
            <w:hideMark/>
          </w:tcPr>
          <w:p w14:paraId="11873BE0"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365,53</w:t>
            </w:r>
          </w:p>
        </w:tc>
        <w:tc>
          <w:tcPr>
            <w:tcW w:w="601" w:type="pct"/>
            <w:tcBorders>
              <w:top w:val="nil"/>
              <w:left w:val="nil"/>
              <w:bottom w:val="single" w:sz="4" w:space="0" w:color="auto"/>
              <w:right w:val="single" w:sz="4" w:space="0" w:color="auto"/>
            </w:tcBorders>
            <w:shd w:val="clear" w:color="auto" w:fill="auto"/>
            <w:vAlign w:val="center"/>
            <w:hideMark/>
          </w:tcPr>
          <w:p w14:paraId="0C10C3AA"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169,64</w:t>
            </w:r>
          </w:p>
        </w:tc>
        <w:tc>
          <w:tcPr>
            <w:tcW w:w="238" w:type="pct"/>
            <w:tcBorders>
              <w:top w:val="nil"/>
              <w:left w:val="nil"/>
              <w:bottom w:val="single" w:sz="4" w:space="0" w:color="auto"/>
              <w:right w:val="single" w:sz="4" w:space="0" w:color="auto"/>
            </w:tcBorders>
            <w:shd w:val="clear" w:color="auto" w:fill="auto"/>
            <w:vAlign w:val="center"/>
            <w:hideMark/>
          </w:tcPr>
          <w:p w14:paraId="7A2F0893"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86,00</w:t>
            </w:r>
          </w:p>
        </w:tc>
        <w:tc>
          <w:tcPr>
            <w:tcW w:w="660" w:type="pct"/>
            <w:tcBorders>
              <w:top w:val="nil"/>
              <w:left w:val="nil"/>
              <w:bottom w:val="single" w:sz="4" w:space="0" w:color="auto"/>
              <w:right w:val="single" w:sz="4" w:space="0" w:color="auto"/>
            </w:tcBorders>
            <w:shd w:val="clear" w:color="auto" w:fill="auto"/>
            <w:vAlign w:val="center"/>
            <w:hideMark/>
          </w:tcPr>
          <w:p w14:paraId="7968FBF7" w14:textId="77777777" w:rsidR="007928F7" w:rsidRPr="00C33FF0" w:rsidRDefault="007928F7" w:rsidP="007928F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0,16</w:t>
            </w:r>
          </w:p>
        </w:tc>
      </w:tr>
    </w:tbl>
    <w:p w14:paraId="6F7E1840" w14:textId="23B1AE36" w:rsidR="00AF4305" w:rsidRPr="00C33FF0" w:rsidRDefault="00AF4305" w:rsidP="00AF4305">
      <w:pPr>
        <w:spacing w:after="0" w:line="240" w:lineRule="auto"/>
        <w:jc w:val="both"/>
        <w:rPr>
          <w:rFonts w:eastAsia="Times New Roman" w:cs="Arial"/>
          <w:szCs w:val="24"/>
        </w:rPr>
      </w:pPr>
    </w:p>
    <w:p w14:paraId="3334EA4B" w14:textId="5822A09D" w:rsidR="00AF4305" w:rsidRPr="00C33FF0" w:rsidRDefault="00AF4305" w:rsidP="005379E3">
      <w:pPr>
        <w:spacing w:after="0" w:line="240" w:lineRule="auto"/>
        <w:jc w:val="both"/>
        <w:rPr>
          <w:rFonts w:eastAsia="Times New Roman" w:cs="Arial"/>
          <w:szCs w:val="24"/>
        </w:rPr>
      </w:pPr>
    </w:p>
    <w:p w14:paraId="43789807" w14:textId="77777777" w:rsidR="00AF4305" w:rsidRPr="00C33FF0" w:rsidRDefault="00AF4305" w:rsidP="005379E3">
      <w:pPr>
        <w:spacing w:after="0" w:line="240" w:lineRule="auto"/>
        <w:jc w:val="both"/>
      </w:pPr>
    </w:p>
    <w:p w14:paraId="2AD351F3" w14:textId="77777777" w:rsidR="007928F7" w:rsidRPr="00C33FF0" w:rsidRDefault="007928F7" w:rsidP="00A30F2A">
      <w:pPr>
        <w:pStyle w:val="3"/>
        <w:sectPr w:rsidR="007928F7" w:rsidRPr="00C33FF0" w:rsidSect="007928F7">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218" w:name="_Toc50545048"/>
    </w:p>
    <w:p w14:paraId="3EE8BE4E" w14:textId="75ADE266" w:rsidR="00A30F2A" w:rsidRPr="00C33FF0" w:rsidRDefault="00A30F2A" w:rsidP="00A30F2A">
      <w:pPr>
        <w:pStyle w:val="3"/>
      </w:pPr>
      <w:bookmarkStart w:id="219" w:name="_Toc152427450"/>
      <w:r w:rsidRPr="00C33FF0">
        <w:lastRenderedPageBreak/>
        <w:t>Описание видов резервного и аварийного топлива и возможности их обеспечения в соответствии с нормативными требованиями</w:t>
      </w:r>
      <w:bookmarkEnd w:id="218"/>
      <w:bookmarkEnd w:id="219"/>
    </w:p>
    <w:p w14:paraId="3068DCB8" w14:textId="457A0DC6" w:rsidR="007C56B1" w:rsidRPr="00C33FF0" w:rsidRDefault="007C56B1" w:rsidP="002448CB">
      <w:pPr>
        <w:spacing w:after="0" w:line="240" w:lineRule="auto"/>
        <w:ind w:firstLine="709"/>
        <w:jc w:val="both"/>
      </w:pPr>
      <w:r w:rsidRPr="00C33FF0">
        <w:rPr>
          <w:rStyle w:val="ac"/>
        </w:rPr>
        <w:t>На котельной ООО «</w:t>
      </w:r>
      <w:r w:rsidR="00B67CD5" w:rsidRPr="00C33FF0">
        <w:rPr>
          <w:rFonts w:eastAsia="Times New Roman"/>
          <w:lang w:eastAsia="ru-RU"/>
        </w:rPr>
        <w:t>РЭНСОМ</w:t>
      </w:r>
      <w:r w:rsidRPr="00C33FF0">
        <w:rPr>
          <w:rStyle w:val="ac"/>
        </w:rPr>
        <w:t>» в качестве резервного топлива предусмотрен топочный мазут марки М-100</w:t>
      </w:r>
      <w:r w:rsidR="00083B29" w:rsidRPr="00C33FF0">
        <w:rPr>
          <w:rStyle w:val="ac"/>
        </w:rPr>
        <w:t xml:space="preserve">, установлен неснижаемый-аварийный запас топлива (ННЗТ) в количестве 1038 тн (приказ от 03.08.2023 № 53-нт), норматив на эксплуатационный </w:t>
      </w:r>
      <w:r w:rsidR="00B3067E" w:rsidRPr="00C33FF0">
        <w:rPr>
          <w:rStyle w:val="ac"/>
        </w:rPr>
        <w:t>запас топлива не установлен</w:t>
      </w:r>
      <w:r w:rsidRPr="00C33FF0">
        <w:rPr>
          <w:rStyle w:val="ac"/>
        </w:rPr>
        <w:t>. Фактически в 20</w:t>
      </w:r>
      <w:r w:rsidR="00B67CD5" w:rsidRPr="00C33FF0">
        <w:rPr>
          <w:rStyle w:val="ac"/>
        </w:rPr>
        <w:t>2</w:t>
      </w:r>
      <w:r w:rsidR="00B3067E" w:rsidRPr="00C33FF0">
        <w:rPr>
          <w:rStyle w:val="ac"/>
        </w:rPr>
        <w:t>3</w:t>
      </w:r>
      <w:r w:rsidRPr="00C33FF0">
        <w:rPr>
          <w:rStyle w:val="ac"/>
        </w:rPr>
        <w:t xml:space="preserve"> год</w:t>
      </w:r>
      <w:r w:rsidR="00BB18E0" w:rsidRPr="00C33FF0">
        <w:rPr>
          <w:rStyle w:val="ac"/>
        </w:rPr>
        <w:t>у</w:t>
      </w:r>
      <w:r w:rsidRPr="00C33FF0">
        <w:rPr>
          <w:rStyle w:val="ac"/>
        </w:rPr>
        <w:t xml:space="preserve"> мазут не использовался. Данные о норматив</w:t>
      </w:r>
      <w:r w:rsidR="00B3067E" w:rsidRPr="00C33FF0">
        <w:rPr>
          <w:rStyle w:val="ac"/>
        </w:rPr>
        <w:t>е ННЗТ представлены письмом от 31.05.2023 №398-э.</w:t>
      </w:r>
    </w:p>
    <w:p w14:paraId="34CD5150" w14:textId="78999CCB" w:rsidR="007C56B1" w:rsidRPr="00C33FF0" w:rsidRDefault="007C56B1" w:rsidP="002448CB">
      <w:pPr>
        <w:spacing w:after="0" w:line="240" w:lineRule="auto"/>
        <w:ind w:firstLine="709"/>
        <w:jc w:val="both"/>
      </w:pPr>
      <w:r w:rsidRPr="00C33FF0">
        <w:rPr>
          <w:rStyle w:val="ac"/>
        </w:rPr>
        <w:t xml:space="preserve">Резервное топливо на котельной мкр. </w:t>
      </w:r>
      <w:r w:rsidR="0056730B" w:rsidRPr="00C33FF0">
        <w:rPr>
          <w:rFonts w:eastAsia="Times New Roman"/>
          <w:lang w:eastAsia="ru-RU"/>
        </w:rPr>
        <w:t xml:space="preserve">Чкаловский, 62 </w:t>
      </w:r>
      <w:r w:rsidRPr="00C33FF0">
        <w:rPr>
          <w:rStyle w:val="ac"/>
        </w:rPr>
        <w:t>не предусмотрено.</w:t>
      </w:r>
    </w:p>
    <w:p w14:paraId="1247769C" w14:textId="67E8CD5C" w:rsidR="007C56B1" w:rsidRPr="00C33FF0" w:rsidRDefault="007C56B1" w:rsidP="002448CB">
      <w:pPr>
        <w:spacing w:after="0" w:line="240" w:lineRule="auto"/>
        <w:ind w:firstLine="709"/>
        <w:jc w:val="both"/>
        <w:rPr>
          <w:rStyle w:val="ac"/>
        </w:rPr>
      </w:pPr>
      <w:r w:rsidRPr="00C33FF0">
        <w:rPr>
          <w:rStyle w:val="ac"/>
        </w:rPr>
        <w:t xml:space="preserve">На котельной </w:t>
      </w:r>
      <w:r w:rsidR="00BB18E0" w:rsidRPr="00C33FF0">
        <w:rPr>
          <w:rStyle w:val="ac"/>
        </w:rPr>
        <w:t xml:space="preserve">СХТ </w:t>
      </w:r>
      <w:r w:rsidR="00B67CD5" w:rsidRPr="00C33FF0">
        <w:rPr>
          <w:rStyle w:val="ac"/>
        </w:rPr>
        <w:t>ООО</w:t>
      </w:r>
      <w:r w:rsidR="00BB18E0" w:rsidRPr="00C33FF0">
        <w:rPr>
          <w:rStyle w:val="ac"/>
        </w:rPr>
        <w:t xml:space="preserve"> «</w:t>
      </w:r>
      <w:r w:rsidR="00B67CD5" w:rsidRPr="00C33FF0">
        <w:rPr>
          <w:rStyle w:val="ac"/>
        </w:rPr>
        <w:t>ГКС</w:t>
      </w:r>
      <w:r w:rsidR="00BB18E0" w:rsidRPr="00C33FF0">
        <w:rPr>
          <w:rStyle w:val="ac"/>
        </w:rPr>
        <w:t>»</w:t>
      </w:r>
      <w:r w:rsidRPr="00C33FF0">
        <w:rPr>
          <w:rStyle w:val="ac"/>
        </w:rPr>
        <w:t xml:space="preserve"> в качестве резервного топлива предусмотрен</w:t>
      </w:r>
      <w:r w:rsidR="00BB18E0" w:rsidRPr="00C33FF0">
        <w:rPr>
          <w:rStyle w:val="ac"/>
        </w:rPr>
        <w:t xml:space="preserve"> топочный </w:t>
      </w:r>
      <w:r w:rsidRPr="00C33FF0">
        <w:rPr>
          <w:rStyle w:val="ac"/>
        </w:rPr>
        <w:t>мазут марки М-100.</w:t>
      </w:r>
      <w:r w:rsidR="00BB18E0" w:rsidRPr="00C33FF0">
        <w:rPr>
          <w:rStyle w:val="ac"/>
        </w:rPr>
        <w:t xml:space="preserve"> На остальных котельных организации резервное топливо не предусмотрено.</w:t>
      </w:r>
    </w:p>
    <w:p w14:paraId="691B41B9" w14:textId="77777777" w:rsidR="00B67CD5" w:rsidRPr="00C33FF0" w:rsidRDefault="00B67CD5" w:rsidP="002448CB">
      <w:pPr>
        <w:spacing w:after="0" w:line="240" w:lineRule="auto"/>
        <w:ind w:firstLine="709"/>
        <w:jc w:val="both"/>
        <w:rPr>
          <w:rStyle w:val="ac"/>
        </w:rPr>
      </w:pPr>
    </w:p>
    <w:p w14:paraId="18F6D002" w14:textId="77777777" w:rsidR="00A30F2A" w:rsidRPr="00C33FF0" w:rsidRDefault="00A30F2A" w:rsidP="00A30F2A">
      <w:pPr>
        <w:pStyle w:val="3"/>
      </w:pPr>
      <w:bookmarkStart w:id="220" w:name="_Toc50545049"/>
      <w:bookmarkStart w:id="221" w:name="_Toc152427451"/>
      <w:r w:rsidRPr="00C33FF0">
        <w:t>Описание особенностей характеристик видов топлива в зависимости от мест поставки</w:t>
      </w:r>
      <w:bookmarkEnd w:id="220"/>
      <w:bookmarkEnd w:id="221"/>
    </w:p>
    <w:p w14:paraId="270D4300" w14:textId="40AC6E6A" w:rsidR="007D67FA" w:rsidRPr="00C33FF0" w:rsidRDefault="007D67FA" w:rsidP="002448CB">
      <w:pPr>
        <w:spacing w:after="0" w:line="240" w:lineRule="auto"/>
        <w:ind w:right="159" w:firstLine="709"/>
        <w:jc w:val="both"/>
        <w:rPr>
          <w:rFonts w:eastAsia="Times New Roman" w:cs="Arial"/>
          <w:szCs w:val="24"/>
        </w:rPr>
      </w:pPr>
      <w:r w:rsidRPr="00C33FF0">
        <w:rPr>
          <w:rFonts w:eastAsia="Times New Roman" w:cs="Arial"/>
          <w:szCs w:val="24"/>
        </w:rPr>
        <w:t>Источники тепловой энергии ГО г. Переславль-Залесский используют в качестве топлива природный газ соответствующий ГОСТ 5542-87 «Газы горючие природные для промышленного и коммунально-бытового назначения».</w:t>
      </w:r>
    </w:p>
    <w:p w14:paraId="2308C454" w14:textId="243B13F0" w:rsidR="00BB18E0" w:rsidRPr="00C33FF0" w:rsidRDefault="00BB18E0" w:rsidP="002448CB">
      <w:pPr>
        <w:spacing w:after="120" w:line="240" w:lineRule="auto"/>
        <w:ind w:right="159" w:firstLine="709"/>
        <w:jc w:val="both"/>
        <w:rPr>
          <w:rFonts w:eastAsia="Times New Roman" w:cs="Arial"/>
          <w:szCs w:val="24"/>
        </w:rPr>
      </w:pPr>
      <w:r w:rsidRPr="00C33FF0">
        <w:rPr>
          <w:rFonts w:eastAsia="Times New Roman" w:cs="Arial"/>
          <w:szCs w:val="24"/>
        </w:rPr>
        <w:t xml:space="preserve">Основные характеристики </w:t>
      </w:r>
      <w:r w:rsidR="007D67FA" w:rsidRPr="00C33FF0">
        <w:rPr>
          <w:rFonts w:eastAsia="Times New Roman" w:cs="Arial"/>
          <w:szCs w:val="24"/>
        </w:rPr>
        <w:t>природного</w:t>
      </w:r>
      <w:r w:rsidRPr="00C33FF0">
        <w:rPr>
          <w:rFonts w:eastAsia="Times New Roman" w:cs="Arial"/>
          <w:szCs w:val="24"/>
        </w:rPr>
        <w:t>, поставляемого на источники тепла</w:t>
      </w:r>
      <w:r w:rsidR="007D67FA" w:rsidRPr="00C33FF0">
        <w:rPr>
          <w:rFonts w:eastAsia="Times New Roman" w:cs="Arial"/>
          <w:szCs w:val="24"/>
        </w:rPr>
        <w:t xml:space="preserve"> с ГРС Ярославль-2</w:t>
      </w:r>
      <w:r w:rsidRPr="00C33FF0">
        <w:rPr>
          <w:rFonts w:eastAsia="Times New Roman" w:cs="Arial"/>
          <w:szCs w:val="24"/>
        </w:rPr>
        <w:t xml:space="preserve">, представлены в таблице </w:t>
      </w:r>
      <w:r w:rsidR="00B67CD5" w:rsidRPr="00C33FF0">
        <w:rPr>
          <w:rFonts w:eastAsia="Times New Roman" w:cs="Arial"/>
          <w:szCs w:val="24"/>
        </w:rPr>
        <w:fldChar w:fldCharType="begin"/>
      </w:r>
      <w:r w:rsidR="00B67CD5" w:rsidRPr="00C33FF0">
        <w:rPr>
          <w:rFonts w:eastAsia="Times New Roman" w:cs="Arial"/>
          <w:szCs w:val="24"/>
        </w:rPr>
        <w:instrText xml:space="preserve"> REF _Ref152362124 \h  \* MERGEFORMAT </w:instrText>
      </w:r>
      <w:r w:rsidR="00B67CD5" w:rsidRPr="00C33FF0">
        <w:rPr>
          <w:rFonts w:eastAsia="Times New Roman" w:cs="Arial"/>
          <w:szCs w:val="24"/>
        </w:rPr>
      </w:r>
      <w:r w:rsidR="00B67CD5" w:rsidRPr="00C33FF0">
        <w:rPr>
          <w:rFonts w:eastAsia="Times New Roman" w:cs="Arial"/>
          <w:szCs w:val="24"/>
        </w:rPr>
        <w:fldChar w:fldCharType="separate"/>
      </w:r>
      <w:r w:rsidR="00573854" w:rsidRPr="00C33FF0">
        <w:rPr>
          <w:vanish/>
        </w:rPr>
        <w:t xml:space="preserve">Таблица </w:t>
      </w:r>
      <w:r w:rsidR="00573854" w:rsidRPr="00C33FF0">
        <w:rPr>
          <w:noProof/>
        </w:rPr>
        <w:t>52</w:t>
      </w:r>
      <w:r w:rsidR="00B67CD5" w:rsidRPr="00C33FF0">
        <w:rPr>
          <w:rFonts w:eastAsia="Times New Roman" w:cs="Arial"/>
          <w:szCs w:val="24"/>
        </w:rPr>
        <w:fldChar w:fldCharType="end"/>
      </w:r>
      <w:r w:rsidRPr="00C33FF0">
        <w:rPr>
          <w:rFonts w:eastAsia="Times New Roman" w:cs="Arial"/>
          <w:szCs w:val="24"/>
        </w:rPr>
        <w:t>.</w:t>
      </w:r>
    </w:p>
    <w:p w14:paraId="5F0B94E8" w14:textId="3F2887EA" w:rsidR="00BB18E0" w:rsidRPr="00C33FF0" w:rsidRDefault="00BB18E0" w:rsidP="005379E3">
      <w:pPr>
        <w:pStyle w:val="afff"/>
        <w:spacing w:after="0"/>
        <w:jc w:val="both"/>
        <w:rPr>
          <w:rFonts w:cs="Arial"/>
          <w:b/>
        </w:rPr>
      </w:pPr>
      <w:bookmarkStart w:id="222" w:name="_Ref152362124"/>
      <w:bookmarkStart w:id="223" w:name="_Toc152427315"/>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52</w:t>
      </w:r>
      <w:r w:rsidR="00777A87" w:rsidRPr="00C33FF0">
        <w:rPr>
          <w:noProof/>
        </w:rPr>
        <w:fldChar w:fldCharType="end"/>
      </w:r>
      <w:bookmarkEnd w:id="222"/>
      <w:r w:rsidR="00A30F2A" w:rsidRPr="00C33FF0">
        <w:t xml:space="preserve"> </w:t>
      </w:r>
      <w:r w:rsidRPr="00C33FF0">
        <w:rPr>
          <w:noProof/>
        </w:rPr>
        <w:t xml:space="preserve">– </w:t>
      </w:r>
      <w:r w:rsidRPr="00C33FF0">
        <w:rPr>
          <w:rFonts w:cs="Arial"/>
        </w:rPr>
        <w:t>Основные характеристики топлива, поставляемого на источники тепла</w:t>
      </w:r>
      <w:bookmarkEnd w:id="223"/>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536"/>
        <w:gridCol w:w="1134"/>
        <w:gridCol w:w="1842"/>
        <w:gridCol w:w="1821"/>
      </w:tblGrid>
      <w:tr w:rsidR="007D67FA" w:rsidRPr="00C33FF0" w14:paraId="01129B4B" w14:textId="2344B27F" w:rsidTr="002448CB">
        <w:trPr>
          <w:trHeight w:val="20"/>
          <w:tblHeader/>
        </w:trPr>
        <w:tc>
          <w:tcPr>
            <w:tcW w:w="534" w:type="dxa"/>
            <w:shd w:val="clear" w:color="000000" w:fill="FFFFFF"/>
            <w:vAlign w:val="center"/>
          </w:tcPr>
          <w:p w14:paraId="6EEC3076" w14:textId="577C19CF"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 п/п</w:t>
            </w:r>
          </w:p>
        </w:tc>
        <w:tc>
          <w:tcPr>
            <w:tcW w:w="4536" w:type="dxa"/>
            <w:shd w:val="clear" w:color="000000" w:fill="FFFFFF"/>
            <w:vAlign w:val="center"/>
            <w:hideMark/>
          </w:tcPr>
          <w:p w14:paraId="4AE2C5B1" w14:textId="373B099A"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Наименование показателя</w:t>
            </w:r>
          </w:p>
        </w:tc>
        <w:tc>
          <w:tcPr>
            <w:tcW w:w="1134" w:type="dxa"/>
            <w:shd w:val="clear" w:color="000000" w:fill="FFFFFF"/>
            <w:vAlign w:val="center"/>
          </w:tcPr>
          <w:p w14:paraId="67123966" w14:textId="2F4CE1D7"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Единица измерения</w:t>
            </w:r>
          </w:p>
        </w:tc>
        <w:tc>
          <w:tcPr>
            <w:tcW w:w="1842" w:type="dxa"/>
            <w:shd w:val="clear" w:color="000000" w:fill="FFFFFF"/>
            <w:vAlign w:val="center"/>
            <w:hideMark/>
          </w:tcPr>
          <w:p w14:paraId="78C6E380" w14:textId="6C6B2FB6"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Норма</w:t>
            </w:r>
          </w:p>
        </w:tc>
        <w:tc>
          <w:tcPr>
            <w:tcW w:w="1821" w:type="dxa"/>
            <w:shd w:val="clear" w:color="000000" w:fill="FFFFFF"/>
            <w:vAlign w:val="center"/>
          </w:tcPr>
          <w:p w14:paraId="1D806E28" w14:textId="5899BFC5"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Среднемесячный показатель</w:t>
            </w:r>
          </w:p>
        </w:tc>
      </w:tr>
      <w:tr w:rsidR="007D67FA" w:rsidRPr="00C33FF0" w14:paraId="25EB9766" w14:textId="630EBAF6" w:rsidTr="002448CB">
        <w:trPr>
          <w:trHeight w:val="283"/>
        </w:trPr>
        <w:tc>
          <w:tcPr>
            <w:tcW w:w="534" w:type="dxa"/>
            <w:vMerge w:val="restart"/>
            <w:shd w:val="clear" w:color="000000" w:fill="FFFFFF"/>
            <w:vAlign w:val="center"/>
          </w:tcPr>
          <w:p w14:paraId="4536FF28" w14:textId="4863DFEA"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1</w:t>
            </w:r>
          </w:p>
        </w:tc>
        <w:tc>
          <w:tcPr>
            <w:tcW w:w="4536" w:type="dxa"/>
            <w:vMerge w:val="restart"/>
            <w:shd w:val="clear" w:color="000000" w:fill="FFFFFF"/>
            <w:vAlign w:val="center"/>
          </w:tcPr>
          <w:p w14:paraId="41DC2E0A" w14:textId="05FEA313"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Низшая теплота сгорания при стандартных условиях</w:t>
            </w:r>
          </w:p>
        </w:tc>
        <w:tc>
          <w:tcPr>
            <w:tcW w:w="1134" w:type="dxa"/>
            <w:shd w:val="clear" w:color="000000" w:fill="FFFFFF"/>
            <w:vAlign w:val="center"/>
          </w:tcPr>
          <w:p w14:paraId="0C32E2B5" w14:textId="16CC173F"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МДж/м</w:t>
            </w:r>
            <w:r w:rsidRPr="00C33FF0">
              <w:rPr>
                <w:rFonts w:eastAsia="Times New Roman" w:cs="Arial"/>
                <w:bCs/>
                <w:sz w:val="20"/>
                <w:vertAlign w:val="superscript"/>
                <w:lang w:eastAsia="ru-RU"/>
              </w:rPr>
              <w:t>3</w:t>
            </w:r>
          </w:p>
        </w:tc>
        <w:tc>
          <w:tcPr>
            <w:tcW w:w="1842" w:type="dxa"/>
            <w:shd w:val="clear" w:color="000000" w:fill="FFFFFF"/>
            <w:vAlign w:val="center"/>
            <w:hideMark/>
          </w:tcPr>
          <w:p w14:paraId="36DF0C67" w14:textId="33637041"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31,8</w:t>
            </w:r>
          </w:p>
        </w:tc>
        <w:tc>
          <w:tcPr>
            <w:tcW w:w="1821" w:type="dxa"/>
            <w:shd w:val="clear" w:color="000000" w:fill="FFFFFF"/>
            <w:vAlign w:val="center"/>
          </w:tcPr>
          <w:p w14:paraId="472765AE" w14:textId="17C02ED7"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34,0</w:t>
            </w:r>
          </w:p>
        </w:tc>
      </w:tr>
      <w:tr w:rsidR="007D67FA" w:rsidRPr="00C33FF0" w14:paraId="18231061" w14:textId="4D7496C8" w:rsidTr="002448CB">
        <w:trPr>
          <w:trHeight w:val="283"/>
        </w:trPr>
        <w:tc>
          <w:tcPr>
            <w:tcW w:w="534" w:type="dxa"/>
            <w:vMerge/>
            <w:vAlign w:val="center"/>
          </w:tcPr>
          <w:p w14:paraId="6E07D91E" w14:textId="13E88F32" w:rsidR="007D67FA" w:rsidRPr="00C33FF0" w:rsidRDefault="007D67FA" w:rsidP="002448CB">
            <w:pPr>
              <w:spacing w:line="240" w:lineRule="auto"/>
              <w:jc w:val="center"/>
              <w:rPr>
                <w:rFonts w:eastAsia="Times New Roman" w:cs="Arial"/>
                <w:bCs/>
                <w:sz w:val="20"/>
                <w:lang w:eastAsia="ru-RU"/>
              </w:rPr>
            </w:pPr>
          </w:p>
        </w:tc>
        <w:tc>
          <w:tcPr>
            <w:tcW w:w="4536" w:type="dxa"/>
            <w:vMerge/>
            <w:shd w:val="clear" w:color="auto" w:fill="auto"/>
            <w:noWrap/>
            <w:vAlign w:val="center"/>
          </w:tcPr>
          <w:p w14:paraId="5A1BDE93" w14:textId="0CE0C3F2" w:rsidR="007D67FA" w:rsidRPr="00C33FF0" w:rsidRDefault="007D67FA" w:rsidP="002448CB">
            <w:pPr>
              <w:spacing w:line="240" w:lineRule="auto"/>
              <w:jc w:val="center"/>
              <w:rPr>
                <w:rFonts w:eastAsia="Times New Roman" w:cs="Arial"/>
                <w:bCs/>
                <w:sz w:val="20"/>
                <w:lang w:eastAsia="ru-RU"/>
              </w:rPr>
            </w:pPr>
          </w:p>
        </w:tc>
        <w:tc>
          <w:tcPr>
            <w:tcW w:w="1134" w:type="dxa"/>
            <w:vAlign w:val="center"/>
          </w:tcPr>
          <w:p w14:paraId="272525A8" w14:textId="14D0EECF"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ккал/ м</w:t>
            </w:r>
            <w:r w:rsidRPr="00C33FF0">
              <w:rPr>
                <w:rFonts w:eastAsia="Times New Roman" w:cs="Arial"/>
                <w:bCs/>
                <w:sz w:val="20"/>
                <w:vertAlign w:val="superscript"/>
                <w:lang w:eastAsia="ru-RU"/>
              </w:rPr>
              <w:t>3</w:t>
            </w:r>
          </w:p>
        </w:tc>
        <w:tc>
          <w:tcPr>
            <w:tcW w:w="1842" w:type="dxa"/>
            <w:shd w:val="clear" w:color="000000" w:fill="FFFFFF"/>
            <w:vAlign w:val="center"/>
            <w:hideMark/>
          </w:tcPr>
          <w:p w14:paraId="7A3681EB" w14:textId="2AB52E89"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7600</w:t>
            </w:r>
          </w:p>
        </w:tc>
        <w:tc>
          <w:tcPr>
            <w:tcW w:w="1821" w:type="dxa"/>
            <w:shd w:val="clear" w:color="000000" w:fill="FFFFFF"/>
            <w:vAlign w:val="center"/>
          </w:tcPr>
          <w:p w14:paraId="0CC956F1" w14:textId="42D1BAFB"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8126</w:t>
            </w:r>
          </w:p>
        </w:tc>
      </w:tr>
      <w:tr w:rsidR="007D67FA" w:rsidRPr="00C33FF0" w14:paraId="263C7340" w14:textId="23191EB0" w:rsidTr="002448CB">
        <w:trPr>
          <w:trHeight w:val="283"/>
        </w:trPr>
        <w:tc>
          <w:tcPr>
            <w:tcW w:w="534" w:type="dxa"/>
            <w:vMerge w:val="restart"/>
            <w:vAlign w:val="center"/>
          </w:tcPr>
          <w:p w14:paraId="1AFE30BC" w14:textId="58465ADF" w:rsidR="007D67FA"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2</w:t>
            </w:r>
          </w:p>
        </w:tc>
        <w:tc>
          <w:tcPr>
            <w:tcW w:w="4536" w:type="dxa"/>
            <w:vMerge w:val="restart"/>
            <w:shd w:val="clear" w:color="auto" w:fill="auto"/>
            <w:noWrap/>
            <w:vAlign w:val="center"/>
          </w:tcPr>
          <w:p w14:paraId="48D8F149" w14:textId="7B2F32D1"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Число Воббе (высшее) при стандартных условиях</w:t>
            </w:r>
          </w:p>
        </w:tc>
        <w:tc>
          <w:tcPr>
            <w:tcW w:w="1134" w:type="dxa"/>
            <w:vAlign w:val="center"/>
          </w:tcPr>
          <w:p w14:paraId="5CA8E25C" w14:textId="492B8A21"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МДж/м</w:t>
            </w:r>
            <w:r w:rsidRPr="00C33FF0">
              <w:rPr>
                <w:rFonts w:eastAsia="Times New Roman" w:cs="Arial"/>
                <w:bCs/>
                <w:sz w:val="20"/>
                <w:vertAlign w:val="superscript"/>
                <w:lang w:eastAsia="ru-RU"/>
              </w:rPr>
              <w:t>3</w:t>
            </w:r>
          </w:p>
        </w:tc>
        <w:tc>
          <w:tcPr>
            <w:tcW w:w="1842" w:type="dxa"/>
            <w:shd w:val="clear" w:color="000000" w:fill="FFFFFF"/>
            <w:vAlign w:val="center"/>
            <w:hideMark/>
          </w:tcPr>
          <w:p w14:paraId="45AD5902" w14:textId="57225F25"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41,2-54,5</w:t>
            </w:r>
          </w:p>
        </w:tc>
        <w:tc>
          <w:tcPr>
            <w:tcW w:w="1821" w:type="dxa"/>
            <w:shd w:val="clear" w:color="000000" w:fill="FFFFFF"/>
            <w:vAlign w:val="center"/>
          </w:tcPr>
          <w:p w14:paraId="15BB1630" w14:textId="1F95F7ED"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49,74</w:t>
            </w:r>
          </w:p>
        </w:tc>
      </w:tr>
      <w:tr w:rsidR="007D67FA" w:rsidRPr="00C33FF0" w14:paraId="730F38AA" w14:textId="52853888" w:rsidTr="002448CB">
        <w:trPr>
          <w:trHeight w:val="283"/>
        </w:trPr>
        <w:tc>
          <w:tcPr>
            <w:tcW w:w="534" w:type="dxa"/>
            <w:vMerge/>
            <w:shd w:val="clear" w:color="000000" w:fill="FFFFFF"/>
            <w:vAlign w:val="center"/>
          </w:tcPr>
          <w:p w14:paraId="10E68D2E" w14:textId="77777777" w:rsidR="007D67FA" w:rsidRPr="00C33FF0" w:rsidRDefault="007D67FA" w:rsidP="002448CB">
            <w:pPr>
              <w:spacing w:line="240" w:lineRule="auto"/>
              <w:jc w:val="center"/>
              <w:rPr>
                <w:rFonts w:eastAsia="Times New Roman" w:cs="Arial"/>
                <w:bCs/>
                <w:sz w:val="20"/>
                <w:lang w:eastAsia="ru-RU"/>
              </w:rPr>
            </w:pPr>
          </w:p>
        </w:tc>
        <w:tc>
          <w:tcPr>
            <w:tcW w:w="4536" w:type="dxa"/>
            <w:vMerge/>
            <w:shd w:val="clear" w:color="000000" w:fill="FFFFFF"/>
            <w:vAlign w:val="center"/>
          </w:tcPr>
          <w:p w14:paraId="2054E4DD" w14:textId="2C69174C" w:rsidR="007D67FA" w:rsidRPr="00C33FF0" w:rsidRDefault="007D67FA" w:rsidP="002448CB">
            <w:pPr>
              <w:spacing w:line="240" w:lineRule="auto"/>
              <w:jc w:val="center"/>
              <w:rPr>
                <w:rFonts w:eastAsia="Times New Roman" w:cs="Arial"/>
                <w:bCs/>
                <w:sz w:val="20"/>
                <w:lang w:eastAsia="ru-RU"/>
              </w:rPr>
            </w:pPr>
          </w:p>
        </w:tc>
        <w:tc>
          <w:tcPr>
            <w:tcW w:w="1134" w:type="dxa"/>
            <w:shd w:val="clear" w:color="000000" w:fill="FFFFFF"/>
            <w:vAlign w:val="center"/>
          </w:tcPr>
          <w:p w14:paraId="1D0C7368" w14:textId="1B00E480" w:rsidR="007D67FA"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кг/ м</w:t>
            </w:r>
            <w:r w:rsidRPr="00C33FF0">
              <w:rPr>
                <w:rFonts w:eastAsia="Times New Roman" w:cs="Arial"/>
                <w:bCs/>
                <w:sz w:val="20"/>
                <w:vertAlign w:val="superscript"/>
                <w:lang w:eastAsia="ru-RU"/>
              </w:rPr>
              <w:t>3</w:t>
            </w:r>
          </w:p>
        </w:tc>
        <w:tc>
          <w:tcPr>
            <w:tcW w:w="1842" w:type="dxa"/>
            <w:shd w:val="clear" w:color="000000" w:fill="FFFFFF"/>
            <w:vAlign w:val="center"/>
            <w:hideMark/>
          </w:tcPr>
          <w:p w14:paraId="73DCA768" w14:textId="366DEB48"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9480-13020</w:t>
            </w:r>
          </w:p>
        </w:tc>
        <w:tc>
          <w:tcPr>
            <w:tcW w:w="1821" w:type="dxa"/>
            <w:shd w:val="clear" w:color="000000" w:fill="FFFFFF"/>
            <w:vAlign w:val="center"/>
          </w:tcPr>
          <w:p w14:paraId="5BD6A1EE" w14:textId="69196A49" w:rsidR="007D67FA" w:rsidRPr="00C33FF0" w:rsidRDefault="007D67FA" w:rsidP="002448CB">
            <w:pPr>
              <w:spacing w:line="240" w:lineRule="auto"/>
              <w:jc w:val="center"/>
              <w:rPr>
                <w:rFonts w:eastAsia="Times New Roman" w:cs="Arial"/>
                <w:bCs/>
                <w:sz w:val="20"/>
                <w:lang w:eastAsia="ru-RU"/>
              </w:rPr>
            </w:pPr>
            <w:r w:rsidRPr="00C33FF0">
              <w:rPr>
                <w:rFonts w:eastAsia="Times New Roman" w:cs="Arial"/>
                <w:bCs/>
                <w:sz w:val="20"/>
                <w:lang w:eastAsia="ru-RU"/>
              </w:rPr>
              <w:t>11880</w:t>
            </w:r>
          </w:p>
        </w:tc>
      </w:tr>
      <w:tr w:rsidR="004428C7" w:rsidRPr="00C33FF0" w14:paraId="71DE79E2" w14:textId="540F1BAC" w:rsidTr="002448CB">
        <w:trPr>
          <w:trHeight w:val="283"/>
        </w:trPr>
        <w:tc>
          <w:tcPr>
            <w:tcW w:w="534" w:type="dxa"/>
            <w:shd w:val="clear" w:color="000000" w:fill="FFFFFF"/>
            <w:vAlign w:val="center"/>
          </w:tcPr>
          <w:p w14:paraId="0A5B3388" w14:textId="1E1904CA"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3</w:t>
            </w:r>
          </w:p>
        </w:tc>
        <w:tc>
          <w:tcPr>
            <w:tcW w:w="4536" w:type="dxa"/>
            <w:shd w:val="clear" w:color="000000" w:fill="FFFFFF"/>
            <w:vAlign w:val="center"/>
          </w:tcPr>
          <w:p w14:paraId="29FDC393" w14:textId="755986DD"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Плотность при стандартных условиях</w:t>
            </w:r>
          </w:p>
        </w:tc>
        <w:tc>
          <w:tcPr>
            <w:tcW w:w="1134" w:type="dxa"/>
            <w:shd w:val="clear" w:color="000000" w:fill="FFFFFF"/>
            <w:vAlign w:val="center"/>
          </w:tcPr>
          <w:p w14:paraId="755354F6" w14:textId="1ED2CF89"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г/ м</w:t>
            </w:r>
            <w:r w:rsidRPr="00C33FF0">
              <w:rPr>
                <w:rFonts w:eastAsia="Times New Roman" w:cs="Arial"/>
                <w:bCs/>
                <w:sz w:val="20"/>
                <w:vertAlign w:val="superscript"/>
                <w:lang w:eastAsia="ru-RU"/>
              </w:rPr>
              <w:t>3</w:t>
            </w:r>
          </w:p>
        </w:tc>
        <w:tc>
          <w:tcPr>
            <w:tcW w:w="1842" w:type="dxa"/>
            <w:shd w:val="clear" w:color="000000" w:fill="FFFFFF"/>
            <w:vAlign w:val="center"/>
          </w:tcPr>
          <w:p w14:paraId="0744B4F3" w14:textId="14CC6338"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не нормируется</w:t>
            </w:r>
          </w:p>
        </w:tc>
        <w:tc>
          <w:tcPr>
            <w:tcW w:w="1821" w:type="dxa"/>
            <w:shd w:val="clear" w:color="000000" w:fill="FFFFFF"/>
            <w:vAlign w:val="center"/>
          </w:tcPr>
          <w:p w14:paraId="62A58B1F" w14:textId="68228E64"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0,6927</w:t>
            </w:r>
          </w:p>
        </w:tc>
      </w:tr>
      <w:tr w:rsidR="004428C7" w:rsidRPr="00C33FF0" w14:paraId="0421D849" w14:textId="03D704D9" w:rsidTr="002448CB">
        <w:trPr>
          <w:trHeight w:val="283"/>
        </w:trPr>
        <w:tc>
          <w:tcPr>
            <w:tcW w:w="534" w:type="dxa"/>
            <w:vAlign w:val="center"/>
          </w:tcPr>
          <w:p w14:paraId="63DCEE38" w14:textId="40D982D0"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4</w:t>
            </w:r>
          </w:p>
        </w:tc>
        <w:tc>
          <w:tcPr>
            <w:tcW w:w="4536" w:type="dxa"/>
            <w:shd w:val="clear" w:color="auto" w:fill="auto"/>
            <w:noWrap/>
            <w:vAlign w:val="center"/>
          </w:tcPr>
          <w:p w14:paraId="5C717BF6" w14:textId="7098FE48"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Массовая концентрация сероводорода</w:t>
            </w:r>
          </w:p>
        </w:tc>
        <w:tc>
          <w:tcPr>
            <w:tcW w:w="1134" w:type="dxa"/>
            <w:vAlign w:val="center"/>
          </w:tcPr>
          <w:p w14:paraId="333F9E20" w14:textId="18707F68"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г/ м</w:t>
            </w:r>
            <w:r w:rsidRPr="00C33FF0">
              <w:rPr>
                <w:rFonts w:eastAsia="Times New Roman" w:cs="Arial"/>
                <w:bCs/>
                <w:sz w:val="20"/>
                <w:vertAlign w:val="superscript"/>
                <w:lang w:eastAsia="ru-RU"/>
              </w:rPr>
              <w:t>3</w:t>
            </w:r>
          </w:p>
        </w:tc>
        <w:tc>
          <w:tcPr>
            <w:tcW w:w="1842" w:type="dxa"/>
            <w:shd w:val="clear" w:color="000000" w:fill="FFFFFF"/>
            <w:vAlign w:val="center"/>
          </w:tcPr>
          <w:p w14:paraId="08AD8707" w14:textId="00071E1C"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не более 0,020</w:t>
            </w:r>
          </w:p>
        </w:tc>
        <w:tc>
          <w:tcPr>
            <w:tcW w:w="1821" w:type="dxa"/>
            <w:shd w:val="clear" w:color="000000" w:fill="FFFFFF"/>
            <w:vAlign w:val="center"/>
          </w:tcPr>
          <w:p w14:paraId="6AE1B17A" w14:textId="0F51AA56"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менее 0,01</w:t>
            </w:r>
          </w:p>
        </w:tc>
      </w:tr>
      <w:tr w:rsidR="004428C7" w:rsidRPr="00C33FF0" w14:paraId="2A548E97" w14:textId="6F627B72" w:rsidTr="002448CB">
        <w:trPr>
          <w:trHeight w:val="283"/>
        </w:trPr>
        <w:tc>
          <w:tcPr>
            <w:tcW w:w="534" w:type="dxa"/>
            <w:vAlign w:val="center"/>
          </w:tcPr>
          <w:p w14:paraId="308AF0F8" w14:textId="737C3FB3"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5</w:t>
            </w:r>
          </w:p>
        </w:tc>
        <w:tc>
          <w:tcPr>
            <w:tcW w:w="4536" w:type="dxa"/>
            <w:shd w:val="clear" w:color="auto" w:fill="auto"/>
            <w:noWrap/>
            <w:vAlign w:val="center"/>
          </w:tcPr>
          <w:p w14:paraId="2173199A" w14:textId="4CA5E1EE"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Массовая концентрация меркантановой серы</w:t>
            </w:r>
          </w:p>
        </w:tc>
        <w:tc>
          <w:tcPr>
            <w:tcW w:w="1134" w:type="dxa"/>
            <w:vAlign w:val="center"/>
          </w:tcPr>
          <w:p w14:paraId="241A975D" w14:textId="287D584D"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г/ м</w:t>
            </w:r>
            <w:r w:rsidRPr="00C33FF0">
              <w:rPr>
                <w:rFonts w:eastAsia="Times New Roman" w:cs="Arial"/>
                <w:bCs/>
                <w:sz w:val="20"/>
                <w:vertAlign w:val="superscript"/>
                <w:lang w:eastAsia="ru-RU"/>
              </w:rPr>
              <w:t>3</w:t>
            </w:r>
          </w:p>
        </w:tc>
        <w:tc>
          <w:tcPr>
            <w:tcW w:w="1842" w:type="dxa"/>
            <w:shd w:val="clear" w:color="000000" w:fill="FFFFFF"/>
            <w:vAlign w:val="center"/>
            <w:hideMark/>
          </w:tcPr>
          <w:p w14:paraId="57A9DB72" w14:textId="1A1A9B75"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не более 0,036</w:t>
            </w:r>
          </w:p>
        </w:tc>
        <w:tc>
          <w:tcPr>
            <w:tcW w:w="1821" w:type="dxa"/>
            <w:shd w:val="clear" w:color="000000" w:fill="FFFFFF"/>
            <w:vAlign w:val="center"/>
          </w:tcPr>
          <w:p w14:paraId="3026B46F" w14:textId="6AA68D42"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менее 0,01</w:t>
            </w:r>
          </w:p>
        </w:tc>
      </w:tr>
      <w:tr w:rsidR="004428C7" w:rsidRPr="00C33FF0" w14:paraId="1705C713" w14:textId="57E4CF14" w:rsidTr="002448CB">
        <w:trPr>
          <w:trHeight w:val="283"/>
        </w:trPr>
        <w:tc>
          <w:tcPr>
            <w:tcW w:w="534" w:type="dxa"/>
            <w:shd w:val="clear" w:color="000000" w:fill="FFFFFF"/>
            <w:vAlign w:val="center"/>
          </w:tcPr>
          <w:p w14:paraId="2867B142" w14:textId="00A4A394"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6</w:t>
            </w:r>
          </w:p>
        </w:tc>
        <w:tc>
          <w:tcPr>
            <w:tcW w:w="4536" w:type="dxa"/>
            <w:shd w:val="clear" w:color="000000" w:fill="FFFFFF"/>
            <w:vAlign w:val="center"/>
          </w:tcPr>
          <w:p w14:paraId="08EEF919" w14:textId="201ED44D"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Массовая концентрация механических примесей</w:t>
            </w:r>
          </w:p>
        </w:tc>
        <w:tc>
          <w:tcPr>
            <w:tcW w:w="1134" w:type="dxa"/>
            <w:shd w:val="clear" w:color="000000" w:fill="FFFFFF"/>
            <w:vAlign w:val="center"/>
          </w:tcPr>
          <w:p w14:paraId="0E23218E" w14:textId="6BB15943"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кг/ м</w:t>
            </w:r>
            <w:r w:rsidRPr="00C33FF0">
              <w:rPr>
                <w:rFonts w:eastAsia="Times New Roman" w:cs="Arial"/>
                <w:bCs/>
                <w:sz w:val="20"/>
                <w:vertAlign w:val="superscript"/>
                <w:lang w:eastAsia="ru-RU"/>
              </w:rPr>
              <w:t>3</w:t>
            </w:r>
          </w:p>
        </w:tc>
        <w:tc>
          <w:tcPr>
            <w:tcW w:w="1842" w:type="dxa"/>
            <w:shd w:val="clear" w:color="000000" w:fill="FFFFFF"/>
            <w:vAlign w:val="center"/>
            <w:hideMark/>
          </w:tcPr>
          <w:p w14:paraId="52D6D713" w14:textId="2B2D9112"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0,001</w:t>
            </w:r>
          </w:p>
        </w:tc>
        <w:tc>
          <w:tcPr>
            <w:tcW w:w="1821" w:type="dxa"/>
            <w:shd w:val="clear" w:color="000000" w:fill="FFFFFF"/>
            <w:vAlign w:val="center"/>
          </w:tcPr>
          <w:p w14:paraId="7FE91A6A" w14:textId="0EE35390"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отсутствует</w:t>
            </w:r>
          </w:p>
        </w:tc>
      </w:tr>
      <w:tr w:rsidR="004428C7" w:rsidRPr="00C33FF0" w14:paraId="5AADD8F9" w14:textId="2CA740C8" w:rsidTr="002448CB">
        <w:trPr>
          <w:trHeight w:val="283"/>
        </w:trPr>
        <w:tc>
          <w:tcPr>
            <w:tcW w:w="534" w:type="dxa"/>
            <w:vAlign w:val="center"/>
          </w:tcPr>
          <w:p w14:paraId="25522B1B" w14:textId="47240775"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7</w:t>
            </w:r>
          </w:p>
        </w:tc>
        <w:tc>
          <w:tcPr>
            <w:tcW w:w="4536" w:type="dxa"/>
            <w:shd w:val="clear" w:color="auto" w:fill="auto"/>
            <w:noWrap/>
            <w:vAlign w:val="center"/>
          </w:tcPr>
          <w:p w14:paraId="128F8CCA" w14:textId="5699AA9A"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Температура точки росы по воде при давлении в точке отбора</w:t>
            </w:r>
          </w:p>
        </w:tc>
        <w:tc>
          <w:tcPr>
            <w:tcW w:w="1134" w:type="dxa"/>
            <w:vAlign w:val="center"/>
          </w:tcPr>
          <w:p w14:paraId="29C0ADCE" w14:textId="0655D48A"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vertAlign w:val="superscript"/>
                <w:lang w:eastAsia="ru-RU"/>
              </w:rPr>
              <w:t>о</w:t>
            </w:r>
            <w:r w:rsidRPr="00C33FF0">
              <w:rPr>
                <w:rFonts w:eastAsia="Times New Roman" w:cs="Arial"/>
                <w:bCs/>
                <w:sz w:val="20"/>
                <w:lang w:eastAsia="ru-RU"/>
              </w:rPr>
              <w:t>С</w:t>
            </w:r>
          </w:p>
        </w:tc>
        <w:tc>
          <w:tcPr>
            <w:tcW w:w="1842" w:type="dxa"/>
            <w:shd w:val="clear" w:color="000000" w:fill="FFFFFF"/>
            <w:vAlign w:val="center"/>
            <w:hideMark/>
          </w:tcPr>
          <w:p w14:paraId="2818CE44" w14:textId="2B2EB96E"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Ниже температуры газа</w:t>
            </w:r>
          </w:p>
        </w:tc>
        <w:tc>
          <w:tcPr>
            <w:tcW w:w="1821" w:type="dxa"/>
            <w:shd w:val="clear" w:color="000000" w:fill="FFFFFF"/>
            <w:vAlign w:val="center"/>
          </w:tcPr>
          <w:p w14:paraId="276CFE44" w14:textId="316A7680"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-20,9</w:t>
            </w:r>
          </w:p>
        </w:tc>
      </w:tr>
      <w:tr w:rsidR="004428C7" w:rsidRPr="00C33FF0" w14:paraId="20F679DD" w14:textId="77777777" w:rsidTr="002448CB">
        <w:trPr>
          <w:trHeight w:val="283"/>
        </w:trPr>
        <w:tc>
          <w:tcPr>
            <w:tcW w:w="534" w:type="dxa"/>
            <w:vAlign w:val="center"/>
          </w:tcPr>
          <w:p w14:paraId="07B086D0" w14:textId="2B53DB4B"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8</w:t>
            </w:r>
          </w:p>
        </w:tc>
        <w:tc>
          <w:tcPr>
            <w:tcW w:w="4536" w:type="dxa"/>
            <w:shd w:val="clear" w:color="auto" w:fill="auto"/>
            <w:noWrap/>
            <w:vAlign w:val="center"/>
          </w:tcPr>
          <w:p w14:paraId="1A308D0A" w14:textId="34EADACE"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Температура газ в точке отбора пробы при определении температуры точки росы</w:t>
            </w:r>
          </w:p>
        </w:tc>
        <w:tc>
          <w:tcPr>
            <w:tcW w:w="1134" w:type="dxa"/>
            <w:vAlign w:val="center"/>
          </w:tcPr>
          <w:p w14:paraId="539F8A4E" w14:textId="25C774F9" w:rsidR="004428C7" w:rsidRPr="00C33FF0" w:rsidRDefault="004428C7" w:rsidP="002448CB">
            <w:pPr>
              <w:spacing w:line="240" w:lineRule="auto"/>
              <w:jc w:val="center"/>
              <w:rPr>
                <w:rFonts w:eastAsia="Times New Roman" w:cs="Arial"/>
                <w:bCs/>
                <w:sz w:val="20"/>
                <w:vertAlign w:val="superscript"/>
                <w:lang w:eastAsia="ru-RU"/>
              </w:rPr>
            </w:pPr>
            <w:r w:rsidRPr="00C33FF0">
              <w:rPr>
                <w:rFonts w:eastAsia="Times New Roman" w:cs="Arial"/>
                <w:bCs/>
                <w:sz w:val="20"/>
                <w:vertAlign w:val="superscript"/>
                <w:lang w:eastAsia="ru-RU"/>
              </w:rPr>
              <w:t>о</w:t>
            </w:r>
            <w:r w:rsidRPr="00C33FF0">
              <w:rPr>
                <w:rFonts w:eastAsia="Times New Roman" w:cs="Arial"/>
                <w:bCs/>
                <w:sz w:val="20"/>
                <w:lang w:eastAsia="ru-RU"/>
              </w:rPr>
              <w:t>С</w:t>
            </w:r>
          </w:p>
        </w:tc>
        <w:tc>
          <w:tcPr>
            <w:tcW w:w="1842" w:type="dxa"/>
            <w:shd w:val="clear" w:color="000000" w:fill="FFFFFF"/>
            <w:vAlign w:val="center"/>
          </w:tcPr>
          <w:p w14:paraId="2A89ABBA" w14:textId="5A99AE6A"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w:t>
            </w:r>
          </w:p>
        </w:tc>
        <w:tc>
          <w:tcPr>
            <w:tcW w:w="1821" w:type="dxa"/>
            <w:shd w:val="clear" w:color="000000" w:fill="FFFFFF"/>
            <w:vAlign w:val="center"/>
          </w:tcPr>
          <w:p w14:paraId="7E8DCCCB" w14:textId="480BFE07"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10,1</w:t>
            </w:r>
          </w:p>
        </w:tc>
      </w:tr>
      <w:tr w:rsidR="004428C7" w:rsidRPr="00C33FF0" w14:paraId="3F36A0C1" w14:textId="77777777" w:rsidTr="002448CB">
        <w:trPr>
          <w:trHeight w:val="283"/>
        </w:trPr>
        <w:tc>
          <w:tcPr>
            <w:tcW w:w="534" w:type="dxa"/>
            <w:vAlign w:val="center"/>
          </w:tcPr>
          <w:p w14:paraId="4B0A4EBC" w14:textId="4B1098E6"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9</w:t>
            </w:r>
          </w:p>
        </w:tc>
        <w:tc>
          <w:tcPr>
            <w:tcW w:w="4536" w:type="dxa"/>
            <w:shd w:val="clear" w:color="auto" w:fill="auto"/>
            <w:noWrap/>
            <w:vAlign w:val="center"/>
          </w:tcPr>
          <w:p w14:paraId="657B6427" w14:textId="30DF2FD3"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Интенсивность запаха при объемной доле 1 % в воздухе</w:t>
            </w:r>
          </w:p>
        </w:tc>
        <w:tc>
          <w:tcPr>
            <w:tcW w:w="1134" w:type="dxa"/>
            <w:vAlign w:val="center"/>
          </w:tcPr>
          <w:p w14:paraId="49BE0E8C" w14:textId="2D4FB033"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балл</w:t>
            </w:r>
          </w:p>
        </w:tc>
        <w:tc>
          <w:tcPr>
            <w:tcW w:w="1842" w:type="dxa"/>
            <w:shd w:val="clear" w:color="000000" w:fill="FFFFFF"/>
            <w:vAlign w:val="center"/>
          </w:tcPr>
          <w:p w14:paraId="1B40FDA8" w14:textId="62A90611"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не менее 3</w:t>
            </w:r>
          </w:p>
        </w:tc>
        <w:tc>
          <w:tcPr>
            <w:tcW w:w="1821" w:type="dxa"/>
            <w:shd w:val="clear" w:color="000000" w:fill="FFFFFF"/>
            <w:vAlign w:val="center"/>
          </w:tcPr>
          <w:p w14:paraId="274FE5FB" w14:textId="730CE4B4" w:rsidR="004428C7" w:rsidRPr="00C33FF0" w:rsidRDefault="004428C7" w:rsidP="002448CB">
            <w:pPr>
              <w:spacing w:line="240" w:lineRule="auto"/>
              <w:jc w:val="center"/>
              <w:rPr>
                <w:rFonts w:eastAsia="Times New Roman" w:cs="Arial"/>
                <w:bCs/>
                <w:sz w:val="20"/>
                <w:lang w:eastAsia="ru-RU"/>
              </w:rPr>
            </w:pPr>
            <w:r w:rsidRPr="00C33FF0">
              <w:rPr>
                <w:rFonts w:eastAsia="Times New Roman" w:cs="Arial"/>
                <w:bCs/>
                <w:sz w:val="20"/>
                <w:lang w:eastAsia="ru-RU"/>
              </w:rPr>
              <w:t>–</w:t>
            </w:r>
          </w:p>
        </w:tc>
      </w:tr>
    </w:tbl>
    <w:p w14:paraId="08CA8A59" w14:textId="77777777" w:rsidR="002448CB" w:rsidRPr="00C33FF0" w:rsidRDefault="002448CB" w:rsidP="002448CB">
      <w:pPr>
        <w:spacing w:after="0" w:line="240" w:lineRule="auto"/>
        <w:rPr>
          <w:rFonts w:eastAsia="Times New Roman"/>
          <w:lang w:eastAsia="ru-RU"/>
        </w:rPr>
      </w:pPr>
    </w:p>
    <w:p w14:paraId="7306F70B" w14:textId="21B996E4" w:rsidR="004428C7" w:rsidRPr="00C33FF0" w:rsidRDefault="004428C7" w:rsidP="002448CB">
      <w:pPr>
        <w:spacing w:after="0" w:line="240" w:lineRule="auto"/>
        <w:ind w:firstLine="709"/>
        <w:jc w:val="both"/>
        <w:rPr>
          <w:rFonts w:eastAsia="Times New Roman"/>
          <w:lang w:eastAsia="ru-RU"/>
        </w:rPr>
      </w:pPr>
      <w:r w:rsidRPr="00C33FF0">
        <w:rPr>
          <w:rFonts w:eastAsia="Times New Roman"/>
          <w:lang w:eastAsia="ru-RU"/>
        </w:rPr>
        <w:t xml:space="preserve">Основные </w:t>
      </w:r>
      <w:r w:rsidR="00B67CD5" w:rsidRPr="00C33FF0">
        <w:rPr>
          <w:rFonts w:eastAsia="Times New Roman"/>
          <w:lang w:eastAsia="ru-RU"/>
        </w:rPr>
        <w:t>характеристики</w:t>
      </w:r>
      <w:r w:rsidRPr="00C33FF0">
        <w:rPr>
          <w:rFonts w:eastAsia="Times New Roman"/>
          <w:lang w:eastAsia="ru-RU"/>
        </w:rPr>
        <w:t xml:space="preserve"> топочного мазута марки М-100 не представлены.</w:t>
      </w:r>
    </w:p>
    <w:p w14:paraId="67DE74BA" w14:textId="77777777" w:rsidR="00B67CD5" w:rsidRPr="00C33FF0" w:rsidRDefault="00B67CD5" w:rsidP="002448CB">
      <w:pPr>
        <w:spacing w:after="0" w:line="240" w:lineRule="auto"/>
        <w:ind w:firstLine="709"/>
        <w:jc w:val="both"/>
        <w:rPr>
          <w:rFonts w:eastAsia="Times New Roman"/>
          <w:lang w:eastAsia="ru-RU"/>
        </w:rPr>
      </w:pPr>
    </w:p>
    <w:p w14:paraId="3B3388FC" w14:textId="77777777" w:rsidR="00A30F2A" w:rsidRPr="00C33FF0" w:rsidRDefault="00A30F2A" w:rsidP="00A30F2A">
      <w:pPr>
        <w:pStyle w:val="3"/>
      </w:pPr>
      <w:bookmarkStart w:id="224" w:name="_Toc50545050"/>
      <w:bookmarkStart w:id="225" w:name="_Toc152427452"/>
      <w:r w:rsidRPr="00C33FF0">
        <w:lastRenderedPageBreak/>
        <w:t>Описание использования местных видов топлива</w:t>
      </w:r>
      <w:bookmarkEnd w:id="224"/>
      <w:bookmarkEnd w:id="225"/>
    </w:p>
    <w:p w14:paraId="6B9BFC13" w14:textId="6E024C72" w:rsidR="004428C7" w:rsidRPr="00C33FF0" w:rsidRDefault="004428C7" w:rsidP="002448CB">
      <w:pPr>
        <w:spacing w:after="0" w:line="240" w:lineRule="auto"/>
        <w:ind w:firstLine="709"/>
        <w:jc w:val="both"/>
        <w:rPr>
          <w:rFonts w:eastAsia="Times New Roman" w:cs="Arial"/>
          <w:szCs w:val="24"/>
        </w:rPr>
      </w:pPr>
      <w:r w:rsidRPr="00C33FF0">
        <w:rPr>
          <w:rFonts w:eastAsia="Times New Roman" w:cs="Arial"/>
          <w:szCs w:val="24"/>
        </w:rPr>
        <w:t>Местные виды топлива отсутствуют</w:t>
      </w:r>
      <w:r w:rsidR="00FC6F56" w:rsidRPr="00C33FF0">
        <w:rPr>
          <w:rFonts w:eastAsia="Times New Roman" w:cs="Arial"/>
          <w:szCs w:val="24"/>
        </w:rPr>
        <w:t>.</w:t>
      </w:r>
    </w:p>
    <w:p w14:paraId="693B936B" w14:textId="77777777" w:rsidR="00B67CD5" w:rsidRPr="00C33FF0" w:rsidRDefault="00B67CD5" w:rsidP="002448CB">
      <w:pPr>
        <w:spacing w:after="0" w:line="240" w:lineRule="auto"/>
        <w:ind w:firstLine="709"/>
        <w:jc w:val="both"/>
        <w:rPr>
          <w:rFonts w:eastAsia="Times New Roman" w:cs="Arial"/>
          <w:szCs w:val="24"/>
        </w:rPr>
      </w:pPr>
    </w:p>
    <w:p w14:paraId="37031964" w14:textId="77777777" w:rsidR="00A30F2A" w:rsidRPr="00C33FF0" w:rsidRDefault="00A30F2A" w:rsidP="00A30F2A">
      <w:pPr>
        <w:pStyle w:val="3"/>
      </w:pPr>
      <w:bookmarkStart w:id="226" w:name="_Toc50545051"/>
      <w:bookmarkStart w:id="227" w:name="_Toc152427453"/>
      <w:r w:rsidRPr="00C33FF0">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26"/>
      <w:bookmarkEnd w:id="227"/>
    </w:p>
    <w:p w14:paraId="797D3B93" w14:textId="0ABF334D" w:rsidR="00FC6F56" w:rsidRPr="00C33FF0" w:rsidRDefault="00FC6F56" w:rsidP="002448CB">
      <w:pPr>
        <w:spacing w:after="0" w:line="240" w:lineRule="auto"/>
        <w:ind w:right="159" w:firstLine="709"/>
        <w:jc w:val="both"/>
        <w:rPr>
          <w:rFonts w:eastAsia="Times New Roman" w:cs="Arial"/>
          <w:szCs w:val="24"/>
        </w:rPr>
      </w:pPr>
      <w:r w:rsidRPr="00C33FF0">
        <w:rPr>
          <w:rFonts w:eastAsia="Times New Roman" w:cs="Arial"/>
          <w:szCs w:val="24"/>
        </w:rPr>
        <w:t>Источники тепловой энергии ГО г. Переславль-Залесский используют в качестве топлива природный газ с низшей теплотой сгораний 8126 ккал/ м</w:t>
      </w:r>
      <w:r w:rsidRPr="00C33FF0">
        <w:rPr>
          <w:rFonts w:eastAsia="Times New Roman" w:cs="Arial"/>
          <w:szCs w:val="24"/>
          <w:vertAlign w:val="superscript"/>
        </w:rPr>
        <w:t>3</w:t>
      </w:r>
      <w:r w:rsidRPr="00C33FF0">
        <w:rPr>
          <w:rFonts w:eastAsia="Times New Roman" w:cs="Arial"/>
          <w:szCs w:val="24"/>
        </w:rPr>
        <w:t>. В качестве резервного топлива на котельной ООО «</w:t>
      </w:r>
      <w:r w:rsidR="00B67CD5" w:rsidRPr="00C33FF0">
        <w:rPr>
          <w:rFonts w:eastAsia="Times New Roman"/>
          <w:lang w:eastAsia="ru-RU"/>
        </w:rPr>
        <w:t>РЭНСОМ</w:t>
      </w:r>
      <w:r w:rsidRPr="00C33FF0">
        <w:rPr>
          <w:rFonts w:eastAsia="Times New Roman" w:cs="Arial"/>
          <w:szCs w:val="24"/>
        </w:rPr>
        <w:t xml:space="preserve">» и котельной СХТ </w:t>
      </w:r>
      <w:r w:rsidR="00B67CD5" w:rsidRPr="00C33FF0">
        <w:rPr>
          <w:rFonts w:eastAsia="Times New Roman" w:cs="Arial"/>
          <w:szCs w:val="24"/>
        </w:rPr>
        <w:t>ООО</w:t>
      </w:r>
      <w:r w:rsidRPr="00C33FF0">
        <w:rPr>
          <w:rFonts w:eastAsia="Times New Roman" w:cs="Arial"/>
          <w:szCs w:val="24"/>
        </w:rPr>
        <w:t xml:space="preserve"> «</w:t>
      </w:r>
      <w:r w:rsidR="00B67CD5" w:rsidRPr="00C33FF0">
        <w:rPr>
          <w:rFonts w:eastAsia="Times New Roman" w:cs="Arial"/>
          <w:szCs w:val="24"/>
        </w:rPr>
        <w:t>ГКС</w:t>
      </w:r>
      <w:r w:rsidRPr="00C33FF0">
        <w:rPr>
          <w:rFonts w:eastAsia="Times New Roman" w:cs="Arial"/>
          <w:szCs w:val="24"/>
        </w:rPr>
        <w:t>» используется мазут.</w:t>
      </w:r>
    </w:p>
    <w:p w14:paraId="641FB862" w14:textId="77777777" w:rsidR="00B67CD5" w:rsidRPr="00C33FF0" w:rsidRDefault="00B67CD5" w:rsidP="002448CB">
      <w:pPr>
        <w:spacing w:after="0" w:line="240" w:lineRule="auto"/>
        <w:ind w:right="159" w:firstLine="709"/>
        <w:jc w:val="both"/>
        <w:rPr>
          <w:rFonts w:eastAsia="Times New Roman" w:cs="Arial"/>
          <w:szCs w:val="24"/>
        </w:rPr>
      </w:pPr>
    </w:p>
    <w:p w14:paraId="03012174" w14:textId="77777777" w:rsidR="00A30F2A" w:rsidRPr="00C33FF0" w:rsidRDefault="00A30F2A" w:rsidP="00A30F2A">
      <w:pPr>
        <w:pStyle w:val="3"/>
      </w:pPr>
      <w:bookmarkStart w:id="228" w:name="_Toc50545052"/>
      <w:bookmarkStart w:id="229" w:name="_Toc152427454"/>
      <w:r w:rsidRPr="00C33FF0">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28"/>
      <w:bookmarkEnd w:id="229"/>
    </w:p>
    <w:p w14:paraId="5B6ED872" w14:textId="6BD8F841"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Преобладающим видом топлива в ГО г. </w:t>
      </w:r>
      <w:r w:rsidR="002E2386" w:rsidRPr="00C33FF0">
        <w:rPr>
          <w:rFonts w:eastAsia="Times New Roman" w:cs="Arial"/>
          <w:szCs w:val="24"/>
        </w:rPr>
        <w:t>Переславль-Залесский</w:t>
      </w:r>
      <w:r w:rsidRPr="00C33FF0">
        <w:rPr>
          <w:rFonts w:eastAsia="Times New Roman" w:cs="Arial"/>
          <w:szCs w:val="24"/>
        </w:rPr>
        <w:t xml:space="preserve"> является природный газ.</w:t>
      </w:r>
    </w:p>
    <w:p w14:paraId="7DB8CCAC" w14:textId="77777777" w:rsidR="00B67CD5" w:rsidRPr="00C33FF0" w:rsidRDefault="00B67CD5" w:rsidP="002448CB">
      <w:pPr>
        <w:spacing w:after="0" w:line="240" w:lineRule="auto"/>
        <w:ind w:firstLine="709"/>
        <w:jc w:val="both"/>
        <w:rPr>
          <w:rFonts w:eastAsia="Times New Roman" w:cs="Arial"/>
          <w:szCs w:val="24"/>
        </w:rPr>
      </w:pPr>
    </w:p>
    <w:p w14:paraId="3B4D5257" w14:textId="77777777" w:rsidR="00A30F2A" w:rsidRPr="00C33FF0" w:rsidRDefault="00A30F2A" w:rsidP="00A30F2A">
      <w:pPr>
        <w:pStyle w:val="3"/>
      </w:pPr>
      <w:bookmarkStart w:id="230" w:name="_Toc50545053"/>
      <w:bookmarkStart w:id="231" w:name="_Toc152427455"/>
      <w:r w:rsidRPr="00C33FF0">
        <w:t>Описание приоритетного направления развития топливного баланса поселения, городского округа</w:t>
      </w:r>
      <w:bookmarkEnd w:id="230"/>
      <w:bookmarkEnd w:id="231"/>
    </w:p>
    <w:p w14:paraId="54307E49" w14:textId="25137FC9"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Приоритетным направлением развития топливного баланса ГО г. </w:t>
      </w:r>
      <w:r w:rsidR="002E2386" w:rsidRPr="00C33FF0">
        <w:rPr>
          <w:rFonts w:eastAsia="Times New Roman" w:cs="Arial"/>
          <w:szCs w:val="24"/>
        </w:rPr>
        <w:t>Переславль-Залесский</w:t>
      </w:r>
      <w:r w:rsidRPr="00C33FF0">
        <w:rPr>
          <w:rFonts w:eastAsia="Times New Roman" w:cs="Arial"/>
          <w:szCs w:val="24"/>
        </w:rPr>
        <w:t xml:space="preserve"> является перевод существующих сельских мазутных и электрических котельных на природный газ. </w:t>
      </w:r>
    </w:p>
    <w:p w14:paraId="781A1A82" w14:textId="68614EBF" w:rsidR="00B67CD5" w:rsidRPr="00C33FF0" w:rsidRDefault="00B67CD5" w:rsidP="002448CB">
      <w:pPr>
        <w:spacing w:after="0" w:line="240" w:lineRule="auto"/>
        <w:ind w:firstLine="709"/>
        <w:jc w:val="both"/>
        <w:rPr>
          <w:rFonts w:eastAsia="Times New Roman" w:cs="Arial"/>
          <w:szCs w:val="24"/>
        </w:rPr>
      </w:pPr>
    </w:p>
    <w:p w14:paraId="7816F416" w14:textId="55B5D697" w:rsidR="00B67CD5" w:rsidRPr="00C33FF0" w:rsidRDefault="00B67CD5" w:rsidP="00B67CD5">
      <w:pPr>
        <w:pStyle w:val="3"/>
      </w:pPr>
      <w:bookmarkStart w:id="232" w:name="_Toc152427456"/>
      <w:r w:rsidRPr="00C33FF0">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32"/>
    </w:p>
    <w:p w14:paraId="3BF63F4A" w14:textId="48EE5004" w:rsidR="00B67CD5" w:rsidRPr="00C33FF0" w:rsidRDefault="00B67CD5" w:rsidP="002448CB">
      <w:pPr>
        <w:spacing w:after="0" w:line="240" w:lineRule="auto"/>
        <w:ind w:firstLine="709"/>
        <w:jc w:val="both"/>
      </w:pPr>
      <w:r w:rsidRPr="00C33FF0">
        <w:rPr>
          <w:rFonts w:eastAsia="Calibri" w:cs="Times New Roman"/>
          <w:szCs w:val="24"/>
        </w:rPr>
        <w:t>За период, предшествующий актуализации схемы теплоснабжения изменений в топливных балансах источников тепловой энергии для каждой системы теплоснабжения не зафиксировано.</w:t>
      </w:r>
    </w:p>
    <w:p w14:paraId="44DE541B" w14:textId="6D404E77" w:rsidR="00EE3557" w:rsidRPr="00C33FF0" w:rsidRDefault="00F31881" w:rsidP="00F918C8">
      <w:pPr>
        <w:rPr>
          <w:rFonts w:eastAsia="Times New Roman" w:cs="Times New Roman"/>
          <w:szCs w:val="24"/>
          <w:lang w:eastAsia="ru-RU"/>
        </w:rPr>
      </w:pPr>
      <w:r w:rsidRPr="00C33FF0">
        <w:rPr>
          <w:rFonts w:eastAsia="Times New Roman"/>
          <w:lang w:eastAsia="ru-RU"/>
        </w:rPr>
        <w:br w:type="page"/>
      </w:r>
    </w:p>
    <w:p w14:paraId="5504BE4E" w14:textId="77777777" w:rsidR="00AF067D" w:rsidRPr="00C33FF0" w:rsidRDefault="00AF067D" w:rsidP="00AF067D">
      <w:pPr>
        <w:pStyle w:val="2"/>
      </w:pPr>
      <w:bookmarkStart w:id="233" w:name="_Toc50545054"/>
      <w:bookmarkStart w:id="234" w:name="_Toc152427457"/>
      <w:r w:rsidRPr="00C33FF0">
        <w:lastRenderedPageBreak/>
        <w:t>НАДЕЖНОСТЬ ТЕПЛОСНАБЖЕНИЯ</w:t>
      </w:r>
      <w:bookmarkEnd w:id="233"/>
      <w:bookmarkEnd w:id="234"/>
    </w:p>
    <w:p w14:paraId="3205A66E" w14:textId="77777777" w:rsidR="00AF067D" w:rsidRPr="00C33FF0" w:rsidRDefault="00AF067D" w:rsidP="00AF067D">
      <w:pPr>
        <w:pStyle w:val="3"/>
        <w:spacing w:after="0"/>
        <w:ind w:left="1224"/>
      </w:pPr>
      <w:bookmarkStart w:id="235" w:name="_Toc50545055"/>
      <w:bookmarkStart w:id="236" w:name="_Toc152427458"/>
      <w:r w:rsidRPr="00C33FF0">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235"/>
      <w:bookmarkEnd w:id="236"/>
    </w:p>
    <w:p w14:paraId="6DE50927" w14:textId="77777777" w:rsidR="00517125" w:rsidRPr="00C33FF0" w:rsidRDefault="00517125" w:rsidP="00897128">
      <w:pPr>
        <w:spacing w:after="0" w:line="240" w:lineRule="auto"/>
        <w:ind w:firstLine="709"/>
        <w:jc w:val="both"/>
        <w:rPr>
          <w:rFonts w:cs="Arial"/>
          <w:szCs w:val="24"/>
        </w:rPr>
      </w:pPr>
      <w:r w:rsidRPr="00C33FF0">
        <w:rPr>
          <w:rFonts w:cs="Arial"/>
          <w:szCs w:val="24"/>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14:paraId="069D0E17" w14:textId="77777777" w:rsidR="00517125" w:rsidRPr="00C33FF0" w:rsidRDefault="00517125" w:rsidP="00897128">
      <w:pPr>
        <w:spacing w:after="0" w:line="240" w:lineRule="auto"/>
        <w:ind w:firstLine="709"/>
        <w:jc w:val="both"/>
        <w:rPr>
          <w:rFonts w:cs="Arial"/>
          <w:szCs w:val="24"/>
        </w:rPr>
      </w:pPr>
      <w:r w:rsidRPr="00C33FF0">
        <w:rPr>
          <w:rFonts w:cs="Arial"/>
          <w:szCs w:val="24"/>
        </w:rPr>
        <w:t>Способность системы теплоснабжения обеспечивать в течение заданного времени требуемые режимы, параметры и качество теплоснабжения определяется вероятность безотказной работы.</w:t>
      </w:r>
    </w:p>
    <w:p w14:paraId="523231A4" w14:textId="77777777" w:rsidR="00517125" w:rsidRPr="00C33FF0" w:rsidRDefault="00517125" w:rsidP="00897128">
      <w:pPr>
        <w:spacing w:after="0" w:line="240" w:lineRule="auto"/>
        <w:ind w:firstLine="709"/>
        <w:jc w:val="both"/>
        <w:rPr>
          <w:rFonts w:cs="Arial"/>
          <w:szCs w:val="24"/>
        </w:rPr>
      </w:pPr>
      <w:r w:rsidRPr="00C33FF0">
        <w:rPr>
          <w:rFonts w:cs="Arial"/>
          <w:szCs w:val="24"/>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14:paraId="6AA73DA3" w14:textId="77777777" w:rsidR="00517125" w:rsidRPr="00C33FF0" w:rsidRDefault="00517125" w:rsidP="00897128">
      <w:pPr>
        <w:spacing w:after="120" w:line="240" w:lineRule="auto"/>
        <w:ind w:firstLine="709"/>
        <w:jc w:val="both"/>
        <w:rPr>
          <w:rFonts w:cs="Arial"/>
          <w:szCs w:val="24"/>
        </w:rPr>
      </w:pPr>
      <w:r w:rsidRPr="00C33FF0">
        <w:rPr>
          <w:rFonts w:cs="Arial"/>
          <w:szCs w:val="24"/>
        </w:rPr>
        <w:t>Вероятность безотказной работы (Р) определяется по формуле:</w:t>
      </w:r>
    </w:p>
    <w:p w14:paraId="2CF486FC" w14:textId="56F882D2" w:rsidR="00517125" w:rsidRPr="00C33FF0" w:rsidRDefault="00517125" w:rsidP="00897128">
      <w:pPr>
        <w:spacing w:after="120" w:line="240" w:lineRule="auto"/>
        <w:ind w:right="140" w:firstLine="709"/>
        <w:jc w:val="both"/>
        <w:rPr>
          <w:rFonts w:cs="Arial"/>
          <w:szCs w:val="24"/>
        </w:rPr>
      </w:pPr>
      <w:r w:rsidRPr="00C33FF0">
        <w:rPr>
          <w:rFonts w:cs="Arial"/>
          <w:szCs w:val="24"/>
        </w:rPr>
        <w:t>Р=е-w, (9.1)</w:t>
      </w:r>
    </w:p>
    <w:p w14:paraId="3BEB332F" w14:textId="77777777" w:rsidR="00517125" w:rsidRPr="00C33FF0" w:rsidRDefault="00517125" w:rsidP="00897128">
      <w:pPr>
        <w:spacing w:after="120" w:line="240" w:lineRule="auto"/>
        <w:ind w:firstLine="709"/>
        <w:jc w:val="both"/>
        <w:rPr>
          <w:rFonts w:cs="Arial"/>
          <w:szCs w:val="24"/>
        </w:rPr>
      </w:pPr>
      <w:r w:rsidRPr="00C33FF0">
        <w:rPr>
          <w:rFonts w:cs="Arial"/>
          <w:szCs w:val="24"/>
        </w:rPr>
        <w:t>где w – плотность потока учитываемых отказов, сопровождающихся снижением подачи тепловой энергии потребителям, определяется по формуле:</w:t>
      </w:r>
    </w:p>
    <w:p w14:paraId="49177069" w14:textId="5A139F7D" w:rsidR="00517125" w:rsidRPr="00C33FF0" w:rsidRDefault="00517125" w:rsidP="00897128">
      <w:pPr>
        <w:spacing w:after="120" w:line="240" w:lineRule="auto"/>
        <w:ind w:right="140" w:firstLine="709"/>
        <w:jc w:val="both"/>
        <w:rPr>
          <w:rFonts w:cs="Arial"/>
          <w:szCs w:val="24"/>
        </w:rPr>
      </w:pPr>
      <w:r w:rsidRPr="00C33FF0">
        <w:rPr>
          <w:rFonts w:cs="Arial"/>
          <w:szCs w:val="24"/>
        </w:rPr>
        <w:t xml:space="preserve">w=a </w:t>
      </w:r>
      <w:r w:rsidRPr="00C33FF0">
        <w:rPr>
          <w:rFonts w:cs="Arial"/>
          <w:szCs w:val="24"/>
          <w:vertAlign w:val="superscript"/>
        </w:rPr>
        <w:t>х</w:t>
      </w:r>
      <w:r w:rsidRPr="00C33FF0">
        <w:rPr>
          <w:rFonts w:cs="Arial"/>
          <w:szCs w:val="24"/>
        </w:rPr>
        <w:t xml:space="preserve"> m</w:t>
      </w:r>
      <w:r w:rsidRPr="00C33FF0">
        <w:rPr>
          <w:rFonts w:cs="Arial"/>
          <w:szCs w:val="24"/>
          <w:vertAlign w:val="superscript"/>
        </w:rPr>
        <w:t xml:space="preserve"> х</w:t>
      </w:r>
      <w:r w:rsidRPr="00C33FF0">
        <w:rPr>
          <w:rFonts w:cs="Arial"/>
          <w:szCs w:val="24"/>
        </w:rPr>
        <w:t xml:space="preserve"> K</w:t>
      </w:r>
      <w:r w:rsidRPr="00C33FF0">
        <w:rPr>
          <w:rFonts w:cs="Arial"/>
          <w:szCs w:val="24"/>
          <w:vertAlign w:val="subscript"/>
        </w:rPr>
        <w:t>c</w:t>
      </w:r>
      <w:r w:rsidRPr="00C33FF0">
        <w:rPr>
          <w:rFonts w:cs="Arial"/>
          <w:szCs w:val="24"/>
          <w:vertAlign w:val="superscript"/>
        </w:rPr>
        <w:t xml:space="preserve"> х</w:t>
      </w:r>
      <w:r w:rsidRPr="00C33FF0">
        <w:rPr>
          <w:rFonts w:cs="Arial"/>
          <w:szCs w:val="24"/>
        </w:rPr>
        <w:t xml:space="preserve"> d0.208, 1/год*км, (9.2)</w:t>
      </w:r>
    </w:p>
    <w:p w14:paraId="234039EC" w14:textId="4930A537" w:rsidR="00517125" w:rsidRPr="00C33FF0" w:rsidRDefault="00517125" w:rsidP="00897128">
      <w:pPr>
        <w:spacing w:after="0" w:line="240" w:lineRule="auto"/>
        <w:ind w:firstLine="709"/>
        <w:jc w:val="both"/>
        <w:rPr>
          <w:rFonts w:cs="Arial"/>
          <w:szCs w:val="24"/>
        </w:rPr>
      </w:pPr>
      <w:r w:rsidRPr="00C33FF0">
        <w:rPr>
          <w:rFonts w:cs="Arial"/>
          <w:szCs w:val="24"/>
        </w:rPr>
        <w:t>где</w:t>
      </w:r>
      <w:r w:rsidR="001358F4" w:rsidRPr="00C33FF0">
        <w:rPr>
          <w:rFonts w:cs="Arial"/>
          <w:szCs w:val="24"/>
        </w:rPr>
        <w:t>,</w:t>
      </w:r>
      <w:r w:rsidRPr="00C33FF0">
        <w:rPr>
          <w:rFonts w:cs="Arial"/>
          <w:szCs w:val="24"/>
        </w:rPr>
        <w:t xml:space="preserve"> а – эмпирический коэффициент, при уровне безотказности а=0,00003;</w:t>
      </w:r>
    </w:p>
    <w:p w14:paraId="71FADB0A" w14:textId="77777777" w:rsidR="00517125" w:rsidRPr="00C33FF0" w:rsidRDefault="00517125" w:rsidP="00897128">
      <w:pPr>
        <w:spacing w:after="0" w:line="240" w:lineRule="auto"/>
        <w:ind w:firstLine="709"/>
        <w:jc w:val="both"/>
        <w:rPr>
          <w:rFonts w:cs="Arial"/>
          <w:szCs w:val="24"/>
        </w:rPr>
      </w:pPr>
      <w:r w:rsidRPr="00C33FF0">
        <w:rPr>
          <w:rFonts w:cs="Arial"/>
          <w:szCs w:val="24"/>
        </w:rPr>
        <w:t>m – эмпирический коэффициент потока отказов, принимается равным 0,5 – при расчете показателя безотказности и 1,0 – при расчете показателя готовности;</w:t>
      </w:r>
    </w:p>
    <w:p w14:paraId="3FB1F356" w14:textId="77777777" w:rsidR="00517125" w:rsidRPr="00C33FF0" w:rsidRDefault="00517125" w:rsidP="00897128">
      <w:pPr>
        <w:spacing w:after="0" w:line="240" w:lineRule="auto"/>
        <w:ind w:firstLine="709"/>
        <w:jc w:val="both"/>
        <w:rPr>
          <w:rFonts w:cs="Arial"/>
          <w:szCs w:val="24"/>
        </w:rPr>
      </w:pPr>
      <w:r w:rsidRPr="00C33FF0">
        <w:rPr>
          <w:rFonts w:cs="Arial"/>
          <w:szCs w:val="24"/>
        </w:rPr>
        <w:t>К</w:t>
      </w:r>
      <w:r w:rsidRPr="00C33FF0">
        <w:rPr>
          <w:rFonts w:cs="Arial"/>
          <w:szCs w:val="24"/>
          <w:vertAlign w:val="subscript"/>
        </w:rPr>
        <w:t>с</w:t>
      </w:r>
      <w:r w:rsidRPr="00C33FF0">
        <w:rPr>
          <w:rFonts w:cs="Arial"/>
          <w:szCs w:val="24"/>
        </w:rPr>
        <w:t xml:space="preserve"> – коэффициент, учитывающий старение конкретного участка теплосети.</w:t>
      </w:r>
    </w:p>
    <w:p w14:paraId="310DA7DF" w14:textId="447CA822" w:rsidR="00517125" w:rsidRPr="00C33FF0" w:rsidRDefault="00517125" w:rsidP="00897128">
      <w:pPr>
        <w:spacing w:after="0" w:line="240" w:lineRule="auto"/>
        <w:ind w:firstLine="709"/>
        <w:jc w:val="both"/>
      </w:pPr>
      <w:r w:rsidRPr="00C33FF0">
        <w:rPr>
          <w:rStyle w:val="ac"/>
        </w:rPr>
        <w:t xml:space="preserve">Методика расчета надежности тепловых сетей город </w:t>
      </w:r>
      <w:r w:rsidR="002E2386" w:rsidRPr="00C33FF0">
        <w:rPr>
          <w:rStyle w:val="ac"/>
        </w:rPr>
        <w:t>Переславль-Залесский</w:t>
      </w:r>
      <w:r w:rsidRPr="00C33FF0">
        <w:rPr>
          <w:rStyle w:val="ac"/>
        </w:rPr>
        <w:t xml:space="preserve">,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документе «Обосновывающие материалы к схеме теплоснабжения городского округа город </w:t>
      </w:r>
      <w:r w:rsidR="002E2386" w:rsidRPr="00C33FF0">
        <w:rPr>
          <w:rStyle w:val="ac"/>
        </w:rPr>
        <w:t>Переславль-Залесский</w:t>
      </w:r>
      <w:r w:rsidRPr="00C33FF0">
        <w:rPr>
          <w:rStyle w:val="ac"/>
        </w:rPr>
        <w:t xml:space="preserve"> Ярославской области на период до 20</w:t>
      </w:r>
      <w:r w:rsidR="00B67CD5" w:rsidRPr="00C33FF0">
        <w:rPr>
          <w:rStyle w:val="ac"/>
        </w:rPr>
        <w:t>40</w:t>
      </w:r>
      <w:r w:rsidRPr="00C33FF0">
        <w:rPr>
          <w:rStyle w:val="ac"/>
        </w:rPr>
        <w:t xml:space="preserve"> года. Книга 1. Существующее положение в сфере производства, передачи и потребления тепловой энергии для целей теплоснабжения. Приложение 3. Оценка надежности теплоснабжения (шифр </w:t>
      </w:r>
      <w:r w:rsidR="00912FCC" w:rsidRPr="00C33FF0">
        <w:rPr>
          <w:rStyle w:val="ac"/>
        </w:rPr>
        <w:t>88-24</w:t>
      </w:r>
      <w:r w:rsidR="002527AB" w:rsidRPr="00C33FF0">
        <w:rPr>
          <w:rStyle w:val="ac"/>
        </w:rPr>
        <w:t>.ОМ-ПЗСТ.03.00)</w:t>
      </w:r>
    </w:p>
    <w:p w14:paraId="20066253" w14:textId="77777777" w:rsidR="00AF067D" w:rsidRPr="00C33FF0" w:rsidRDefault="00AF067D" w:rsidP="00AF067D">
      <w:pPr>
        <w:pStyle w:val="3"/>
      </w:pPr>
      <w:bookmarkStart w:id="237" w:name="_Toc50545056"/>
      <w:bookmarkStart w:id="238" w:name="_Toc152427459"/>
      <w:r w:rsidRPr="00C33FF0">
        <w:t>Поток отказов (частота отказов) участков тепловых сетей</w:t>
      </w:r>
      <w:bookmarkEnd w:id="237"/>
      <w:bookmarkEnd w:id="238"/>
    </w:p>
    <w:p w14:paraId="73CDF9FF" w14:textId="7BDDE1EE"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Отказы участков тепловых сетей от котельных </w:t>
      </w:r>
      <w:r w:rsidR="00B67CD5" w:rsidRPr="00C33FF0">
        <w:rPr>
          <w:rFonts w:cs="Arial"/>
          <w:szCs w:val="24"/>
          <w:lang w:eastAsia="ru-RU"/>
        </w:rPr>
        <w:t>ООО «ГКС», ООО «Инвест-Аудит», ООО «РЭНСОМ» и МУП</w:t>
      </w:r>
      <w:r w:rsidRPr="00C33FF0">
        <w:rPr>
          <w:rFonts w:cs="Arial"/>
          <w:szCs w:val="24"/>
          <w:lang w:eastAsia="ru-RU"/>
        </w:rPr>
        <w:t xml:space="preserve"> «Тепло</w:t>
      </w:r>
      <w:r w:rsidR="00BF2934" w:rsidRPr="00C33FF0">
        <w:rPr>
          <w:rFonts w:cs="Arial"/>
          <w:szCs w:val="24"/>
          <w:lang w:eastAsia="ru-RU"/>
        </w:rPr>
        <w:t>сервис</w:t>
      </w:r>
      <w:r w:rsidRPr="00C33FF0">
        <w:rPr>
          <w:rFonts w:cs="Arial"/>
          <w:szCs w:val="24"/>
          <w:lang w:eastAsia="ru-RU"/>
        </w:rPr>
        <w:t>» отсутствуют</w:t>
      </w:r>
      <w:r w:rsidR="00B67CD5" w:rsidRPr="00C33FF0">
        <w:rPr>
          <w:rFonts w:cs="Arial"/>
          <w:szCs w:val="24"/>
          <w:lang w:eastAsia="ru-RU"/>
        </w:rPr>
        <w:t>.</w:t>
      </w:r>
    </w:p>
    <w:p w14:paraId="0A316BA3" w14:textId="77777777" w:rsidR="00B67CD5" w:rsidRPr="00C33FF0" w:rsidRDefault="00B67CD5" w:rsidP="00897128">
      <w:pPr>
        <w:spacing w:after="0" w:line="240" w:lineRule="auto"/>
        <w:ind w:firstLine="709"/>
        <w:jc w:val="both"/>
      </w:pPr>
    </w:p>
    <w:p w14:paraId="48E2560E" w14:textId="77777777" w:rsidR="00AF067D" w:rsidRPr="00C33FF0" w:rsidRDefault="00AF067D" w:rsidP="00AF067D">
      <w:pPr>
        <w:pStyle w:val="3"/>
      </w:pPr>
      <w:bookmarkStart w:id="239" w:name="_Toc50545057"/>
      <w:bookmarkStart w:id="240" w:name="_Toc152427460"/>
      <w:r w:rsidRPr="00C33FF0">
        <w:t>Частота отключений потребителей</w:t>
      </w:r>
      <w:bookmarkEnd w:id="239"/>
      <w:bookmarkEnd w:id="240"/>
    </w:p>
    <w:p w14:paraId="37944E3E" w14:textId="443C111A"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Отключения потребителей от котельных </w:t>
      </w:r>
      <w:r w:rsidR="00B67CD5" w:rsidRPr="00C33FF0">
        <w:rPr>
          <w:rFonts w:cs="Arial"/>
          <w:szCs w:val="24"/>
          <w:lang w:eastAsia="ru-RU"/>
        </w:rPr>
        <w:t>ООО «ГКС», ООО «Инвест-Аудит», ООО «РЭНСОМ» и МУП «Теплосервис»</w:t>
      </w:r>
      <w:r w:rsidRPr="00C33FF0">
        <w:rPr>
          <w:rFonts w:cs="Arial"/>
          <w:szCs w:val="24"/>
          <w:lang w:eastAsia="ru-RU"/>
        </w:rPr>
        <w:t xml:space="preserve"> отсутствуют.</w:t>
      </w:r>
    </w:p>
    <w:p w14:paraId="4F68F127" w14:textId="77777777" w:rsidR="00B67CD5" w:rsidRPr="00C33FF0" w:rsidRDefault="00B67CD5" w:rsidP="00897128">
      <w:pPr>
        <w:spacing w:after="0" w:line="240" w:lineRule="auto"/>
        <w:ind w:firstLine="720"/>
        <w:jc w:val="both"/>
        <w:rPr>
          <w:rFonts w:cs="Arial"/>
          <w:szCs w:val="24"/>
          <w:lang w:eastAsia="ru-RU"/>
        </w:rPr>
      </w:pPr>
    </w:p>
    <w:p w14:paraId="02C9B0A2" w14:textId="25B1AE90" w:rsidR="00AF067D" w:rsidRPr="00C33FF0" w:rsidRDefault="00AF067D" w:rsidP="00AF067D">
      <w:pPr>
        <w:pStyle w:val="3"/>
      </w:pPr>
      <w:bookmarkStart w:id="241" w:name="_Toc152427461"/>
      <w:r w:rsidRPr="00C33FF0">
        <w:lastRenderedPageBreak/>
        <w:t xml:space="preserve">Поток </w:t>
      </w:r>
      <w:r w:rsidRPr="00C33FF0">
        <w:rPr>
          <w:rFonts w:eastAsia="Times New Roman" w:cs="Arial"/>
        </w:rPr>
        <w:t>(частота) и время восстановления теплоснабжения потребителей после отключений</w:t>
      </w:r>
      <w:bookmarkEnd w:id="241"/>
    </w:p>
    <w:p w14:paraId="4BCB4133" w14:textId="45F07A10" w:rsidR="00B67CD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от котельных </w:t>
      </w:r>
      <w:r w:rsidR="00B67CD5" w:rsidRPr="00C33FF0">
        <w:rPr>
          <w:rFonts w:cs="Arial"/>
          <w:szCs w:val="24"/>
          <w:lang w:eastAsia="ru-RU"/>
        </w:rPr>
        <w:t>ООО «ГКС», ООО «Инвест-Аудит», ООО «РЭНСОМ» и МУП «Теплосервис»</w:t>
      </w:r>
      <w:r w:rsidRPr="00C33FF0">
        <w:rPr>
          <w:rFonts w:cs="Arial"/>
          <w:szCs w:val="24"/>
          <w:lang w:eastAsia="ru-RU"/>
        </w:rPr>
        <w:t xml:space="preserve"> отсутствуют.</w:t>
      </w:r>
    </w:p>
    <w:p w14:paraId="4A936BDA" w14:textId="4AF16B15" w:rsidR="00517125" w:rsidRPr="00C33FF0" w:rsidRDefault="00B67CD5" w:rsidP="00B67CD5">
      <w:pPr>
        <w:tabs>
          <w:tab w:val="left" w:pos="5745"/>
        </w:tabs>
        <w:rPr>
          <w:rFonts w:cs="Arial"/>
          <w:szCs w:val="24"/>
          <w:lang w:eastAsia="ru-RU"/>
        </w:rPr>
      </w:pPr>
      <w:r w:rsidRPr="00C33FF0">
        <w:rPr>
          <w:rFonts w:cs="Arial"/>
          <w:szCs w:val="24"/>
          <w:lang w:eastAsia="ru-RU"/>
        </w:rPr>
        <w:tab/>
      </w:r>
    </w:p>
    <w:p w14:paraId="38D3F298" w14:textId="7927C095" w:rsidR="00AF067D" w:rsidRPr="00C33FF0" w:rsidRDefault="00AF067D" w:rsidP="00AF067D">
      <w:pPr>
        <w:pStyle w:val="3"/>
      </w:pPr>
      <w:bookmarkStart w:id="242" w:name="_Toc152427462"/>
      <w:r w:rsidRPr="00C33FF0">
        <w:t xml:space="preserve">Графические </w:t>
      </w:r>
      <w:r w:rsidRPr="00C33FF0">
        <w:rPr>
          <w:rFonts w:eastAsia="Times New Roman"/>
        </w:rPr>
        <w:t>материалы (карты-схемы тепловых сетей и зон ненормативной надежности и безопасности теплоснабжения</w:t>
      </w:r>
      <w:bookmarkEnd w:id="242"/>
    </w:p>
    <w:p w14:paraId="327BA08E" w14:textId="18898786" w:rsidR="00517125" w:rsidRPr="00C33FF0" w:rsidRDefault="00517125" w:rsidP="00897128">
      <w:pPr>
        <w:spacing w:after="0" w:line="240" w:lineRule="auto"/>
        <w:ind w:firstLine="709"/>
        <w:rPr>
          <w:rFonts w:cs="Arial"/>
          <w:szCs w:val="24"/>
          <w:lang w:eastAsia="ru-RU"/>
        </w:rPr>
      </w:pPr>
      <w:r w:rsidRPr="00C33FF0">
        <w:rPr>
          <w:rFonts w:cs="Arial"/>
          <w:szCs w:val="24"/>
          <w:lang w:eastAsia="ru-RU"/>
        </w:rPr>
        <w:t>Зоны ненормативной надежности и безопасности теплоснабжения отсутствуют.</w:t>
      </w:r>
    </w:p>
    <w:p w14:paraId="6F20D494" w14:textId="77777777" w:rsidR="00B67CD5" w:rsidRPr="00C33FF0" w:rsidRDefault="00B67CD5" w:rsidP="00897128">
      <w:pPr>
        <w:spacing w:after="0" w:line="240" w:lineRule="auto"/>
        <w:ind w:firstLine="709"/>
        <w:rPr>
          <w:rFonts w:cs="Arial"/>
          <w:szCs w:val="24"/>
          <w:lang w:eastAsia="ru-RU"/>
        </w:rPr>
      </w:pPr>
    </w:p>
    <w:p w14:paraId="37CF98CA" w14:textId="44BAA2DE" w:rsidR="00AF067D" w:rsidRPr="00C33FF0" w:rsidRDefault="00AF067D" w:rsidP="00AF067D">
      <w:pPr>
        <w:pStyle w:val="3"/>
      </w:pPr>
      <w:bookmarkStart w:id="243" w:name="_Toc50545060"/>
      <w:bookmarkStart w:id="244" w:name="_Toc152427463"/>
      <w:r w:rsidRPr="00C33FF0">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243"/>
      <w:r w:rsidRPr="00C33FF0">
        <w:rPr>
          <w:rFonts w:eastAsia="Times New Roman" w:cs="Arial"/>
        </w:rPr>
        <w:t xml:space="preserve">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44"/>
    </w:p>
    <w:p w14:paraId="655162BF"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7E4616BE"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3A62C3B1" w14:textId="6661B4D0"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Исходя из этого определения: аварий, влияющих на теплоснабжение, не происходило, аварийные отключения потребителей отсутствовали.</w:t>
      </w:r>
    </w:p>
    <w:p w14:paraId="4D628E44" w14:textId="77777777" w:rsidR="00B67CD5" w:rsidRPr="00C33FF0" w:rsidRDefault="00B67CD5" w:rsidP="00897128">
      <w:pPr>
        <w:spacing w:after="0" w:line="240" w:lineRule="auto"/>
        <w:ind w:firstLine="709"/>
        <w:jc w:val="both"/>
        <w:rPr>
          <w:rFonts w:cs="Arial"/>
          <w:szCs w:val="24"/>
          <w:lang w:eastAsia="ru-RU"/>
        </w:rPr>
      </w:pPr>
    </w:p>
    <w:p w14:paraId="48CE59DB" w14:textId="2BAA85EB" w:rsidR="00AF067D" w:rsidRPr="00C33FF0" w:rsidRDefault="00AF067D" w:rsidP="00AF067D">
      <w:pPr>
        <w:pStyle w:val="3"/>
      </w:pPr>
      <w:bookmarkStart w:id="245" w:name="_Toc50545061"/>
      <w:bookmarkStart w:id="246" w:name="_Toc152427464"/>
      <w:r w:rsidRPr="00C33FF0">
        <w:t>Результаты анализа времени восстановления теплоснабжения потребителей, отключенных в результате аварийных ситуаций при теплоснабжении</w:t>
      </w:r>
      <w:bookmarkEnd w:id="245"/>
      <w:bookmarkEnd w:id="246"/>
    </w:p>
    <w:p w14:paraId="5F9F3D3A" w14:textId="77777777"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 </w:t>
      </w:r>
    </w:p>
    <w:p w14:paraId="7AFCB93A" w14:textId="7FCD7175"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w:t>
      </w:r>
      <w:r w:rsidR="00444F9B" w:rsidRPr="00C33FF0">
        <w:rPr>
          <w:rFonts w:cs="Arial"/>
          <w:szCs w:val="24"/>
          <w:lang w:eastAsia="ru-RU"/>
        </w:rPr>
        <w:t xml:space="preserve">в зоне деятельности ЕТО </w:t>
      </w:r>
      <w:r w:rsidR="00B67CD5" w:rsidRPr="00C33FF0">
        <w:rPr>
          <w:rFonts w:cs="Arial"/>
          <w:szCs w:val="24"/>
          <w:lang w:eastAsia="ru-RU"/>
        </w:rPr>
        <w:t>ООО</w:t>
      </w:r>
      <w:r w:rsidRPr="00C33FF0">
        <w:rPr>
          <w:rFonts w:cs="Arial"/>
          <w:szCs w:val="24"/>
          <w:lang w:eastAsia="ru-RU"/>
        </w:rPr>
        <w:t xml:space="preserve"> «</w:t>
      </w:r>
      <w:r w:rsidR="00B67CD5" w:rsidRPr="00C33FF0">
        <w:rPr>
          <w:rFonts w:cs="Arial"/>
          <w:szCs w:val="24"/>
          <w:lang w:eastAsia="ru-RU"/>
        </w:rPr>
        <w:t>ГКС</w:t>
      </w:r>
      <w:r w:rsidRPr="00C33FF0">
        <w:rPr>
          <w:rFonts w:cs="Arial"/>
          <w:szCs w:val="24"/>
          <w:lang w:eastAsia="ru-RU"/>
        </w:rPr>
        <w:t>» отсутствуют.</w:t>
      </w:r>
    </w:p>
    <w:p w14:paraId="0A5B1D58" w14:textId="77777777" w:rsidR="00355059" w:rsidRPr="00C33FF0" w:rsidRDefault="00355059" w:rsidP="00F918C8">
      <w:pPr>
        <w:spacing w:line="240" w:lineRule="auto"/>
        <w:rPr>
          <w:rFonts w:eastAsia="Times New Roman" w:cs="Times New Roman"/>
          <w:szCs w:val="24"/>
          <w:lang w:eastAsia="ru-RU"/>
        </w:rPr>
      </w:pPr>
    </w:p>
    <w:p w14:paraId="6FF4C7B4" w14:textId="7F71BAC5" w:rsidR="00355059" w:rsidRPr="00C33FF0" w:rsidRDefault="00355059" w:rsidP="00F918C8">
      <w:pPr>
        <w:spacing w:line="240" w:lineRule="auto"/>
        <w:rPr>
          <w:rFonts w:eastAsia="Times New Roman" w:cs="Times New Roman"/>
          <w:szCs w:val="24"/>
          <w:lang w:eastAsia="ru-RU"/>
        </w:rPr>
      </w:pPr>
    </w:p>
    <w:p w14:paraId="491705A3" w14:textId="17E5AEC2" w:rsidR="00B67CD5" w:rsidRPr="00C33FF0" w:rsidRDefault="00B67CD5" w:rsidP="00B67CD5">
      <w:pPr>
        <w:pStyle w:val="3"/>
      </w:pPr>
      <w:bookmarkStart w:id="247" w:name="_Toc152427465"/>
      <w:r w:rsidRPr="00C33FF0">
        <w:lastRenderedPageBreak/>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7"/>
    </w:p>
    <w:p w14:paraId="25869CF4" w14:textId="302FE23C" w:rsidR="00B67CD5" w:rsidRPr="00C33FF0" w:rsidRDefault="00B67CD5" w:rsidP="00B67CD5">
      <w:pPr>
        <w:spacing w:after="0" w:line="240" w:lineRule="auto"/>
        <w:ind w:firstLine="720"/>
        <w:jc w:val="both"/>
        <w:rPr>
          <w:rFonts w:cs="Arial"/>
          <w:szCs w:val="24"/>
          <w:lang w:eastAsia="ru-RU"/>
        </w:rPr>
        <w:sectPr w:rsidR="00B67CD5" w:rsidRPr="00C33FF0" w:rsidSect="006E231E">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r w:rsidRPr="00C33FF0">
        <w:rPr>
          <w:rFonts w:cs="Arial"/>
          <w:szCs w:val="24"/>
          <w:lang w:eastAsia="ru-RU"/>
        </w:rPr>
        <w:t>За период, предшествующий актуализации схемы теплоснабжения изменений в надежности теплоснабжения для каждой системы теплоснабжения не зафиксировано.</w:t>
      </w:r>
    </w:p>
    <w:p w14:paraId="028D9AD0" w14:textId="77777777" w:rsidR="000603F8" w:rsidRPr="00C33FF0" w:rsidRDefault="000603F8" w:rsidP="000603F8">
      <w:pPr>
        <w:pStyle w:val="2"/>
        <w:ind w:left="1000"/>
        <w:rPr>
          <w:rFonts w:asciiTheme="minorHAnsi" w:hAnsiTheme="minorHAnsi" w:cstheme="minorHAnsi"/>
        </w:rPr>
      </w:pPr>
      <w:bookmarkStart w:id="248" w:name="_Toc50545062"/>
      <w:bookmarkStart w:id="249" w:name="_Toc152427466"/>
      <w:r w:rsidRPr="00C33FF0">
        <w:rPr>
          <w:rFonts w:asciiTheme="minorHAnsi" w:hAnsiTheme="minorHAnsi" w:cstheme="minorHAnsi"/>
        </w:rPr>
        <w:lastRenderedPageBreak/>
        <w:t>ТЕХНИКО-ЭКОНОМИЧЕСКИЕ ПОКАЗАТЕЛИ ТЕПЛОСНАБЖАЮЩИХ И ТЕПЛОСЕТЕВЫХ ОРГАНИЗАЦИЙ</w:t>
      </w:r>
      <w:bookmarkEnd w:id="248"/>
      <w:bookmarkEnd w:id="249"/>
    </w:p>
    <w:p w14:paraId="0D78D550" w14:textId="77777777" w:rsidR="000603F8" w:rsidRPr="00C33FF0" w:rsidRDefault="000603F8" w:rsidP="000603F8">
      <w:pPr>
        <w:pStyle w:val="3"/>
        <w:spacing w:after="0"/>
        <w:ind w:left="1224"/>
      </w:pPr>
      <w:bookmarkStart w:id="250" w:name="_Toc50545063"/>
      <w:bookmarkStart w:id="251" w:name="_Toc152427467"/>
      <w:r w:rsidRPr="00C33FF0">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250"/>
      <w:bookmarkEnd w:id="251"/>
    </w:p>
    <w:p w14:paraId="04533B25" w14:textId="77777777" w:rsidR="00444F9B" w:rsidRPr="00C33FF0" w:rsidRDefault="00444F9B" w:rsidP="00897128">
      <w:pPr>
        <w:spacing w:after="0" w:line="240" w:lineRule="auto"/>
        <w:ind w:firstLine="709"/>
        <w:jc w:val="both"/>
        <w:rPr>
          <w:rFonts w:eastAsia="Times New Roman" w:cs="Arial"/>
          <w:szCs w:val="24"/>
        </w:rPr>
      </w:pPr>
      <w:r w:rsidRPr="00C33FF0">
        <w:rPr>
          <w:rFonts w:eastAsia="Times New Roman" w:cs="Arial"/>
          <w:szCs w:val="24"/>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0D1A2621" w14:textId="4AAD42F2" w:rsidR="00EA6129" w:rsidRPr="00C33FF0" w:rsidRDefault="00EA6129" w:rsidP="00EA6129">
      <w:pPr>
        <w:spacing w:after="0" w:line="240" w:lineRule="auto"/>
        <w:ind w:firstLine="709"/>
        <w:jc w:val="both"/>
        <w:rPr>
          <w:rFonts w:eastAsia="Times New Roman" w:cs="Arial"/>
          <w:szCs w:val="24"/>
        </w:rPr>
      </w:pPr>
      <w:bookmarkStart w:id="252" w:name="_Hlk100573979"/>
      <w:r w:rsidRPr="00C33FF0">
        <w:rPr>
          <w:rFonts w:eastAsia="Times New Roman" w:cs="Arial"/>
          <w:szCs w:val="24"/>
        </w:rPr>
        <w:t xml:space="preserve">Согласно Постановлению Правительства Российской Федерации от 05.07.2013 № 570 «О </w:t>
      </w:r>
      <w:hyperlink r:id="rId34" w:anchor="6560IO" w:history="1">
        <w:r w:rsidRPr="00C33FF0">
          <w:rPr>
            <w:rFonts w:eastAsia="Times New Roman" w:cs="Arial"/>
            <w:szCs w:val="24"/>
          </w:rPr>
          <w:t>стандартах раскрытия информации теплоснабжающими организациями, теплосетевыми организациями и органами регулирования</w:t>
        </w:r>
      </w:hyperlink>
      <w:r w:rsidRPr="00C33FF0">
        <w:rPr>
          <w:rFonts w:eastAsia="Times New Roman" w:cs="Arial"/>
          <w:szCs w:val="24"/>
        </w:rPr>
        <w:t>», раскрытию подлежит информация:</w:t>
      </w:r>
    </w:p>
    <w:bookmarkEnd w:id="252"/>
    <w:p w14:paraId="3F358A9E"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 ценах (тарифах) на регулируемые товары и услуги и надбавках к этим ценам (тарифам);</w:t>
      </w:r>
    </w:p>
    <w:p w14:paraId="0413A5F2"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00D1E087"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0E9F4395"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об инвестиционных программах и отчетах об их реализации;</w:t>
      </w:r>
    </w:p>
    <w:p w14:paraId="0EF068E0"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37F40BC4"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об условиях, на которых осуществляется поставка регулируемых товаров и (или) оказание регулируемых услуг;</w:t>
      </w:r>
    </w:p>
    <w:p w14:paraId="28742ABE" w14:textId="77777777"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xml:space="preserve">- о порядке выполнения технологических, технических и других мероприятий, связанных с подключением к системе теплоснабжения. </w:t>
      </w:r>
    </w:p>
    <w:p w14:paraId="0B989697" w14:textId="5B458993" w:rsidR="00EA6129" w:rsidRPr="00C33FF0" w:rsidRDefault="00EA6129" w:rsidP="00EA6129">
      <w:pPr>
        <w:spacing w:after="0" w:line="240" w:lineRule="auto"/>
        <w:ind w:firstLine="709"/>
        <w:jc w:val="both"/>
        <w:rPr>
          <w:rFonts w:eastAsia="Times New Roman" w:cs="Arial"/>
          <w:szCs w:val="24"/>
        </w:rPr>
      </w:pPr>
      <w:bookmarkStart w:id="253" w:name="_Hlk100574013"/>
      <w:r w:rsidRPr="00C33FF0">
        <w:rPr>
          <w:rFonts w:eastAsia="Times New Roman" w:cs="Arial"/>
          <w:szCs w:val="24"/>
        </w:rPr>
        <w:t>Из анализа стандартов раскрытия информации, утвержденного Постановлением Правительства Российской Федерации от 05.07.2013 № 570 «О стандартах раскрытия информации теплоснабжающими организациями, теплосетевыми организациями и органами регулирования» и перечня данных представленных</w:t>
      </w:r>
      <w:bookmarkEnd w:id="253"/>
      <w:r w:rsidRPr="00C33FF0">
        <w:rPr>
          <w:rFonts w:eastAsia="Times New Roman" w:cs="Arial"/>
          <w:szCs w:val="24"/>
        </w:rPr>
        <w:t xml:space="preserve"> в таблице </w:t>
      </w:r>
      <w:r w:rsidRPr="00C33FF0">
        <w:rPr>
          <w:rFonts w:eastAsia="Times New Roman" w:cs="Arial"/>
          <w:szCs w:val="24"/>
        </w:rPr>
        <w:fldChar w:fldCharType="begin"/>
      </w:r>
      <w:r w:rsidRPr="00C33FF0">
        <w:rPr>
          <w:rFonts w:eastAsia="Times New Roman" w:cs="Arial"/>
          <w:szCs w:val="24"/>
        </w:rPr>
        <w:instrText xml:space="preserve"> REF _Ref152362874 \h  \* MERGEFORMAT </w:instrText>
      </w:r>
      <w:r w:rsidRPr="00C33FF0">
        <w:rPr>
          <w:rFonts w:eastAsia="Times New Roman" w:cs="Arial"/>
          <w:szCs w:val="24"/>
        </w:rPr>
      </w:r>
      <w:r w:rsidRPr="00C33FF0">
        <w:rPr>
          <w:rFonts w:eastAsia="Times New Roman" w:cs="Arial"/>
          <w:szCs w:val="24"/>
        </w:rPr>
        <w:fldChar w:fldCharType="separate"/>
      </w:r>
      <w:r w:rsidR="00573854" w:rsidRPr="00C33FF0">
        <w:rPr>
          <w:vanish/>
        </w:rPr>
        <w:t xml:space="preserve">Таблица </w:t>
      </w:r>
      <w:r w:rsidR="00573854" w:rsidRPr="00C33FF0">
        <w:rPr>
          <w:noProof/>
        </w:rPr>
        <w:t>53</w:t>
      </w:r>
      <w:r w:rsidRPr="00C33FF0">
        <w:rPr>
          <w:rFonts w:eastAsia="Times New Roman" w:cs="Arial"/>
          <w:szCs w:val="24"/>
        </w:rPr>
        <w:fldChar w:fldCharType="end"/>
      </w:r>
      <w:r w:rsidRPr="00C33FF0">
        <w:rPr>
          <w:rFonts w:eastAsia="Times New Roman" w:cs="Arial"/>
          <w:szCs w:val="24"/>
        </w:rPr>
        <w:t xml:space="preserve"> сделан вывод, что объем и полнота раскрытия информации теплоснабжающими организациями соответствует требованиям, установленными Постановлением Правительства </w:t>
      </w:r>
      <w:bookmarkStart w:id="254" w:name="_Hlk100574026"/>
      <w:r w:rsidRPr="00C33FF0">
        <w:rPr>
          <w:rFonts w:eastAsia="Times New Roman" w:cs="Arial"/>
          <w:szCs w:val="24"/>
        </w:rPr>
        <w:t xml:space="preserve">Российской Федерации от 05.07.2013 № 570 «О </w:t>
      </w:r>
      <w:hyperlink r:id="rId35" w:anchor="6560IO" w:history="1">
        <w:r w:rsidRPr="00C33FF0">
          <w:rPr>
            <w:rFonts w:eastAsia="Times New Roman" w:cs="Arial"/>
            <w:szCs w:val="24"/>
          </w:rPr>
          <w:t>стандартах раскрытия информации теплоснабжающими организациями, теплосетевыми организациями и органами регулирования</w:t>
        </w:r>
      </w:hyperlink>
      <w:r w:rsidRPr="00C33FF0">
        <w:rPr>
          <w:rFonts w:eastAsia="Times New Roman" w:cs="Arial"/>
          <w:szCs w:val="24"/>
        </w:rPr>
        <w:t>».</w:t>
      </w:r>
    </w:p>
    <w:p w14:paraId="21792777" w14:textId="23109955"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В связи с тем, что в 202</w:t>
      </w:r>
      <w:r w:rsidR="00573854" w:rsidRPr="00C33FF0">
        <w:rPr>
          <w:rFonts w:eastAsia="Times New Roman" w:cs="Arial"/>
          <w:szCs w:val="24"/>
        </w:rPr>
        <w:t>4</w:t>
      </w:r>
      <w:r w:rsidRPr="00C33FF0">
        <w:rPr>
          <w:rFonts w:eastAsia="Times New Roman" w:cs="Arial"/>
          <w:szCs w:val="24"/>
        </w:rPr>
        <w:t xml:space="preserve"> году у источников тепловой энергии и тепловых сетей сменились эксплуатирующие организации, в таблице ниже представлена раскрываемая МУП «Теплосервис» за 202</w:t>
      </w:r>
      <w:r w:rsidR="00573854" w:rsidRPr="00C33FF0">
        <w:rPr>
          <w:rFonts w:eastAsia="Times New Roman" w:cs="Arial"/>
          <w:szCs w:val="24"/>
        </w:rPr>
        <w:t>3</w:t>
      </w:r>
      <w:r w:rsidRPr="00C33FF0">
        <w:rPr>
          <w:rFonts w:eastAsia="Times New Roman" w:cs="Arial"/>
          <w:szCs w:val="24"/>
        </w:rPr>
        <w:t xml:space="preserve"> год.</w:t>
      </w:r>
    </w:p>
    <w:bookmarkEnd w:id="254"/>
    <w:p w14:paraId="708324C1" w14:textId="2E586FA5" w:rsidR="0048359E" w:rsidRPr="00C33FF0" w:rsidRDefault="0048359E" w:rsidP="00F918C8">
      <w:pPr>
        <w:pStyle w:val="afff"/>
      </w:pPr>
    </w:p>
    <w:p w14:paraId="11BFDF4A" w14:textId="4A631D66" w:rsidR="00EA6129" w:rsidRPr="00C33FF0" w:rsidRDefault="00EA6129" w:rsidP="00EA6129">
      <w:pPr>
        <w:sectPr w:rsidR="00EA6129" w:rsidRPr="00C33FF0" w:rsidSect="00BA5EF7">
          <w:pgSz w:w="11906" w:h="16838" w:code="9"/>
          <w:pgMar w:top="851" w:right="851" w:bottom="1134" w:left="1418" w:header="170" w:footer="206" w:gutter="0"/>
          <w:pgBorders>
            <w:top w:val="single" w:sz="12" w:space="5" w:color="F79646" w:themeColor="accent6"/>
            <w:bottom w:val="thinThickSmallGap" w:sz="24" w:space="1" w:color="F79646" w:themeColor="accent6"/>
          </w:pgBorders>
          <w:cols w:space="708"/>
          <w:docGrid w:linePitch="360"/>
        </w:sectPr>
      </w:pPr>
    </w:p>
    <w:p w14:paraId="5CBEAFA8" w14:textId="24CF19BB" w:rsidR="00444F9B" w:rsidRPr="00C33FF0" w:rsidRDefault="00444F9B" w:rsidP="005379E3">
      <w:pPr>
        <w:pStyle w:val="afff"/>
        <w:spacing w:after="0"/>
        <w:jc w:val="both"/>
        <w:rPr>
          <w:rFonts w:eastAsia="Times New Roman" w:cs="Arial"/>
          <w:b/>
        </w:rPr>
      </w:pPr>
      <w:bookmarkStart w:id="255" w:name="_Ref152362874"/>
      <w:bookmarkStart w:id="256" w:name="_Toc152427316"/>
      <w:r w:rsidRPr="00C33FF0">
        <w:lastRenderedPageBreak/>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53</w:t>
      </w:r>
      <w:r w:rsidR="00777A87" w:rsidRPr="00C33FF0">
        <w:rPr>
          <w:noProof/>
        </w:rPr>
        <w:fldChar w:fldCharType="end"/>
      </w:r>
      <w:bookmarkEnd w:id="255"/>
      <w:r w:rsidRPr="00C33FF0">
        <w:rPr>
          <w:rFonts w:cs="Arial"/>
        </w:rPr>
        <w:t xml:space="preserve"> - </w:t>
      </w:r>
      <w:r w:rsidRPr="00C33FF0">
        <w:rPr>
          <w:rFonts w:eastAsia="Times New Roman" w:cs="Arial"/>
        </w:rPr>
        <w:t xml:space="preserve">Технико-экономические показатели в зоне деятельности </w:t>
      </w:r>
      <w:r w:rsidR="00EA6129" w:rsidRPr="00C33FF0">
        <w:rPr>
          <w:rFonts w:eastAsia="Times New Roman" w:cs="Arial"/>
        </w:rPr>
        <w:t>МУП</w:t>
      </w:r>
      <w:r w:rsidR="007B22E6" w:rsidRPr="00C33FF0">
        <w:rPr>
          <w:rFonts w:eastAsia="Times New Roman" w:cs="Arial"/>
        </w:rPr>
        <w:t xml:space="preserve"> «</w:t>
      </w:r>
      <w:r w:rsidR="00EA6129" w:rsidRPr="00C33FF0">
        <w:rPr>
          <w:rFonts w:eastAsia="Times New Roman"/>
          <w:lang w:eastAsia="ru-RU"/>
        </w:rPr>
        <w:t>Теплосервис</w:t>
      </w:r>
      <w:r w:rsidR="007B22E6" w:rsidRPr="00C33FF0">
        <w:rPr>
          <w:rFonts w:eastAsia="Times New Roman" w:cs="Arial"/>
        </w:rPr>
        <w:t>»</w:t>
      </w:r>
      <w:r w:rsidR="006E310C" w:rsidRPr="00C33FF0">
        <w:rPr>
          <w:rFonts w:eastAsia="Times New Roman" w:cs="Arial"/>
        </w:rPr>
        <w:t xml:space="preserve"> </w:t>
      </w:r>
      <w:r w:rsidR="00EA6129" w:rsidRPr="00C33FF0">
        <w:rPr>
          <w:rFonts w:eastAsia="Times New Roman" w:cs="Arial"/>
        </w:rPr>
        <w:t>за 2022 год</w:t>
      </w:r>
      <w:bookmarkEnd w:id="256"/>
    </w:p>
    <w:tbl>
      <w:tblPr>
        <w:tblW w:w="5000" w:type="pct"/>
        <w:tblLook w:val="04A0" w:firstRow="1" w:lastRow="0" w:firstColumn="1" w:lastColumn="0" w:noHBand="0" w:noVBand="1"/>
      </w:tblPr>
      <w:tblGrid>
        <w:gridCol w:w="766"/>
        <w:gridCol w:w="8644"/>
        <w:gridCol w:w="1333"/>
        <w:gridCol w:w="4100"/>
      </w:tblGrid>
      <w:tr w:rsidR="004D5047" w:rsidRPr="00C33FF0" w14:paraId="3B0B64AC" w14:textId="77777777" w:rsidTr="00D72F0E">
        <w:trPr>
          <w:trHeight w:val="20"/>
          <w:tblHeader/>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A7F5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 п/п</w:t>
            </w:r>
          </w:p>
        </w:tc>
        <w:tc>
          <w:tcPr>
            <w:tcW w:w="2911" w:type="pct"/>
            <w:tcBorders>
              <w:top w:val="single" w:sz="4" w:space="0" w:color="auto"/>
              <w:left w:val="nil"/>
              <w:bottom w:val="single" w:sz="4" w:space="0" w:color="auto"/>
              <w:right w:val="single" w:sz="4" w:space="0" w:color="auto"/>
            </w:tcBorders>
            <w:shd w:val="clear" w:color="auto" w:fill="auto"/>
            <w:vAlign w:val="center"/>
            <w:hideMark/>
          </w:tcPr>
          <w:p w14:paraId="3AA32EF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Наименование параметра</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214D090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Единица измерения</w:t>
            </w:r>
          </w:p>
        </w:tc>
        <w:tc>
          <w:tcPr>
            <w:tcW w:w="1381" w:type="pct"/>
            <w:tcBorders>
              <w:top w:val="single" w:sz="4" w:space="0" w:color="auto"/>
              <w:left w:val="nil"/>
              <w:bottom w:val="single" w:sz="4" w:space="0" w:color="auto"/>
              <w:right w:val="single" w:sz="4" w:space="0" w:color="auto"/>
            </w:tcBorders>
            <w:shd w:val="clear" w:color="auto" w:fill="auto"/>
            <w:vAlign w:val="center"/>
            <w:hideMark/>
          </w:tcPr>
          <w:p w14:paraId="236028D6" w14:textId="3C203084"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Вид деятельности:</w:t>
            </w:r>
            <w:r w:rsidRPr="00C33FF0">
              <w:rPr>
                <w:rFonts w:eastAsia="Times New Roman" w:cs="Times New Roman"/>
                <w:sz w:val="20"/>
                <w:szCs w:val="20"/>
                <w:lang w:eastAsia="ru-RU"/>
              </w:rPr>
              <w:br/>
              <w:t xml:space="preserve">  - Производство тепловой энергии. Некомбинированная выработка; Передача. Тепловая энергия; Сбыт. Тепловая энергия</w:t>
            </w:r>
            <w:r w:rsidRPr="00C33FF0">
              <w:rPr>
                <w:rFonts w:eastAsia="Times New Roman" w:cs="Times New Roman"/>
                <w:sz w:val="20"/>
                <w:szCs w:val="20"/>
                <w:lang w:eastAsia="ru-RU"/>
              </w:rPr>
              <w:br/>
              <w:t>Территория оказания услуг:</w:t>
            </w:r>
            <w:r w:rsidRPr="00C33FF0">
              <w:rPr>
                <w:rFonts w:eastAsia="Times New Roman" w:cs="Times New Roman"/>
                <w:sz w:val="20"/>
                <w:szCs w:val="20"/>
                <w:lang w:eastAsia="ru-RU"/>
              </w:rPr>
              <w:br/>
              <w:t xml:space="preserve">  - без дифференциации</w:t>
            </w:r>
            <w:r w:rsidRPr="00C33FF0">
              <w:rPr>
                <w:rFonts w:eastAsia="Times New Roman" w:cs="Times New Roman"/>
                <w:sz w:val="20"/>
                <w:szCs w:val="20"/>
                <w:lang w:eastAsia="ru-RU"/>
              </w:rPr>
              <w:br/>
              <w:t>Централизованная система теплоснабжения:</w:t>
            </w:r>
            <w:r w:rsidRPr="00C33FF0">
              <w:rPr>
                <w:rFonts w:eastAsia="Times New Roman" w:cs="Times New Roman"/>
                <w:sz w:val="20"/>
                <w:szCs w:val="20"/>
                <w:lang w:eastAsia="ru-RU"/>
              </w:rPr>
              <w:br/>
              <w:t xml:space="preserve">  - наименование отсутствует</w:t>
            </w:r>
          </w:p>
        </w:tc>
      </w:tr>
      <w:tr w:rsidR="004D5047" w:rsidRPr="00C33FF0" w14:paraId="0C9F5F91"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F21E68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w:t>
            </w:r>
          </w:p>
        </w:tc>
        <w:tc>
          <w:tcPr>
            <w:tcW w:w="2911" w:type="pct"/>
            <w:tcBorders>
              <w:top w:val="nil"/>
              <w:left w:val="nil"/>
              <w:bottom w:val="single" w:sz="4" w:space="0" w:color="auto"/>
              <w:right w:val="single" w:sz="4" w:space="0" w:color="auto"/>
            </w:tcBorders>
            <w:shd w:val="clear" w:color="auto" w:fill="auto"/>
            <w:vAlign w:val="center"/>
            <w:hideMark/>
          </w:tcPr>
          <w:p w14:paraId="1295FDA0"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Дата сдачи годового бухгалтерского баланса в налоговые органы</w:t>
            </w:r>
          </w:p>
        </w:tc>
        <w:tc>
          <w:tcPr>
            <w:tcW w:w="449" w:type="pct"/>
            <w:tcBorders>
              <w:top w:val="nil"/>
              <w:left w:val="nil"/>
              <w:bottom w:val="single" w:sz="4" w:space="0" w:color="auto"/>
              <w:right w:val="single" w:sz="4" w:space="0" w:color="auto"/>
            </w:tcBorders>
            <w:shd w:val="clear" w:color="auto" w:fill="auto"/>
            <w:vAlign w:val="center"/>
            <w:hideMark/>
          </w:tcPr>
          <w:p w14:paraId="1F2F8D2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w:t>
            </w:r>
          </w:p>
        </w:tc>
        <w:tc>
          <w:tcPr>
            <w:tcW w:w="1381" w:type="pct"/>
            <w:tcBorders>
              <w:top w:val="nil"/>
              <w:left w:val="nil"/>
              <w:bottom w:val="single" w:sz="4" w:space="0" w:color="auto"/>
              <w:right w:val="single" w:sz="4" w:space="0" w:color="auto"/>
            </w:tcBorders>
            <w:shd w:val="clear" w:color="auto" w:fill="auto"/>
            <w:vAlign w:val="center"/>
            <w:hideMark/>
          </w:tcPr>
          <w:p w14:paraId="7E4733E9"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17.04.2023</w:t>
            </w:r>
          </w:p>
        </w:tc>
      </w:tr>
      <w:tr w:rsidR="004D5047" w:rsidRPr="00C33FF0" w14:paraId="243AC91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922032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w:t>
            </w:r>
          </w:p>
        </w:tc>
        <w:tc>
          <w:tcPr>
            <w:tcW w:w="2911" w:type="pct"/>
            <w:tcBorders>
              <w:top w:val="nil"/>
              <w:left w:val="nil"/>
              <w:bottom w:val="single" w:sz="4" w:space="0" w:color="auto"/>
              <w:right w:val="single" w:sz="4" w:space="0" w:color="auto"/>
            </w:tcBorders>
            <w:shd w:val="clear" w:color="auto" w:fill="auto"/>
            <w:vAlign w:val="center"/>
            <w:hideMark/>
          </w:tcPr>
          <w:p w14:paraId="08DF17CE"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Выручка от регулируемой деятельности по виду деятельности</w:t>
            </w:r>
          </w:p>
        </w:tc>
        <w:tc>
          <w:tcPr>
            <w:tcW w:w="449" w:type="pct"/>
            <w:tcBorders>
              <w:top w:val="nil"/>
              <w:left w:val="nil"/>
              <w:bottom w:val="single" w:sz="4" w:space="0" w:color="auto"/>
              <w:right w:val="single" w:sz="4" w:space="0" w:color="auto"/>
            </w:tcBorders>
            <w:shd w:val="clear" w:color="auto" w:fill="auto"/>
            <w:vAlign w:val="center"/>
            <w:hideMark/>
          </w:tcPr>
          <w:p w14:paraId="71A0F54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6ED9A0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12 702,24</w:t>
            </w:r>
          </w:p>
        </w:tc>
      </w:tr>
      <w:tr w:rsidR="004D5047" w:rsidRPr="00C33FF0" w14:paraId="502358B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E4193A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w:t>
            </w:r>
          </w:p>
        </w:tc>
        <w:tc>
          <w:tcPr>
            <w:tcW w:w="2911" w:type="pct"/>
            <w:tcBorders>
              <w:top w:val="nil"/>
              <w:left w:val="nil"/>
              <w:bottom w:val="single" w:sz="4" w:space="0" w:color="auto"/>
              <w:right w:val="single" w:sz="4" w:space="0" w:color="auto"/>
            </w:tcBorders>
            <w:shd w:val="clear" w:color="auto" w:fill="auto"/>
            <w:vAlign w:val="center"/>
            <w:hideMark/>
          </w:tcPr>
          <w:p w14:paraId="34CA6A20"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449" w:type="pct"/>
            <w:tcBorders>
              <w:top w:val="nil"/>
              <w:left w:val="nil"/>
              <w:bottom w:val="single" w:sz="4" w:space="0" w:color="auto"/>
              <w:right w:val="single" w:sz="4" w:space="0" w:color="auto"/>
            </w:tcBorders>
            <w:shd w:val="clear" w:color="auto" w:fill="auto"/>
            <w:vAlign w:val="center"/>
            <w:hideMark/>
          </w:tcPr>
          <w:p w14:paraId="54561C3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0685A54E"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12 492,26</w:t>
            </w:r>
          </w:p>
        </w:tc>
      </w:tr>
      <w:tr w:rsidR="004D5047" w:rsidRPr="00C33FF0" w14:paraId="18C63A9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70EFA8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w:t>
            </w:r>
          </w:p>
        </w:tc>
        <w:tc>
          <w:tcPr>
            <w:tcW w:w="2911" w:type="pct"/>
            <w:tcBorders>
              <w:top w:val="nil"/>
              <w:left w:val="nil"/>
              <w:bottom w:val="single" w:sz="4" w:space="0" w:color="auto"/>
              <w:right w:val="single" w:sz="4" w:space="0" w:color="auto"/>
            </w:tcBorders>
            <w:shd w:val="clear" w:color="auto" w:fill="auto"/>
            <w:vAlign w:val="center"/>
            <w:hideMark/>
          </w:tcPr>
          <w:p w14:paraId="14AD368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покупаемую тепловую энергию (мощность), теплоноситель</w:t>
            </w:r>
          </w:p>
        </w:tc>
        <w:tc>
          <w:tcPr>
            <w:tcW w:w="449" w:type="pct"/>
            <w:tcBorders>
              <w:top w:val="nil"/>
              <w:left w:val="nil"/>
              <w:bottom w:val="single" w:sz="4" w:space="0" w:color="auto"/>
              <w:right w:val="single" w:sz="4" w:space="0" w:color="auto"/>
            </w:tcBorders>
            <w:shd w:val="clear" w:color="auto" w:fill="auto"/>
            <w:vAlign w:val="center"/>
            <w:hideMark/>
          </w:tcPr>
          <w:p w14:paraId="5410AE4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EFADB92"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11A0456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7C2A8C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w:t>
            </w:r>
          </w:p>
        </w:tc>
        <w:tc>
          <w:tcPr>
            <w:tcW w:w="2911" w:type="pct"/>
            <w:tcBorders>
              <w:top w:val="nil"/>
              <w:left w:val="nil"/>
              <w:bottom w:val="single" w:sz="4" w:space="0" w:color="auto"/>
              <w:right w:val="single" w:sz="4" w:space="0" w:color="auto"/>
            </w:tcBorders>
            <w:shd w:val="clear" w:color="auto" w:fill="auto"/>
            <w:vAlign w:val="center"/>
            <w:hideMark/>
          </w:tcPr>
          <w:p w14:paraId="51D249D7"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топливо</w:t>
            </w:r>
          </w:p>
        </w:tc>
        <w:tc>
          <w:tcPr>
            <w:tcW w:w="449" w:type="pct"/>
            <w:tcBorders>
              <w:top w:val="nil"/>
              <w:left w:val="nil"/>
              <w:bottom w:val="single" w:sz="4" w:space="0" w:color="auto"/>
              <w:right w:val="single" w:sz="4" w:space="0" w:color="auto"/>
            </w:tcBorders>
            <w:shd w:val="clear" w:color="auto" w:fill="auto"/>
            <w:vAlign w:val="center"/>
            <w:hideMark/>
          </w:tcPr>
          <w:p w14:paraId="0B678BA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E64871E"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35C53DD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C92EFB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w:t>
            </w:r>
          </w:p>
        </w:tc>
        <w:tc>
          <w:tcPr>
            <w:tcW w:w="2911" w:type="pct"/>
            <w:tcBorders>
              <w:top w:val="nil"/>
              <w:left w:val="nil"/>
              <w:bottom w:val="single" w:sz="4" w:space="0" w:color="auto"/>
              <w:right w:val="single" w:sz="4" w:space="0" w:color="auto"/>
            </w:tcBorders>
            <w:shd w:val="clear" w:color="auto" w:fill="auto"/>
            <w:vAlign w:val="center"/>
            <w:hideMark/>
          </w:tcPr>
          <w:p w14:paraId="3C02DF8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газ природный по регулируемой цене</w:t>
            </w:r>
          </w:p>
        </w:tc>
        <w:tc>
          <w:tcPr>
            <w:tcW w:w="449" w:type="pct"/>
            <w:tcBorders>
              <w:top w:val="nil"/>
              <w:left w:val="nil"/>
              <w:bottom w:val="single" w:sz="4" w:space="0" w:color="auto"/>
              <w:right w:val="single" w:sz="4" w:space="0" w:color="auto"/>
            </w:tcBorders>
            <w:shd w:val="clear" w:color="auto" w:fill="auto"/>
            <w:vAlign w:val="center"/>
            <w:hideMark/>
          </w:tcPr>
          <w:p w14:paraId="5546F42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w:t>
            </w:r>
          </w:p>
        </w:tc>
        <w:tc>
          <w:tcPr>
            <w:tcW w:w="1381" w:type="pct"/>
            <w:tcBorders>
              <w:top w:val="nil"/>
              <w:left w:val="nil"/>
              <w:bottom w:val="single" w:sz="4" w:space="0" w:color="auto"/>
              <w:right w:val="single" w:sz="4" w:space="0" w:color="auto"/>
            </w:tcBorders>
            <w:shd w:val="clear" w:color="auto" w:fill="auto"/>
            <w:vAlign w:val="center"/>
            <w:hideMark/>
          </w:tcPr>
          <w:p w14:paraId="1E120E8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w:t>
            </w:r>
          </w:p>
        </w:tc>
      </w:tr>
      <w:tr w:rsidR="004D5047" w:rsidRPr="00C33FF0" w14:paraId="135B34C3"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6AE3572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3.2.1.1</w:t>
            </w:r>
          </w:p>
        </w:tc>
        <w:tc>
          <w:tcPr>
            <w:tcW w:w="2911" w:type="pct"/>
            <w:tcBorders>
              <w:top w:val="nil"/>
              <w:left w:val="nil"/>
              <w:bottom w:val="single" w:sz="4" w:space="0" w:color="auto"/>
              <w:right w:val="single" w:sz="4" w:space="0" w:color="auto"/>
            </w:tcBorders>
            <w:shd w:val="clear" w:color="auto" w:fill="auto"/>
            <w:vAlign w:val="center"/>
            <w:hideMark/>
          </w:tcPr>
          <w:p w14:paraId="2E931D0E"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объем</w:t>
            </w:r>
          </w:p>
        </w:tc>
        <w:tc>
          <w:tcPr>
            <w:tcW w:w="449" w:type="pct"/>
            <w:tcBorders>
              <w:top w:val="nil"/>
              <w:left w:val="nil"/>
              <w:bottom w:val="single" w:sz="4" w:space="0" w:color="auto"/>
              <w:right w:val="single" w:sz="4" w:space="0" w:color="auto"/>
            </w:tcBorders>
            <w:shd w:val="clear" w:color="auto" w:fill="auto"/>
            <w:vAlign w:val="center"/>
            <w:hideMark/>
          </w:tcPr>
          <w:p w14:paraId="5CCE6A3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м3</w:t>
            </w:r>
          </w:p>
        </w:tc>
        <w:tc>
          <w:tcPr>
            <w:tcW w:w="1381" w:type="pct"/>
            <w:tcBorders>
              <w:top w:val="nil"/>
              <w:left w:val="nil"/>
              <w:bottom w:val="single" w:sz="4" w:space="0" w:color="auto"/>
              <w:right w:val="single" w:sz="4" w:space="0" w:color="auto"/>
            </w:tcBorders>
            <w:shd w:val="clear" w:color="auto" w:fill="auto"/>
            <w:vAlign w:val="center"/>
            <w:hideMark/>
          </w:tcPr>
          <w:p w14:paraId="75CEA34A"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1 150,49</w:t>
            </w:r>
          </w:p>
        </w:tc>
      </w:tr>
      <w:tr w:rsidR="004D5047" w:rsidRPr="00C33FF0" w14:paraId="6ECBE85C"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D03DF7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3.2.1.2</w:t>
            </w:r>
          </w:p>
        </w:tc>
        <w:tc>
          <w:tcPr>
            <w:tcW w:w="2911" w:type="pct"/>
            <w:tcBorders>
              <w:top w:val="nil"/>
              <w:left w:val="nil"/>
              <w:bottom w:val="single" w:sz="4" w:space="0" w:color="auto"/>
              <w:right w:val="single" w:sz="4" w:space="0" w:color="auto"/>
            </w:tcBorders>
            <w:shd w:val="clear" w:color="auto" w:fill="auto"/>
            <w:vAlign w:val="center"/>
            <w:hideMark/>
          </w:tcPr>
          <w:p w14:paraId="08A02AFA"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стоимость за единицу объема</w:t>
            </w:r>
          </w:p>
        </w:tc>
        <w:tc>
          <w:tcPr>
            <w:tcW w:w="449" w:type="pct"/>
            <w:tcBorders>
              <w:top w:val="nil"/>
              <w:left w:val="nil"/>
              <w:bottom w:val="single" w:sz="4" w:space="0" w:color="auto"/>
              <w:right w:val="single" w:sz="4" w:space="0" w:color="auto"/>
            </w:tcBorders>
            <w:shd w:val="clear" w:color="auto" w:fill="auto"/>
            <w:vAlign w:val="center"/>
            <w:hideMark/>
          </w:tcPr>
          <w:p w14:paraId="039D776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AF9DE24"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5,82</w:t>
            </w:r>
          </w:p>
        </w:tc>
      </w:tr>
      <w:tr w:rsidR="004D5047" w:rsidRPr="00C33FF0" w14:paraId="71557C4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F9E171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3.2.1.3</w:t>
            </w:r>
          </w:p>
        </w:tc>
        <w:tc>
          <w:tcPr>
            <w:tcW w:w="2911" w:type="pct"/>
            <w:tcBorders>
              <w:top w:val="nil"/>
              <w:left w:val="nil"/>
              <w:bottom w:val="single" w:sz="4" w:space="0" w:color="auto"/>
              <w:right w:val="single" w:sz="4" w:space="0" w:color="auto"/>
            </w:tcBorders>
            <w:shd w:val="clear" w:color="auto" w:fill="auto"/>
            <w:vAlign w:val="center"/>
            <w:hideMark/>
          </w:tcPr>
          <w:p w14:paraId="0EE8CF5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стоимость доставки</w:t>
            </w:r>
          </w:p>
        </w:tc>
        <w:tc>
          <w:tcPr>
            <w:tcW w:w="449" w:type="pct"/>
            <w:tcBorders>
              <w:top w:val="nil"/>
              <w:left w:val="nil"/>
              <w:bottom w:val="single" w:sz="4" w:space="0" w:color="auto"/>
              <w:right w:val="single" w:sz="4" w:space="0" w:color="auto"/>
            </w:tcBorders>
            <w:shd w:val="clear" w:color="auto" w:fill="auto"/>
            <w:vAlign w:val="center"/>
            <w:hideMark/>
          </w:tcPr>
          <w:p w14:paraId="1467B58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69AB7286"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 </w:t>
            </w:r>
          </w:p>
        </w:tc>
      </w:tr>
      <w:tr w:rsidR="004D5047" w:rsidRPr="00C33FF0" w14:paraId="3DE6D87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78CDA4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3.2.1.4</w:t>
            </w:r>
          </w:p>
        </w:tc>
        <w:tc>
          <w:tcPr>
            <w:tcW w:w="2911" w:type="pct"/>
            <w:tcBorders>
              <w:top w:val="nil"/>
              <w:left w:val="nil"/>
              <w:bottom w:val="single" w:sz="4" w:space="0" w:color="auto"/>
              <w:right w:val="single" w:sz="4" w:space="0" w:color="auto"/>
            </w:tcBorders>
            <w:shd w:val="clear" w:color="auto" w:fill="auto"/>
            <w:vAlign w:val="center"/>
            <w:hideMark/>
          </w:tcPr>
          <w:p w14:paraId="719F8C38"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способ приобретения</w:t>
            </w:r>
          </w:p>
        </w:tc>
        <w:tc>
          <w:tcPr>
            <w:tcW w:w="449" w:type="pct"/>
            <w:tcBorders>
              <w:top w:val="nil"/>
              <w:left w:val="nil"/>
              <w:bottom w:val="single" w:sz="4" w:space="0" w:color="auto"/>
              <w:right w:val="single" w:sz="4" w:space="0" w:color="auto"/>
            </w:tcBorders>
            <w:shd w:val="clear" w:color="auto" w:fill="auto"/>
            <w:vAlign w:val="center"/>
            <w:hideMark/>
          </w:tcPr>
          <w:p w14:paraId="10D32ED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х</w:t>
            </w:r>
          </w:p>
        </w:tc>
        <w:tc>
          <w:tcPr>
            <w:tcW w:w="1381" w:type="pct"/>
            <w:tcBorders>
              <w:top w:val="nil"/>
              <w:left w:val="nil"/>
              <w:bottom w:val="single" w:sz="4" w:space="0" w:color="auto"/>
              <w:right w:val="single" w:sz="4" w:space="0" w:color="auto"/>
            </w:tcBorders>
            <w:shd w:val="clear" w:color="auto" w:fill="auto"/>
            <w:vAlign w:val="center"/>
            <w:hideMark/>
          </w:tcPr>
          <w:p w14:paraId="10B9AB2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 </w:t>
            </w:r>
          </w:p>
        </w:tc>
      </w:tr>
      <w:tr w:rsidR="004D5047" w:rsidRPr="00C33FF0" w14:paraId="66D10331"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C0B585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w:t>
            </w:r>
          </w:p>
        </w:tc>
        <w:tc>
          <w:tcPr>
            <w:tcW w:w="2911" w:type="pct"/>
            <w:tcBorders>
              <w:top w:val="nil"/>
              <w:left w:val="nil"/>
              <w:bottom w:val="single" w:sz="4" w:space="0" w:color="auto"/>
              <w:right w:val="single" w:sz="4" w:space="0" w:color="auto"/>
            </w:tcBorders>
            <w:shd w:val="clear" w:color="auto" w:fill="auto"/>
            <w:vAlign w:val="center"/>
            <w:hideMark/>
          </w:tcPr>
          <w:p w14:paraId="3A4A1A1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покупаемую электрическую энергию (мощность), используемую в технологическом процессе</w:t>
            </w:r>
          </w:p>
        </w:tc>
        <w:tc>
          <w:tcPr>
            <w:tcW w:w="449" w:type="pct"/>
            <w:tcBorders>
              <w:top w:val="nil"/>
              <w:left w:val="nil"/>
              <w:bottom w:val="single" w:sz="4" w:space="0" w:color="auto"/>
              <w:right w:val="single" w:sz="4" w:space="0" w:color="auto"/>
            </w:tcBorders>
            <w:shd w:val="clear" w:color="auto" w:fill="auto"/>
            <w:vAlign w:val="center"/>
            <w:hideMark/>
          </w:tcPr>
          <w:p w14:paraId="47D8B01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5EE7345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2 539,02</w:t>
            </w:r>
          </w:p>
        </w:tc>
      </w:tr>
      <w:tr w:rsidR="004D5047" w:rsidRPr="00C33FF0" w14:paraId="5543132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B74511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3.3.1</w:t>
            </w:r>
          </w:p>
        </w:tc>
        <w:tc>
          <w:tcPr>
            <w:tcW w:w="2911" w:type="pct"/>
            <w:tcBorders>
              <w:top w:val="nil"/>
              <w:left w:val="nil"/>
              <w:bottom w:val="single" w:sz="4" w:space="0" w:color="auto"/>
              <w:right w:val="single" w:sz="4" w:space="0" w:color="auto"/>
            </w:tcBorders>
            <w:shd w:val="clear" w:color="auto" w:fill="auto"/>
            <w:vAlign w:val="center"/>
            <w:hideMark/>
          </w:tcPr>
          <w:p w14:paraId="38585EA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Средневзвешенная стоимость 1 кВт.ч (с учетом мощности)</w:t>
            </w:r>
          </w:p>
        </w:tc>
        <w:tc>
          <w:tcPr>
            <w:tcW w:w="449" w:type="pct"/>
            <w:tcBorders>
              <w:top w:val="nil"/>
              <w:left w:val="nil"/>
              <w:bottom w:val="single" w:sz="4" w:space="0" w:color="auto"/>
              <w:right w:val="single" w:sz="4" w:space="0" w:color="auto"/>
            </w:tcBorders>
            <w:shd w:val="clear" w:color="auto" w:fill="auto"/>
            <w:vAlign w:val="center"/>
            <w:hideMark/>
          </w:tcPr>
          <w:p w14:paraId="3133675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руб.</w:t>
            </w:r>
          </w:p>
        </w:tc>
        <w:tc>
          <w:tcPr>
            <w:tcW w:w="1381" w:type="pct"/>
            <w:tcBorders>
              <w:top w:val="nil"/>
              <w:left w:val="nil"/>
              <w:bottom w:val="single" w:sz="4" w:space="0" w:color="auto"/>
              <w:right w:val="single" w:sz="4" w:space="0" w:color="auto"/>
            </w:tcBorders>
            <w:shd w:val="clear" w:color="auto" w:fill="auto"/>
            <w:vAlign w:val="center"/>
            <w:hideMark/>
          </w:tcPr>
          <w:p w14:paraId="1C110D9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6,09</w:t>
            </w:r>
          </w:p>
        </w:tc>
      </w:tr>
      <w:tr w:rsidR="004D5047" w:rsidRPr="00C33FF0" w14:paraId="3E2DDB24"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9437D7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3.3.2</w:t>
            </w:r>
          </w:p>
        </w:tc>
        <w:tc>
          <w:tcPr>
            <w:tcW w:w="2911" w:type="pct"/>
            <w:tcBorders>
              <w:top w:val="nil"/>
              <w:left w:val="nil"/>
              <w:bottom w:val="single" w:sz="4" w:space="0" w:color="auto"/>
              <w:right w:val="single" w:sz="4" w:space="0" w:color="auto"/>
            </w:tcBorders>
            <w:shd w:val="clear" w:color="auto" w:fill="auto"/>
            <w:vAlign w:val="center"/>
            <w:hideMark/>
          </w:tcPr>
          <w:p w14:paraId="7D310915"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Объем приобретенной электрической энергии</w:t>
            </w:r>
          </w:p>
        </w:tc>
        <w:tc>
          <w:tcPr>
            <w:tcW w:w="449" w:type="pct"/>
            <w:tcBorders>
              <w:top w:val="nil"/>
              <w:left w:val="nil"/>
              <w:bottom w:val="single" w:sz="4" w:space="0" w:color="auto"/>
              <w:right w:val="single" w:sz="4" w:space="0" w:color="auto"/>
            </w:tcBorders>
            <w:shd w:val="clear" w:color="auto" w:fill="auto"/>
            <w:vAlign w:val="center"/>
            <w:hideMark/>
          </w:tcPr>
          <w:p w14:paraId="5D36561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кВт·ч</w:t>
            </w:r>
          </w:p>
        </w:tc>
        <w:tc>
          <w:tcPr>
            <w:tcW w:w="1381" w:type="pct"/>
            <w:tcBorders>
              <w:top w:val="nil"/>
              <w:left w:val="nil"/>
              <w:bottom w:val="single" w:sz="4" w:space="0" w:color="auto"/>
              <w:right w:val="single" w:sz="4" w:space="0" w:color="auto"/>
            </w:tcBorders>
            <w:shd w:val="clear" w:color="auto" w:fill="auto"/>
            <w:vAlign w:val="center"/>
            <w:hideMark/>
          </w:tcPr>
          <w:p w14:paraId="0891030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416,7590</w:t>
            </w:r>
          </w:p>
        </w:tc>
      </w:tr>
      <w:tr w:rsidR="004D5047" w:rsidRPr="00C33FF0" w14:paraId="1239F7A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03CC56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3.4</w:t>
            </w:r>
          </w:p>
        </w:tc>
        <w:tc>
          <w:tcPr>
            <w:tcW w:w="2911" w:type="pct"/>
            <w:tcBorders>
              <w:top w:val="nil"/>
              <w:left w:val="nil"/>
              <w:bottom w:val="single" w:sz="4" w:space="0" w:color="auto"/>
              <w:right w:val="single" w:sz="4" w:space="0" w:color="auto"/>
            </w:tcBorders>
            <w:shd w:val="clear" w:color="auto" w:fill="auto"/>
            <w:vAlign w:val="center"/>
            <w:hideMark/>
          </w:tcPr>
          <w:p w14:paraId="366CD0C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449" w:type="pct"/>
            <w:tcBorders>
              <w:top w:val="nil"/>
              <w:left w:val="nil"/>
              <w:bottom w:val="single" w:sz="4" w:space="0" w:color="auto"/>
              <w:right w:val="single" w:sz="4" w:space="0" w:color="auto"/>
            </w:tcBorders>
            <w:shd w:val="clear" w:color="auto" w:fill="auto"/>
            <w:vAlign w:val="center"/>
            <w:hideMark/>
          </w:tcPr>
          <w:p w14:paraId="079291D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CF2307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225,31</w:t>
            </w:r>
          </w:p>
        </w:tc>
      </w:tr>
      <w:tr w:rsidR="004D5047" w:rsidRPr="00C33FF0" w14:paraId="5A1A8EE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4DECB3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3.5</w:t>
            </w:r>
          </w:p>
        </w:tc>
        <w:tc>
          <w:tcPr>
            <w:tcW w:w="2911" w:type="pct"/>
            <w:tcBorders>
              <w:top w:val="nil"/>
              <w:left w:val="nil"/>
              <w:bottom w:val="single" w:sz="4" w:space="0" w:color="auto"/>
              <w:right w:val="single" w:sz="4" w:space="0" w:color="auto"/>
            </w:tcBorders>
            <w:shd w:val="clear" w:color="auto" w:fill="auto"/>
            <w:vAlign w:val="center"/>
            <w:hideMark/>
          </w:tcPr>
          <w:p w14:paraId="0227A986"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хим. реагенты, используемые в технологическом процессе</w:t>
            </w:r>
          </w:p>
        </w:tc>
        <w:tc>
          <w:tcPr>
            <w:tcW w:w="449" w:type="pct"/>
            <w:tcBorders>
              <w:top w:val="nil"/>
              <w:left w:val="nil"/>
              <w:bottom w:val="single" w:sz="4" w:space="0" w:color="auto"/>
              <w:right w:val="single" w:sz="4" w:space="0" w:color="auto"/>
            </w:tcBorders>
            <w:shd w:val="clear" w:color="auto" w:fill="auto"/>
            <w:vAlign w:val="center"/>
            <w:hideMark/>
          </w:tcPr>
          <w:p w14:paraId="469F1C4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610D664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41,20</w:t>
            </w:r>
          </w:p>
        </w:tc>
      </w:tr>
      <w:tr w:rsidR="004D5047" w:rsidRPr="00C33FF0" w14:paraId="19C97A4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7E8580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3.6</w:t>
            </w:r>
          </w:p>
        </w:tc>
        <w:tc>
          <w:tcPr>
            <w:tcW w:w="2911" w:type="pct"/>
            <w:tcBorders>
              <w:top w:val="nil"/>
              <w:left w:val="nil"/>
              <w:bottom w:val="single" w:sz="4" w:space="0" w:color="auto"/>
              <w:right w:val="single" w:sz="4" w:space="0" w:color="auto"/>
            </w:tcBorders>
            <w:shd w:val="clear" w:color="auto" w:fill="auto"/>
            <w:vAlign w:val="center"/>
            <w:hideMark/>
          </w:tcPr>
          <w:p w14:paraId="3786F6C4"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оплату труда основного производственного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4FB5835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017C54A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4 250,91</w:t>
            </w:r>
          </w:p>
        </w:tc>
      </w:tr>
      <w:tr w:rsidR="004D5047" w:rsidRPr="00C33FF0" w14:paraId="1BF631B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6164617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3.7</w:t>
            </w:r>
          </w:p>
        </w:tc>
        <w:tc>
          <w:tcPr>
            <w:tcW w:w="2911" w:type="pct"/>
            <w:tcBorders>
              <w:top w:val="nil"/>
              <w:left w:val="nil"/>
              <w:bottom w:val="single" w:sz="4" w:space="0" w:color="auto"/>
              <w:right w:val="single" w:sz="4" w:space="0" w:color="auto"/>
            </w:tcBorders>
            <w:shd w:val="clear" w:color="auto" w:fill="auto"/>
            <w:vAlign w:val="center"/>
            <w:hideMark/>
          </w:tcPr>
          <w:p w14:paraId="62FCD52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Отчисления на социальные нужды основного производственного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18895DE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68E45DFA"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1 391,05</w:t>
            </w:r>
          </w:p>
        </w:tc>
      </w:tr>
      <w:tr w:rsidR="004D5047" w:rsidRPr="00C33FF0" w14:paraId="1D21B76E"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EDDF08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3.8</w:t>
            </w:r>
          </w:p>
        </w:tc>
        <w:tc>
          <w:tcPr>
            <w:tcW w:w="2911" w:type="pct"/>
            <w:tcBorders>
              <w:top w:val="nil"/>
              <w:left w:val="nil"/>
              <w:bottom w:val="single" w:sz="4" w:space="0" w:color="auto"/>
              <w:right w:val="single" w:sz="4" w:space="0" w:color="auto"/>
            </w:tcBorders>
            <w:shd w:val="clear" w:color="auto" w:fill="auto"/>
            <w:vAlign w:val="center"/>
            <w:hideMark/>
          </w:tcPr>
          <w:p w14:paraId="33623E78"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оплату труда административно-управленческого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5B0354F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29E04E1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1 351,23</w:t>
            </w:r>
          </w:p>
        </w:tc>
      </w:tr>
      <w:tr w:rsidR="004D5047" w:rsidRPr="00C33FF0" w14:paraId="21A9D720"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186CB5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3.9</w:t>
            </w:r>
          </w:p>
        </w:tc>
        <w:tc>
          <w:tcPr>
            <w:tcW w:w="2911" w:type="pct"/>
            <w:tcBorders>
              <w:top w:val="nil"/>
              <w:left w:val="nil"/>
              <w:bottom w:val="single" w:sz="4" w:space="0" w:color="auto"/>
              <w:right w:val="single" w:sz="4" w:space="0" w:color="auto"/>
            </w:tcBorders>
            <w:shd w:val="clear" w:color="auto" w:fill="auto"/>
            <w:vAlign w:val="center"/>
            <w:hideMark/>
          </w:tcPr>
          <w:p w14:paraId="1B334396"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Отчисления на социальные нужды административно-управленческого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18B4A4D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652398C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408,07</w:t>
            </w:r>
          </w:p>
        </w:tc>
      </w:tr>
      <w:tr w:rsidR="004D5047" w:rsidRPr="00C33FF0" w14:paraId="66CDB211"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BAEBAA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3.10</w:t>
            </w:r>
          </w:p>
        </w:tc>
        <w:tc>
          <w:tcPr>
            <w:tcW w:w="2911" w:type="pct"/>
            <w:tcBorders>
              <w:top w:val="nil"/>
              <w:left w:val="nil"/>
              <w:bottom w:val="single" w:sz="4" w:space="0" w:color="auto"/>
              <w:right w:val="single" w:sz="4" w:space="0" w:color="auto"/>
            </w:tcBorders>
            <w:shd w:val="clear" w:color="auto" w:fill="auto"/>
            <w:vAlign w:val="center"/>
            <w:hideMark/>
          </w:tcPr>
          <w:p w14:paraId="493A30F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амортизацию основных производственных средств</w:t>
            </w:r>
          </w:p>
        </w:tc>
        <w:tc>
          <w:tcPr>
            <w:tcW w:w="449" w:type="pct"/>
            <w:tcBorders>
              <w:top w:val="nil"/>
              <w:left w:val="nil"/>
              <w:bottom w:val="single" w:sz="4" w:space="0" w:color="auto"/>
              <w:right w:val="single" w:sz="4" w:space="0" w:color="auto"/>
            </w:tcBorders>
            <w:shd w:val="clear" w:color="auto" w:fill="auto"/>
            <w:vAlign w:val="center"/>
            <w:hideMark/>
          </w:tcPr>
          <w:p w14:paraId="587641D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BC8861C"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213,28</w:t>
            </w:r>
          </w:p>
        </w:tc>
      </w:tr>
      <w:tr w:rsidR="004D5047" w:rsidRPr="00C33FF0" w14:paraId="4364139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C35247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3.11</w:t>
            </w:r>
          </w:p>
        </w:tc>
        <w:tc>
          <w:tcPr>
            <w:tcW w:w="2911" w:type="pct"/>
            <w:tcBorders>
              <w:top w:val="nil"/>
              <w:left w:val="nil"/>
              <w:bottom w:val="single" w:sz="4" w:space="0" w:color="auto"/>
              <w:right w:val="single" w:sz="4" w:space="0" w:color="auto"/>
            </w:tcBorders>
            <w:shd w:val="clear" w:color="auto" w:fill="auto"/>
            <w:vAlign w:val="center"/>
            <w:hideMark/>
          </w:tcPr>
          <w:p w14:paraId="1DC4F7D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449" w:type="pct"/>
            <w:tcBorders>
              <w:top w:val="nil"/>
              <w:left w:val="nil"/>
              <w:bottom w:val="single" w:sz="4" w:space="0" w:color="auto"/>
              <w:right w:val="single" w:sz="4" w:space="0" w:color="auto"/>
            </w:tcBorders>
            <w:shd w:val="clear" w:color="auto" w:fill="auto"/>
            <w:vAlign w:val="center"/>
            <w:hideMark/>
          </w:tcPr>
          <w:p w14:paraId="2864003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F6A12E8"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158,38</w:t>
            </w:r>
          </w:p>
        </w:tc>
      </w:tr>
      <w:tr w:rsidR="004D5047" w:rsidRPr="00C33FF0" w14:paraId="6370AB3A"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150625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3.12</w:t>
            </w:r>
          </w:p>
        </w:tc>
        <w:tc>
          <w:tcPr>
            <w:tcW w:w="2911" w:type="pct"/>
            <w:tcBorders>
              <w:top w:val="nil"/>
              <w:left w:val="nil"/>
              <w:bottom w:val="single" w:sz="4" w:space="0" w:color="auto"/>
              <w:right w:val="single" w:sz="4" w:space="0" w:color="auto"/>
            </w:tcBorders>
            <w:shd w:val="clear" w:color="auto" w:fill="auto"/>
            <w:vAlign w:val="center"/>
            <w:hideMark/>
          </w:tcPr>
          <w:p w14:paraId="33DA9A2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Общепроизводственные расходы, в том числе:</w:t>
            </w:r>
          </w:p>
        </w:tc>
        <w:tc>
          <w:tcPr>
            <w:tcW w:w="449" w:type="pct"/>
            <w:tcBorders>
              <w:top w:val="nil"/>
              <w:left w:val="nil"/>
              <w:bottom w:val="single" w:sz="4" w:space="0" w:color="auto"/>
              <w:right w:val="single" w:sz="4" w:space="0" w:color="auto"/>
            </w:tcBorders>
            <w:shd w:val="clear" w:color="auto" w:fill="auto"/>
            <w:vAlign w:val="center"/>
            <w:hideMark/>
          </w:tcPr>
          <w:p w14:paraId="645964B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5479E5C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725,17</w:t>
            </w:r>
          </w:p>
        </w:tc>
      </w:tr>
      <w:tr w:rsidR="004D5047" w:rsidRPr="00C33FF0" w14:paraId="5298DF8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465C92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3.12.1</w:t>
            </w:r>
          </w:p>
        </w:tc>
        <w:tc>
          <w:tcPr>
            <w:tcW w:w="2911" w:type="pct"/>
            <w:tcBorders>
              <w:top w:val="nil"/>
              <w:left w:val="nil"/>
              <w:bottom w:val="single" w:sz="4" w:space="0" w:color="auto"/>
              <w:right w:val="single" w:sz="4" w:space="0" w:color="auto"/>
            </w:tcBorders>
            <w:shd w:val="clear" w:color="auto" w:fill="auto"/>
            <w:vAlign w:val="center"/>
            <w:hideMark/>
          </w:tcPr>
          <w:p w14:paraId="7FE2CB6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текущий ремонт</w:t>
            </w:r>
          </w:p>
        </w:tc>
        <w:tc>
          <w:tcPr>
            <w:tcW w:w="449" w:type="pct"/>
            <w:tcBorders>
              <w:top w:val="nil"/>
              <w:left w:val="nil"/>
              <w:bottom w:val="single" w:sz="4" w:space="0" w:color="auto"/>
              <w:right w:val="single" w:sz="4" w:space="0" w:color="auto"/>
            </w:tcBorders>
            <w:shd w:val="clear" w:color="auto" w:fill="auto"/>
            <w:vAlign w:val="center"/>
            <w:hideMark/>
          </w:tcPr>
          <w:p w14:paraId="3AA1764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5F4419A6"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725,17</w:t>
            </w:r>
          </w:p>
        </w:tc>
      </w:tr>
      <w:tr w:rsidR="004D5047" w:rsidRPr="00C33FF0" w14:paraId="2C9422C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DC513C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3.12.2</w:t>
            </w:r>
          </w:p>
        </w:tc>
        <w:tc>
          <w:tcPr>
            <w:tcW w:w="2911" w:type="pct"/>
            <w:tcBorders>
              <w:top w:val="nil"/>
              <w:left w:val="nil"/>
              <w:bottom w:val="single" w:sz="4" w:space="0" w:color="auto"/>
              <w:right w:val="single" w:sz="4" w:space="0" w:color="auto"/>
            </w:tcBorders>
            <w:shd w:val="clear" w:color="auto" w:fill="auto"/>
            <w:vAlign w:val="center"/>
            <w:hideMark/>
          </w:tcPr>
          <w:p w14:paraId="1C9517FB"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капитальный ремонт</w:t>
            </w:r>
          </w:p>
        </w:tc>
        <w:tc>
          <w:tcPr>
            <w:tcW w:w="449" w:type="pct"/>
            <w:tcBorders>
              <w:top w:val="nil"/>
              <w:left w:val="nil"/>
              <w:bottom w:val="single" w:sz="4" w:space="0" w:color="auto"/>
              <w:right w:val="single" w:sz="4" w:space="0" w:color="auto"/>
            </w:tcBorders>
            <w:shd w:val="clear" w:color="auto" w:fill="auto"/>
            <w:vAlign w:val="center"/>
            <w:hideMark/>
          </w:tcPr>
          <w:p w14:paraId="1EC5CBB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25258CB8"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43DB441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A06B4A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3.13</w:t>
            </w:r>
          </w:p>
        </w:tc>
        <w:tc>
          <w:tcPr>
            <w:tcW w:w="2911" w:type="pct"/>
            <w:tcBorders>
              <w:top w:val="nil"/>
              <w:left w:val="nil"/>
              <w:bottom w:val="single" w:sz="4" w:space="0" w:color="auto"/>
              <w:right w:val="single" w:sz="4" w:space="0" w:color="auto"/>
            </w:tcBorders>
            <w:shd w:val="clear" w:color="auto" w:fill="auto"/>
            <w:vAlign w:val="center"/>
            <w:hideMark/>
          </w:tcPr>
          <w:p w14:paraId="7E4E849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Общехозяйственные расходы, в том числе:</w:t>
            </w:r>
          </w:p>
        </w:tc>
        <w:tc>
          <w:tcPr>
            <w:tcW w:w="449" w:type="pct"/>
            <w:tcBorders>
              <w:top w:val="nil"/>
              <w:left w:val="nil"/>
              <w:bottom w:val="single" w:sz="4" w:space="0" w:color="auto"/>
              <w:right w:val="single" w:sz="4" w:space="0" w:color="auto"/>
            </w:tcBorders>
            <w:shd w:val="clear" w:color="auto" w:fill="auto"/>
            <w:vAlign w:val="center"/>
            <w:hideMark/>
          </w:tcPr>
          <w:p w14:paraId="2541D86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6A185E01"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964,34</w:t>
            </w:r>
          </w:p>
        </w:tc>
      </w:tr>
      <w:tr w:rsidR="004D5047" w:rsidRPr="00C33FF0" w14:paraId="2206CAF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DD056F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3.13.1</w:t>
            </w:r>
          </w:p>
        </w:tc>
        <w:tc>
          <w:tcPr>
            <w:tcW w:w="2911" w:type="pct"/>
            <w:tcBorders>
              <w:top w:val="nil"/>
              <w:left w:val="nil"/>
              <w:bottom w:val="single" w:sz="4" w:space="0" w:color="auto"/>
              <w:right w:val="single" w:sz="4" w:space="0" w:color="auto"/>
            </w:tcBorders>
            <w:shd w:val="clear" w:color="auto" w:fill="auto"/>
            <w:vAlign w:val="center"/>
            <w:hideMark/>
          </w:tcPr>
          <w:p w14:paraId="4CA4FA1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текущий ремонт</w:t>
            </w:r>
          </w:p>
        </w:tc>
        <w:tc>
          <w:tcPr>
            <w:tcW w:w="449" w:type="pct"/>
            <w:tcBorders>
              <w:top w:val="nil"/>
              <w:left w:val="nil"/>
              <w:bottom w:val="single" w:sz="4" w:space="0" w:color="auto"/>
              <w:right w:val="single" w:sz="4" w:space="0" w:color="auto"/>
            </w:tcBorders>
            <w:shd w:val="clear" w:color="auto" w:fill="auto"/>
            <w:vAlign w:val="center"/>
            <w:hideMark/>
          </w:tcPr>
          <w:p w14:paraId="701A9B8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7CD1761"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29C3FB5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9A540B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3.13.2</w:t>
            </w:r>
          </w:p>
        </w:tc>
        <w:tc>
          <w:tcPr>
            <w:tcW w:w="2911" w:type="pct"/>
            <w:tcBorders>
              <w:top w:val="nil"/>
              <w:left w:val="nil"/>
              <w:bottom w:val="single" w:sz="4" w:space="0" w:color="auto"/>
              <w:right w:val="single" w:sz="4" w:space="0" w:color="auto"/>
            </w:tcBorders>
            <w:shd w:val="clear" w:color="auto" w:fill="auto"/>
            <w:vAlign w:val="center"/>
            <w:hideMark/>
          </w:tcPr>
          <w:p w14:paraId="53AFB3C5"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капитальный ремонт</w:t>
            </w:r>
          </w:p>
        </w:tc>
        <w:tc>
          <w:tcPr>
            <w:tcW w:w="449" w:type="pct"/>
            <w:tcBorders>
              <w:top w:val="nil"/>
              <w:left w:val="nil"/>
              <w:bottom w:val="single" w:sz="4" w:space="0" w:color="auto"/>
              <w:right w:val="single" w:sz="4" w:space="0" w:color="auto"/>
            </w:tcBorders>
            <w:shd w:val="clear" w:color="auto" w:fill="auto"/>
            <w:vAlign w:val="center"/>
            <w:hideMark/>
          </w:tcPr>
          <w:p w14:paraId="169074F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3EE31C5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0143B706" w14:textId="77777777" w:rsidTr="004D5047">
        <w:trPr>
          <w:trHeight w:val="20"/>
        </w:trPr>
        <w:tc>
          <w:tcPr>
            <w:tcW w:w="258" w:type="pct"/>
            <w:vMerge w:val="restart"/>
            <w:tcBorders>
              <w:top w:val="nil"/>
              <w:left w:val="single" w:sz="4" w:space="0" w:color="auto"/>
              <w:bottom w:val="single" w:sz="4" w:space="0" w:color="auto"/>
              <w:right w:val="single" w:sz="4" w:space="0" w:color="auto"/>
            </w:tcBorders>
            <w:shd w:val="clear" w:color="auto" w:fill="auto"/>
            <w:vAlign w:val="center"/>
            <w:hideMark/>
          </w:tcPr>
          <w:p w14:paraId="5E8D42F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3.14</w:t>
            </w:r>
          </w:p>
        </w:tc>
        <w:tc>
          <w:tcPr>
            <w:tcW w:w="2911" w:type="pct"/>
            <w:tcBorders>
              <w:top w:val="nil"/>
              <w:left w:val="nil"/>
              <w:bottom w:val="single" w:sz="4" w:space="0" w:color="auto"/>
              <w:right w:val="single" w:sz="4" w:space="0" w:color="auto"/>
            </w:tcBorders>
            <w:shd w:val="clear" w:color="auto" w:fill="auto"/>
            <w:vAlign w:val="center"/>
            <w:hideMark/>
          </w:tcPr>
          <w:p w14:paraId="6C4EF730"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капитальный и текущий ремонт основных производственных средств</w:t>
            </w:r>
          </w:p>
        </w:tc>
        <w:tc>
          <w:tcPr>
            <w:tcW w:w="449" w:type="pct"/>
            <w:vMerge w:val="restart"/>
            <w:tcBorders>
              <w:top w:val="nil"/>
              <w:left w:val="single" w:sz="4" w:space="0" w:color="auto"/>
              <w:bottom w:val="single" w:sz="4" w:space="0" w:color="auto"/>
              <w:right w:val="single" w:sz="4" w:space="0" w:color="auto"/>
            </w:tcBorders>
            <w:shd w:val="clear" w:color="auto" w:fill="auto"/>
            <w:vAlign w:val="center"/>
            <w:hideMark/>
          </w:tcPr>
          <w:p w14:paraId="2C6DD72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0CE3265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79A523F3" w14:textId="77777777" w:rsidTr="004D5047">
        <w:trPr>
          <w:trHeight w:val="20"/>
        </w:trPr>
        <w:tc>
          <w:tcPr>
            <w:tcW w:w="258" w:type="pct"/>
            <w:vMerge/>
            <w:tcBorders>
              <w:top w:val="nil"/>
              <w:left w:val="single" w:sz="4" w:space="0" w:color="auto"/>
              <w:bottom w:val="single" w:sz="4" w:space="0" w:color="auto"/>
              <w:right w:val="single" w:sz="4" w:space="0" w:color="auto"/>
            </w:tcBorders>
            <w:vAlign w:val="center"/>
            <w:hideMark/>
          </w:tcPr>
          <w:p w14:paraId="1DD1109D" w14:textId="77777777" w:rsidR="004D5047" w:rsidRPr="00C33FF0" w:rsidRDefault="004D5047" w:rsidP="004D5047">
            <w:pPr>
              <w:spacing w:after="0" w:line="240" w:lineRule="auto"/>
              <w:rPr>
                <w:rFonts w:eastAsia="Times New Roman" w:cs="Times New Roman"/>
                <w:sz w:val="20"/>
                <w:szCs w:val="20"/>
                <w:lang w:eastAsia="ru-RU"/>
              </w:rPr>
            </w:pPr>
          </w:p>
        </w:tc>
        <w:tc>
          <w:tcPr>
            <w:tcW w:w="2911" w:type="pct"/>
            <w:tcBorders>
              <w:top w:val="nil"/>
              <w:left w:val="nil"/>
              <w:bottom w:val="single" w:sz="4" w:space="0" w:color="auto"/>
              <w:right w:val="single" w:sz="4" w:space="0" w:color="auto"/>
            </w:tcBorders>
            <w:shd w:val="clear" w:color="auto" w:fill="auto"/>
            <w:vAlign w:val="center"/>
            <w:hideMark/>
          </w:tcPr>
          <w:p w14:paraId="787709AF"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449" w:type="pct"/>
            <w:vMerge/>
            <w:tcBorders>
              <w:top w:val="nil"/>
              <w:left w:val="single" w:sz="4" w:space="0" w:color="auto"/>
              <w:bottom w:val="single" w:sz="4" w:space="0" w:color="auto"/>
              <w:right w:val="single" w:sz="4" w:space="0" w:color="auto"/>
            </w:tcBorders>
            <w:vAlign w:val="center"/>
            <w:hideMark/>
          </w:tcPr>
          <w:p w14:paraId="09BB8230" w14:textId="77777777" w:rsidR="004D5047" w:rsidRPr="00C33FF0" w:rsidRDefault="004D5047" w:rsidP="004D5047">
            <w:pPr>
              <w:spacing w:after="0" w:line="240" w:lineRule="auto"/>
              <w:rPr>
                <w:rFonts w:eastAsia="Times New Roman" w:cs="Times New Roman"/>
                <w:sz w:val="20"/>
                <w:szCs w:val="20"/>
                <w:lang w:eastAsia="ru-RU"/>
              </w:rPr>
            </w:pPr>
          </w:p>
        </w:tc>
        <w:tc>
          <w:tcPr>
            <w:tcW w:w="1381" w:type="pct"/>
            <w:tcBorders>
              <w:top w:val="nil"/>
              <w:left w:val="nil"/>
              <w:bottom w:val="single" w:sz="4" w:space="0" w:color="auto"/>
              <w:right w:val="single" w:sz="4" w:space="0" w:color="auto"/>
            </w:tcBorders>
            <w:shd w:val="clear" w:color="auto" w:fill="auto"/>
            <w:vAlign w:val="center"/>
            <w:hideMark/>
          </w:tcPr>
          <w:p w14:paraId="797E343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отсутствует</w:t>
            </w:r>
          </w:p>
        </w:tc>
      </w:tr>
      <w:tr w:rsidR="004D5047" w:rsidRPr="00C33FF0" w14:paraId="256757E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F610DB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w:t>
            </w:r>
          </w:p>
        </w:tc>
        <w:tc>
          <w:tcPr>
            <w:tcW w:w="2911" w:type="pct"/>
            <w:tcBorders>
              <w:top w:val="nil"/>
              <w:left w:val="nil"/>
              <w:bottom w:val="single" w:sz="4" w:space="0" w:color="auto"/>
              <w:right w:val="single" w:sz="4" w:space="0" w:color="auto"/>
            </w:tcBorders>
            <w:shd w:val="clear" w:color="auto" w:fill="auto"/>
            <w:vAlign w:val="center"/>
            <w:hideMark/>
          </w:tcPr>
          <w:p w14:paraId="59575F9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Прочие расходы, которые подлежат отнесению на регулируемые виды деятельности, в том числе:</w:t>
            </w:r>
          </w:p>
        </w:tc>
        <w:tc>
          <w:tcPr>
            <w:tcW w:w="449" w:type="pct"/>
            <w:tcBorders>
              <w:top w:val="nil"/>
              <w:left w:val="nil"/>
              <w:bottom w:val="single" w:sz="4" w:space="0" w:color="auto"/>
              <w:right w:val="single" w:sz="4" w:space="0" w:color="auto"/>
            </w:tcBorders>
            <w:shd w:val="clear" w:color="auto" w:fill="auto"/>
            <w:vAlign w:val="center"/>
            <w:hideMark/>
          </w:tcPr>
          <w:p w14:paraId="07FA523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292FAF5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224,30</w:t>
            </w:r>
          </w:p>
        </w:tc>
      </w:tr>
      <w:tr w:rsidR="004D5047" w:rsidRPr="00C33FF0" w14:paraId="29A7BE0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8A41FF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3.15.1</w:t>
            </w:r>
          </w:p>
        </w:tc>
        <w:tc>
          <w:tcPr>
            <w:tcW w:w="2911" w:type="pct"/>
            <w:tcBorders>
              <w:top w:val="nil"/>
              <w:left w:val="nil"/>
              <w:bottom w:val="single" w:sz="4" w:space="0" w:color="auto"/>
              <w:right w:val="single" w:sz="4" w:space="0" w:color="auto"/>
            </w:tcBorders>
            <w:shd w:val="clear" w:color="auto" w:fill="auto"/>
            <w:vAlign w:val="center"/>
            <w:hideMark/>
          </w:tcPr>
          <w:p w14:paraId="1B6A5764"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водоснабжение и водоотведение на собственные нужды</w:t>
            </w:r>
          </w:p>
        </w:tc>
        <w:tc>
          <w:tcPr>
            <w:tcW w:w="449" w:type="pct"/>
            <w:tcBorders>
              <w:top w:val="nil"/>
              <w:left w:val="nil"/>
              <w:bottom w:val="single" w:sz="4" w:space="0" w:color="auto"/>
              <w:right w:val="single" w:sz="4" w:space="0" w:color="auto"/>
            </w:tcBorders>
            <w:shd w:val="clear" w:color="auto" w:fill="auto"/>
            <w:vAlign w:val="center"/>
            <w:hideMark/>
          </w:tcPr>
          <w:p w14:paraId="59A74DF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02664D1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7,53</w:t>
            </w:r>
          </w:p>
        </w:tc>
      </w:tr>
      <w:tr w:rsidR="004D5047" w:rsidRPr="00C33FF0" w14:paraId="7ED56F5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331CA2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3.15.2</w:t>
            </w:r>
          </w:p>
        </w:tc>
        <w:tc>
          <w:tcPr>
            <w:tcW w:w="2911" w:type="pct"/>
            <w:tcBorders>
              <w:top w:val="nil"/>
              <w:left w:val="nil"/>
              <w:bottom w:val="single" w:sz="4" w:space="0" w:color="auto"/>
              <w:right w:val="single" w:sz="4" w:space="0" w:color="auto"/>
            </w:tcBorders>
            <w:shd w:val="clear" w:color="auto" w:fill="auto"/>
            <w:vAlign w:val="center"/>
            <w:hideMark/>
          </w:tcPr>
          <w:p w14:paraId="4824AF6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обучение</w:t>
            </w:r>
          </w:p>
        </w:tc>
        <w:tc>
          <w:tcPr>
            <w:tcW w:w="449" w:type="pct"/>
            <w:tcBorders>
              <w:top w:val="nil"/>
              <w:left w:val="nil"/>
              <w:bottom w:val="single" w:sz="4" w:space="0" w:color="auto"/>
              <w:right w:val="single" w:sz="4" w:space="0" w:color="auto"/>
            </w:tcBorders>
            <w:shd w:val="clear" w:color="auto" w:fill="auto"/>
            <w:vAlign w:val="center"/>
            <w:hideMark/>
          </w:tcPr>
          <w:p w14:paraId="4268F01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ECF3948"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4,24</w:t>
            </w:r>
          </w:p>
        </w:tc>
      </w:tr>
      <w:tr w:rsidR="004D5047" w:rsidRPr="00C33FF0" w14:paraId="79967F3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D1C99C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3.15.3</w:t>
            </w:r>
          </w:p>
        </w:tc>
        <w:tc>
          <w:tcPr>
            <w:tcW w:w="2911" w:type="pct"/>
            <w:tcBorders>
              <w:top w:val="nil"/>
              <w:left w:val="nil"/>
              <w:bottom w:val="single" w:sz="4" w:space="0" w:color="auto"/>
              <w:right w:val="single" w:sz="4" w:space="0" w:color="auto"/>
            </w:tcBorders>
            <w:shd w:val="clear" w:color="auto" w:fill="auto"/>
            <w:vAlign w:val="center"/>
            <w:hideMark/>
          </w:tcPr>
          <w:p w14:paraId="2D43F38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расходы на охрану труда</w:t>
            </w:r>
          </w:p>
        </w:tc>
        <w:tc>
          <w:tcPr>
            <w:tcW w:w="449" w:type="pct"/>
            <w:tcBorders>
              <w:top w:val="nil"/>
              <w:left w:val="nil"/>
              <w:bottom w:val="single" w:sz="4" w:space="0" w:color="auto"/>
              <w:right w:val="single" w:sz="4" w:space="0" w:color="auto"/>
            </w:tcBorders>
            <w:shd w:val="clear" w:color="auto" w:fill="auto"/>
            <w:vAlign w:val="center"/>
            <w:hideMark/>
          </w:tcPr>
          <w:p w14:paraId="22E18D0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1EB43D8"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209,69</w:t>
            </w:r>
          </w:p>
        </w:tc>
      </w:tr>
      <w:tr w:rsidR="004D5047" w:rsidRPr="00C33FF0" w14:paraId="2B18C476"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D9A972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3.15.4</w:t>
            </w:r>
          </w:p>
        </w:tc>
        <w:tc>
          <w:tcPr>
            <w:tcW w:w="2911" w:type="pct"/>
            <w:tcBorders>
              <w:top w:val="nil"/>
              <w:left w:val="nil"/>
              <w:bottom w:val="single" w:sz="4" w:space="0" w:color="auto"/>
              <w:right w:val="single" w:sz="4" w:space="0" w:color="auto"/>
            </w:tcBorders>
            <w:shd w:val="clear" w:color="auto" w:fill="auto"/>
            <w:vAlign w:val="center"/>
            <w:hideMark/>
          </w:tcPr>
          <w:p w14:paraId="4EA6767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информационные услуги</w:t>
            </w:r>
          </w:p>
        </w:tc>
        <w:tc>
          <w:tcPr>
            <w:tcW w:w="449" w:type="pct"/>
            <w:tcBorders>
              <w:top w:val="nil"/>
              <w:left w:val="nil"/>
              <w:bottom w:val="single" w:sz="4" w:space="0" w:color="auto"/>
              <w:right w:val="single" w:sz="4" w:space="0" w:color="auto"/>
            </w:tcBorders>
            <w:shd w:val="clear" w:color="auto" w:fill="auto"/>
            <w:vAlign w:val="center"/>
            <w:hideMark/>
          </w:tcPr>
          <w:p w14:paraId="631C446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E79A0C0"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2,40</w:t>
            </w:r>
          </w:p>
        </w:tc>
      </w:tr>
      <w:tr w:rsidR="004D5047" w:rsidRPr="00C33FF0" w14:paraId="3E1E087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035AD1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3.15.5</w:t>
            </w:r>
          </w:p>
        </w:tc>
        <w:tc>
          <w:tcPr>
            <w:tcW w:w="2911" w:type="pct"/>
            <w:tcBorders>
              <w:top w:val="nil"/>
              <w:left w:val="nil"/>
              <w:bottom w:val="single" w:sz="4" w:space="0" w:color="auto"/>
              <w:right w:val="single" w:sz="4" w:space="0" w:color="auto"/>
            </w:tcBorders>
            <w:shd w:val="clear" w:color="auto" w:fill="auto"/>
            <w:vAlign w:val="center"/>
            <w:hideMark/>
          </w:tcPr>
          <w:p w14:paraId="563F585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транспортные расходы</w:t>
            </w:r>
          </w:p>
        </w:tc>
        <w:tc>
          <w:tcPr>
            <w:tcW w:w="449" w:type="pct"/>
            <w:tcBorders>
              <w:top w:val="nil"/>
              <w:left w:val="nil"/>
              <w:bottom w:val="single" w:sz="4" w:space="0" w:color="auto"/>
              <w:right w:val="single" w:sz="4" w:space="0" w:color="auto"/>
            </w:tcBorders>
            <w:shd w:val="clear" w:color="auto" w:fill="auto"/>
            <w:vAlign w:val="center"/>
            <w:hideMark/>
          </w:tcPr>
          <w:p w14:paraId="572C4EE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59DAE8B3"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0,45</w:t>
            </w:r>
          </w:p>
        </w:tc>
      </w:tr>
      <w:tr w:rsidR="004D5047" w:rsidRPr="00C33FF0" w14:paraId="44772804"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138D87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w:t>
            </w:r>
          </w:p>
        </w:tc>
        <w:tc>
          <w:tcPr>
            <w:tcW w:w="2911" w:type="pct"/>
            <w:tcBorders>
              <w:top w:val="nil"/>
              <w:left w:val="nil"/>
              <w:bottom w:val="single" w:sz="4" w:space="0" w:color="auto"/>
              <w:right w:val="single" w:sz="4" w:space="0" w:color="auto"/>
            </w:tcBorders>
            <w:shd w:val="clear" w:color="auto" w:fill="auto"/>
            <w:vAlign w:val="center"/>
            <w:hideMark/>
          </w:tcPr>
          <w:p w14:paraId="1CD4148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Валовая прибыль (убытки) от реализации товаров и оказания услуг по регулируемому виду деятельности</w:t>
            </w:r>
          </w:p>
        </w:tc>
        <w:tc>
          <w:tcPr>
            <w:tcW w:w="449" w:type="pct"/>
            <w:tcBorders>
              <w:top w:val="nil"/>
              <w:left w:val="nil"/>
              <w:bottom w:val="single" w:sz="4" w:space="0" w:color="auto"/>
              <w:right w:val="single" w:sz="4" w:space="0" w:color="auto"/>
            </w:tcBorders>
            <w:shd w:val="clear" w:color="auto" w:fill="auto"/>
            <w:vAlign w:val="center"/>
            <w:hideMark/>
          </w:tcPr>
          <w:p w14:paraId="0F24891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07AAF49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209,98</w:t>
            </w:r>
          </w:p>
        </w:tc>
      </w:tr>
      <w:tr w:rsidR="004D5047" w:rsidRPr="00C33FF0" w14:paraId="7AB8994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A46FA6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w:t>
            </w:r>
          </w:p>
        </w:tc>
        <w:tc>
          <w:tcPr>
            <w:tcW w:w="2911" w:type="pct"/>
            <w:tcBorders>
              <w:top w:val="nil"/>
              <w:left w:val="nil"/>
              <w:bottom w:val="single" w:sz="4" w:space="0" w:color="auto"/>
              <w:right w:val="single" w:sz="4" w:space="0" w:color="auto"/>
            </w:tcBorders>
            <w:shd w:val="clear" w:color="auto" w:fill="auto"/>
            <w:vAlign w:val="center"/>
            <w:hideMark/>
          </w:tcPr>
          <w:p w14:paraId="0000BF7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Чистая прибыль, полученная от регулируемого вида деятельности, в том числе:</w:t>
            </w:r>
          </w:p>
        </w:tc>
        <w:tc>
          <w:tcPr>
            <w:tcW w:w="449" w:type="pct"/>
            <w:tcBorders>
              <w:top w:val="nil"/>
              <w:left w:val="nil"/>
              <w:bottom w:val="single" w:sz="4" w:space="0" w:color="auto"/>
              <w:right w:val="single" w:sz="4" w:space="0" w:color="auto"/>
            </w:tcBorders>
            <w:shd w:val="clear" w:color="auto" w:fill="auto"/>
            <w:vAlign w:val="center"/>
            <w:hideMark/>
          </w:tcPr>
          <w:p w14:paraId="37BE431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91FF9A3"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513FB1C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6DD72C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5.1</w:t>
            </w:r>
          </w:p>
        </w:tc>
        <w:tc>
          <w:tcPr>
            <w:tcW w:w="2911" w:type="pct"/>
            <w:tcBorders>
              <w:top w:val="nil"/>
              <w:left w:val="nil"/>
              <w:bottom w:val="single" w:sz="4" w:space="0" w:color="auto"/>
              <w:right w:val="single" w:sz="4" w:space="0" w:color="auto"/>
            </w:tcBorders>
            <w:shd w:val="clear" w:color="auto" w:fill="auto"/>
            <w:vAlign w:val="center"/>
            <w:hideMark/>
          </w:tcPr>
          <w:p w14:paraId="48889CBF"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449" w:type="pct"/>
            <w:tcBorders>
              <w:top w:val="nil"/>
              <w:left w:val="nil"/>
              <w:bottom w:val="single" w:sz="4" w:space="0" w:color="auto"/>
              <w:right w:val="single" w:sz="4" w:space="0" w:color="auto"/>
            </w:tcBorders>
            <w:shd w:val="clear" w:color="auto" w:fill="auto"/>
            <w:vAlign w:val="center"/>
            <w:hideMark/>
          </w:tcPr>
          <w:p w14:paraId="3BF2398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5695F0B2"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5AE22F53"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3942CB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w:t>
            </w:r>
          </w:p>
        </w:tc>
        <w:tc>
          <w:tcPr>
            <w:tcW w:w="2911" w:type="pct"/>
            <w:tcBorders>
              <w:top w:val="nil"/>
              <w:left w:val="nil"/>
              <w:bottom w:val="single" w:sz="4" w:space="0" w:color="auto"/>
              <w:right w:val="single" w:sz="4" w:space="0" w:color="auto"/>
            </w:tcBorders>
            <w:shd w:val="clear" w:color="auto" w:fill="auto"/>
            <w:vAlign w:val="center"/>
            <w:hideMark/>
          </w:tcPr>
          <w:p w14:paraId="3683060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Изменение стоимости основных фондов, в том числе:</w:t>
            </w:r>
          </w:p>
        </w:tc>
        <w:tc>
          <w:tcPr>
            <w:tcW w:w="449" w:type="pct"/>
            <w:tcBorders>
              <w:top w:val="nil"/>
              <w:left w:val="nil"/>
              <w:bottom w:val="single" w:sz="4" w:space="0" w:color="auto"/>
              <w:right w:val="single" w:sz="4" w:space="0" w:color="auto"/>
            </w:tcBorders>
            <w:shd w:val="clear" w:color="auto" w:fill="auto"/>
            <w:vAlign w:val="center"/>
            <w:hideMark/>
          </w:tcPr>
          <w:p w14:paraId="5B8BD75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ED134C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17F6B15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23E611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w:t>
            </w:r>
          </w:p>
        </w:tc>
        <w:tc>
          <w:tcPr>
            <w:tcW w:w="2911" w:type="pct"/>
            <w:tcBorders>
              <w:top w:val="nil"/>
              <w:left w:val="nil"/>
              <w:bottom w:val="single" w:sz="4" w:space="0" w:color="auto"/>
              <w:right w:val="single" w:sz="4" w:space="0" w:color="auto"/>
            </w:tcBorders>
            <w:shd w:val="clear" w:color="auto" w:fill="auto"/>
            <w:vAlign w:val="center"/>
            <w:hideMark/>
          </w:tcPr>
          <w:p w14:paraId="1E2066D6"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Изменение стоимости основных фондов за счет их ввода в эксплуатацию (вывода из эксплуатации)</w:t>
            </w:r>
          </w:p>
        </w:tc>
        <w:tc>
          <w:tcPr>
            <w:tcW w:w="449" w:type="pct"/>
            <w:tcBorders>
              <w:top w:val="nil"/>
              <w:left w:val="nil"/>
              <w:bottom w:val="single" w:sz="4" w:space="0" w:color="auto"/>
              <w:right w:val="single" w:sz="4" w:space="0" w:color="auto"/>
            </w:tcBorders>
            <w:shd w:val="clear" w:color="auto" w:fill="auto"/>
            <w:vAlign w:val="center"/>
            <w:hideMark/>
          </w:tcPr>
          <w:p w14:paraId="5C15D64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4CCAB7B6"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3D6B7AD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6DFEF40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6.1.1</w:t>
            </w:r>
          </w:p>
        </w:tc>
        <w:tc>
          <w:tcPr>
            <w:tcW w:w="2911" w:type="pct"/>
            <w:tcBorders>
              <w:top w:val="nil"/>
              <w:left w:val="nil"/>
              <w:bottom w:val="single" w:sz="4" w:space="0" w:color="auto"/>
              <w:right w:val="single" w:sz="4" w:space="0" w:color="auto"/>
            </w:tcBorders>
            <w:shd w:val="clear" w:color="auto" w:fill="auto"/>
            <w:vAlign w:val="center"/>
            <w:hideMark/>
          </w:tcPr>
          <w:p w14:paraId="68E3C58B"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Изменение стоимости основных фондов за счет их ввода в эксплуатацию</w:t>
            </w:r>
          </w:p>
        </w:tc>
        <w:tc>
          <w:tcPr>
            <w:tcW w:w="449" w:type="pct"/>
            <w:tcBorders>
              <w:top w:val="nil"/>
              <w:left w:val="nil"/>
              <w:bottom w:val="single" w:sz="4" w:space="0" w:color="auto"/>
              <w:right w:val="single" w:sz="4" w:space="0" w:color="auto"/>
            </w:tcBorders>
            <w:shd w:val="clear" w:color="auto" w:fill="auto"/>
            <w:vAlign w:val="center"/>
            <w:hideMark/>
          </w:tcPr>
          <w:p w14:paraId="051E570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77FCEF0B"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39F134AE"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F54A86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6.1.2</w:t>
            </w:r>
          </w:p>
        </w:tc>
        <w:tc>
          <w:tcPr>
            <w:tcW w:w="2911" w:type="pct"/>
            <w:tcBorders>
              <w:top w:val="nil"/>
              <w:left w:val="nil"/>
              <w:bottom w:val="single" w:sz="4" w:space="0" w:color="auto"/>
              <w:right w:val="single" w:sz="4" w:space="0" w:color="auto"/>
            </w:tcBorders>
            <w:shd w:val="clear" w:color="auto" w:fill="auto"/>
            <w:vAlign w:val="center"/>
            <w:hideMark/>
          </w:tcPr>
          <w:p w14:paraId="4DCE566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Изменение стоимости основных фондов за счет их вывода в эксплуатацию</w:t>
            </w:r>
          </w:p>
        </w:tc>
        <w:tc>
          <w:tcPr>
            <w:tcW w:w="449" w:type="pct"/>
            <w:tcBorders>
              <w:top w:val="nil"/>
              <w:left w:val="nil"/>
              <w:bottom w:val="single" w:sz="4" w:space="0" w:color="auto"/>
              <w:right w:val="single" w:sz="4" w:space="0" w:color="auto"/>
            </w:tcBorders>
            <w:shd w:val="clear" w:color="auto" w:fill="auto"/>
            <w:vAlign w:val="center"/>
            <w:hideMark/>
          </w:tcPr>
          <w:p w14:paraId="7FD4BFF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1FD498A8"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7E63CC11"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57ED44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6.2</w:t>
            </w:r>
          </w:p>
        </w:tc>
        <w:tc>
          <w:tcPr>
            <w:tcW w:w="2911" w:type="pct"/>
            <w:tcBorders>
              <w:top w:val="nil"/>
              <w:left w:val="nil"/>
              <w:bottom w:val="single" w:sz="4" w:space="0" w:color="auto"/>
              <w:right w:val="single" w:sz="4" w:space="0" w:color="auto"/>
            </w:tcBorders>
            <w:shd w:val="clear" w:color="auto" w:fill="auto"/>
            <w:vAlign w:val="center"/>
            <w:hideMark/>
          </w:tcPr>
          <w:p w14:paraId="1DA24BD6"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Изменение стоимости основных фондов за счет их переоценки</w:t>
            </w:r>
          </w:p>
        </w:tc>
        <w:tc>
          <w:tcPr>
            <w:tcW w:w="449" w:type="pct"/>
            <w:tcBorders>
              <w:top w:val="nil"/>
              <w:left w:val="nil"/>
              <w:bottom w:val="single" w:sz="4" w:space="0" w:color="auto"/>
              <w:right w:val="single" w:sz="4" w:space="0" w:color="auto"/>
            </w:tcBorders>
            <w:shd w:val="clear" w:color="auto" w:fill="auto"/>
            <w:vAlign w:val="center"/>
            <w:hideMark/>
          </w:tcPr>
          <w:p w14:paraId="7644127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руб.</w:t>
            </w:r>
          </w:p>
        </w:tc>
        <w:tc>
          <w:tcPr>
            <w:tcW w:w="1381" w:type="pct"/>
            <w:tcBorders>
              <w:top w:val="nil"/>
              <w:left w:val="nil"/>
              <w:bottom w:val="single" w:sz="4" w:space="0" w:color="auto"/>
              <w:right w:val="single" w:sz="4" w:space="0" w:color="auto"/>
            </w:tcBorders>
            <w:shd w:val="clear" w:color="auto" w:fill="auto"/>
            <w:vAlign w:val="center"/>
            <w:hideMark/>
          </w:tcPr>
          <w:p w14:paraId="2C84D172"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5B0CC5CB"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598973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7</w:t>
            </w:r>
          </w:p>
        </w:tc>
        <w:tc>
          <w:tcPr>
            <w:tcW w:w="2911" w:type="pct"/>
            <w:tcBorders>
              <w:top w:val="nil"/>
              <w:left w:val="nil"/>
              <w:bottom w:val="single" w:sz="4" w:space="0" w:color="auto"/>
              <w:right w:val="single" w:sz="4" w:space="0" w:color="auto"/>
            </w:tcBorders>
            <w:shd w:val="clear" w:color="auto" w:fill="auto"/>
            <w:vAlign w:val="center"/>
            <w:hideMark/>
          </w:tcPr>
          <w:p w14:paraId="59EE20A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Годовая бухгалтерская отчетность, включая бухгалтерский баланс и приложения к нему</w:t>
            </w:r>
          </w:p>
        </w:tc>
        <w:tc>
          <w:tcPr>
            <w:tcW w:w="449" w:type="pct"/>
            <w:tcBorders>
              <w:top w:val="nil"/>
              <w:left w:val="nil"/>
              <w:bottom w:val="single" w:sz="4" w:space="0" w:color="auto"/>
              <w:right w:val="single" w:sz="4" w:space="0" w:color="auto"/>
            </w:tcBorders>
            <w:shd w:val="clear" w:color="auto" w:fill="auto"/>
            <w:vAlign w:val="center"/>
            <w:hideMark/>
          </w:tcPr>
          <w:p w14:paraId="1F6864D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x</w:t>
            </w:r>
          </w:p>
        </w:tc>
        <w:tc>
          <w:tcPr>
            <w:tcW w:w="1381" w:type="pct"/>
            <w:tcBorders>
              <w:top w:val="nil"/>
              <w:left w:val="nil"/>
              <w:bottom w:val="single" w:sz="4" w:space="0" w:color="auto"/>
              <w:right w:val="single" w:sz="4" w:space="0" w:color="auto"/>
            </w:tcBorders>
            <w:shd w:val="clear" w:color="auto" w:fill="auto"/>
            <w:vAlign w:val="center"/>
            <w:hideMark/>
          </w:tcPr>
          <w:p w14:paraId="02F062D9" w14:textId="77777777" w:rsidR="004D5047" w:rsidRPr="00C33FF0" w:rsidRDefault="004D5047" w:rsidP="004D5047">
            <w:pPr>
              <w:spacing w:after="0" w:line="240" w:lineRule="auto"/>
              <w:rPr>
                <w:rFonts w:eastAsia="Times New Roman" w:cs="Times New Roman"/>
                <w:sz w:val="20"/>
                <w:szCs w:val="20"/>
                <w:u w:val="single"/>
                <w:lang w:eastAsia="ru-RU"/>
              </w:rPr>
            </w:pPr>
            <w:r w:rsidRPr="00C33FF0">
              <w:rPr>
                <w:rFonts w:eastAsia="Times New Roman" w:cs="Times New Roman"/>
                <w:sz w:val="20"/>
                <w:szCs w:val="20"/>
                <w:u w:val="single"/>
                <w:lang w:eastAsia="ru-RU"/>
              </w:rPr>
              <w:t> </w:t>
            </w:r>
          </w:p>
        </w:tc>
      </w:tr>
      <w:tr w:rsidR="004D5047" w:rsidRPr="00C33FF0" w14:paraId="4D2D3504"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40CE7F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w:t>
            </w:r>
          </w:p>
        </w:tc>
        <w:tc>
          <w:tcPr>
            <w:tcW w:w="2911" w:type="pct"/>
            <w:tcBorders>
              <w:top w:val="nil"/>
              <w:left w:val="nil"/>
              <w:bottom w:val="single" w:sz="4" w:space="0" w:color="auto"/>
              <w:right w:val="single" w:sz="4" w:space="0" w:color="auto"/>
            </w:tcBorders>
            <w:shd w:val="clear" w:color="auto" w:fill="auto"/>
            <w:vAlign w:val="center"/>
            <w:hideMark/>
          </w:tcPr>
          <w:p w14:paraId="4E2C032A"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0982359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634E4801"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5,50</w:t>
            </w:r>
          </w:p>
        </w:tc>
      </w:tr>
      <w:tr w:rsidR="004D5047" w:rsidRPr="00C33FF0" w14:paraId="5D59EE04"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A57AE7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8.1</w:t>
            </w:r>
          </w:p>
        </w:tc>
        <w:tc>
          <w:tcPr>
            <w:tcW w:w="2911" w:type="pct"/>
            <w:tcBorders>
              <w:top w:val="nil"/>
              <w:left w:val="nil"/>
              <w:bottom w:val="single" w:sz="4" w:space="0" w:color="auto"/>
              <w:right w:val="single" w:sz="4" w:space="0" w:color="auto"/>
            </w:tcBorders>
            <w:shd w:val="clear" w:color="auto" w:fill="auto"/>
            <w:vAlign w:val="center"/>
            <w:hideMark/>
          </w:tcPr>
          <w:p w14:paraId="70CC3D0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кот.СХТ</w:t>
            </w:r>
          </w:p>
        </w:tc>
        <w:tc>
          <w:tcPr>
            <w:tcW w:w="449" w:type="pct"/>
            <w:tcBorders>
              <w:top w:val="nil"/>
              <w:left w:val="nil"/>
              <w:bottom w:val="single" w:sz="4" w:space="0" w:color="auto"/>
              <w:right w:val="single" w:sz="4" w:space="0" w:color="auto"/>
            </w:tcBorders>
            <w:shd w:val="clear" w:color="auto" w:fill="auto"/>
            <w:vAlign w:val="center"/>
            <w:hideMark/>
          </w:tcPr>
          <w:p w14:paraId="664D374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3B4EE953"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4,29</w:t>
            </w:r>
          </w:p>
        </w:tc>
      </w:tr>
      <w:tr w:rsidR="004D5047" w:rsidRPr="00C33FF0" w14:paraId="1693585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E0CF9A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8.2</w:t>
            </w:r>
          </w:p>
        </w:tc>
        <w:tc>
          <w:tcPr>
            <w:tcW w:w="2911" w:type="pct"/>
            <w:tcBorders>
              <w:top w:val="nil"/>
              <w:left w:val="nil"/>
              <w:bottom w:val="single" w:sz="4" w:space="0" w:color="auto"/>
              <w:right w:val="single" w:sz="4" w:space="0" w:color="auto"/>
            </w:tcBorders>
            <w:shd w:val="clear" w:color="auto" w:fill="auto"/>
            <w:vAlign w:val="center"/>
            <w:hideMark/>
          </w:tcPr>
          <w:p w14:paraId="32D157BA"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кот.Зеленая</w:t>
            </w:r>
          </w:p>
        </w:tc>
        <w:tc>
          <w:tcPr>
            <w:tcW w:w="449" w:type="pct"/>
            <w:tcBorders>
              <w:top w:val="nil"/>
              <w:left w:val="nil"/>
              <w:bottom w:val="single" w:sz="4" w:space="0" w:color="auto"/>
              <w:right w:val="single" w:sz="4" w:space="0" w:color="auto"/>
            </w:tcBorders>
            <w:shd w:val="clear" w:color="auto" w:fill="auto"/>
            <w:vAlign w:val="center"/>
            <w:hideMark/>
          </w:tcPr>
          <w:p w14:paraId="241F43E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5E7DAE44"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0,60</w:t>
            </w:r>
          </w:p>
        </w:tc>
      </w:tr>
      <w:tr w:rsidR="004D5047" w:rsidRPr="00C33FF0" w14:paraId="7F95E5E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DB1FD0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8.3</w:t>
            </w:r>
          </w:p>
        </w:tc>
        <w:tc>
          <w:tcPr>
            <w:tcW w:w="2911" w:type="pct"/>
            <w:tcBorders>
              <w:top w:val="nil"/>
              <w:left w:val="nil"/>
              <w:bottom w:val="single" w:sz="4" w:space="0" w:color="auto"/>
              <w:right w:val="single" w:sz="4" w:space="0" w:color="auto"/>
            </w:tcBorders>
            <w:shd w:val="clear" w:color="auto" w:fill="auto"/>
            <w:vAlign w:val="center"/>
            <w:hideMark/>
          </w:tcPr>
          <w:p w14:paraId="2045623E"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кот.Москавская 15</w:t>
            </w:r>
          </w:p>
        </w:tc>
        <w:tc>
          <w:tcPr>
            <w:tcW w:w="449" w:type="pct"/>
            <w:tcBorders>
              <w:top w:val="nil"/>
              <w:left w:val="nil"/>
              <w:bottom w:val="single" w:sz="4" w:space="0" w:color="auto"/>
              <w:right w:val="single" w:sz="4" w:space="0" w:color="auto"/>
            </w:tcBorders>
            <w:shd w:val="clear" w:color="auto" w:fill="auto"/>
            <w:vAlign w:val="center"/>
            <w:hideMark/>
          </w:tcPr>
          <w:p w14:paraId="20D6B6C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682F7484"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0,52</w:t>
            </w:r>
          </w:p>
        </w:tc>
      </w:tr>
      <w:tr w:rsidR="004D5047" w:rsidRPr="00C33FF0" w14:paraId="49EF54B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4A2F6F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8.4</w:t>
            </w:r>
          </w:p>
        </w:tc>
        <w:tc>
          <w:tcPr>
            <w:tcW w:w="2911" w:type="pct"/>
            <w:tcBorders>
              <w:top w:val="nil"/>
              <w:left w:val="nil"/>
              <w:bottom w:val="single" w:sz="4" w:space="0" w:color="auto"/>
              <w:right w:val="single" w:sz="4" w:space="0" w:color="auto"/>
            </w:tcBorders>
            <w:shd w:val="clear" w:color="auto" w:fill="auto"/>
            <w:vAlign w:val="center"/>
            <w:hideMark/>
          </w:tcPr>
          <w:p w14:paraId="6AE82B6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кот.Московская 26</w:t>
            </w:r>
          </w:p>
        </w:tc>
        <w:tc>
          <w:tcPr>
            <w:tcW w:w="449" w:type="pct"/>
            <w:tcBorders>
              <w:top w:val="nil"/>
              <w:left w:val="nil"/>
              <w:bottom w:val="single" w:sz="4" w:space="0" w:color="auto"/>
              <w:right w:val="single" w:sz="4" w:space="0" w:color="auto"/>
            </w:tcBorders>
            <w:shd w:val="clear" w:color="auto" w:fill="auto"/>
            <w:vAlign w:val="center"/>
            <w:hideMark/>
          </w:tcPr>
          <w:p w14:paraId="67D6F76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3CDEC9C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0,09</w:t>
            </w:r>
          </w:p>
        </w:tc>
      </w:tr>
      <w:tr w:rsidR="004D5047" w:rsidRPr="00C33FF0" w14:paraId="28EBA9D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D92F67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9</w:t>
            </w:r>
          </w:p>
        </w:tc>
        <w:tc>
          <w:tcPr>
            <w:tcW w:w="2911" w:type="pct"/>
            <w:tcBorders>
              <w:top w:val="nil"/>
              <w:left w:val="nil"/>
              <w:bottom w:val="single" w:sz="4" w:space="0" w:color="auto"/>
              <w:right w:val="single" w:sz="4" w:space="0" w:color="auto"/>
            </w:tcBorders>
            <w:shd w:val="clear" w:color="auto" w:fill="auto"/>
            <w:vAlign w:val="center"/>
            <w:hideMark/>
          </w:tcPr>
          <w:p w14:paraId="0A06B76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Тепловая нагрузка по договорам теплоснабжения</w:t>
            </w:r>
          </w:p>
        </w:tc>
        <w:tc>
          <w:tcPr>
            <w:tcW w:w="449" w:type="pct"/>
            <w:tcBorders>
              <w:top w:val="nil"/>
              <w:left w:val="nil"/>
              <w:bottom w:val="single" w:sz="4" w:space="0" w:color="auto"/>
              <w:right w:val="single" w:sz="4" w:space="0" w:color="auto"/>
            </w:tcBorders>
            <w:shd w:val="clear" w:color="auto" w:fill="auto"/>
            <w:vAlign w:val="center"/>
            <w:hideMark/>
          </w:tcPr>
          <w:p w14:paraId="3EB5F74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Гкал/ч</w:t>
            </w:r>
          </w:p>
        </w:tc>
        <w:tc>
          <w:tcPr>
            <w:tcW w:w="1381" w:type="pct"/>
            <w:tcBorders>
              <w:top w:val="nil"/>
              <w:left w:val="nil"/>
              <w:bottom w:val="single" w:sz="4" w:space="0" w:color="auto"/>
              <w:right w:val="single" w:sz="4" w:space="0" w:color="auto"/>
            </w:tcBorders>
            <w:shd w:val="clear" w:color="auto" w:fill="auto"/>
            <w:vAlign w:val="center"/>
            <w:hideMark/>
          </w:tcPr>
          <w:p w14:paraId="65DB4B7B"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3,49</w:t>
            </w:r>
          </w:p>
        </w:tc>
      </w:tr>
      <w:tr w:rsidR="004D5047" w:rsidRPr="00C33FF0" w14:paraId="4F3CF11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3DF761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10</w:t>
            </w:r>
          </w:p>
        </w:tc>
        <w:tc>
          <w:tcPr>
            <w:tcW w:w="2911" w:type="pct"/>
            <w:tcBorders>
              <w:top w:val="nil"/>
              <w:left w:val="nil"/>
              <w:bottom w:val="single" w:sz="4" w:space="0" w:color="auto"/>
              <w:right w:val="single" w:sz="4" w:space="0" w:color="auto"/>
            </w:tcBorders>
            <w:shd w:val="clear" w:color="auto" w:fill="auto"/>
            <w:vAlign w:val="center"/>
            <w:hideMark/>
          </w:tcPr>
          <w:p w14:paraId="5EC3550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Объем вырабатываемой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06A10E2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6BA90BF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7,1385</w:t>
            </w:r>
          </w:p>
        </w:tc>
      </w:tr>
      <w:tr w:rsidR="004D5047" w:rsidRPr="00C33FF0" w14:paraId="6C02B3C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6FFA3B5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10.1</w:t>
            </w:r>
          </w:p>
        </w:tc>
        <w:tc>
          <w:tcPr>
            <w:tcW w:w="2911" w:type="pct"/>
            <w:tcBorders>
              <w:top w:val="nil"/>
              <w:left w:val="nil"/>
              <w:bottom w:val="single" w:sz="4" w:space="0" w:color="auto"/>
              <w:right w:val="single" w:sz="4" w:space="0" w:color="auto"/>
            </w:tcBorders>
            <w:shd w:val="clear" w:color="auto" w:fill="auto"/>
            <w:vAlign w:val="center"/>
            <w:hideMark/>
          </w:tcPr>
          <w:p w14:paraId="6DC3BB6B"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Объем приобретаемой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08F9DBE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7475F346"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 </w:t>
            </w:r>
          </w:p>
        </w:tc>
      </w:tr>
      <w:tr w:rsidR="004D5047" w:rsidRPr="00C33FF0" w14:paraId="1B1C27FA"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EB789C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w:t>
            </w:r>
          </w:p>
        </w:tc>
        <w:tc>
          <w:tcPr>
            <w:tcW w:w="2911" w:type="pct"/>
            <w:tcBorders>
              <w:top w:val="nil"/>
              <w:left w:val="nil"/>
              <w:bottom w:val="single" w:sz="4" w:space="0" w:color="auto"/>
              <w:right w:val="single" w:sz="4" w:space="0" w:color="auto"/>
            </w:tcBorders>
            <w:shd w:val="clear" w:color="auto" w:fill="auto"/>
            <w:vAlign w:val="center"/>
            <w:hideMark/>
          </w:tcPr>
          <w:p w14:paraId="222D387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 xml:space="preserve">Объем тепловой энергии, отпускаемой потребителям </w:t>
            </w:r>
          </w:p>
        </w:tc>
        <w:tc>
          <w:tcPr>
            <w:tcW w:w="449" w:type="pct"/>
            <w:tcBorders>
              <w:top w:val="nil"/>
              <w:left w:val="nil"/>
              <w:bottom w:val="single" w:sz="4" w:space="0" w:color="auto"/>
              <w:right w:val="single" w:sz="4" w:space="0" w:color="auto"/>
            </w:tcBorders>
            <w:shd w:val="clear" w:color="auto" w:fill="auto"/>
            <w:vAlign w:val="center"/>
            <w:hideMark/>
          </w:tcPr>
          <w:p w14:paraId="3BDCD8C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2275C53B"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4,8070</w:t>
            </w:r>
          </w:p>
        </w:tc>
      </w:tr>
      <w:tr w:rsidR="004D5047" w:rsidRPr="00C33FF0" w14:paraId="448EFBA6"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236567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11.1</w:t>
            </w:r>
          </w:p>
        </w:tc>
        <w:tc>
          <w:tcPr>
            <w:tcW w:w="2911" w:type="pct"/>
            <w:tcBorders>
              <w:top w:val="nil"/>
              <w:left w:val="nil"/>
              <w:bottom w:val="single" w:sz="4" w:space="0" w:color="auto"/>
              <w:right w:val="single" w:sz="4" w:space="0" w:color="auto"/>
            </w:tcBorders>
            <w:shd w:val="clear" w:color="auto" w:fill="auto"/>
            <w:vAlign w:val="center"/>
            <w:hideMark/>
          </w:tcPr>
          <w:p w14:paraId="19A11437"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Определенном по приборам учета, в т.ч.:</w:t>
            </w:r>
          </w:p>
        </w:tc>
        <w:tc>
          <w:tcPr>
            <w:tcW w:w="449" w:type="pct"/>
            <w:tcBorders>
              <w:top w:val="nil"/>
              <w:left w:val="nil"/>
              <w:bottom w:val="single" w:sz="4" w:space="0" w:color="auto"/>
              <w:right w:val="single" w:sz="4" w:space="0" w:color="auto"/>
            </w:tcBorders>
            <w:shd w:val="clear" w:color="auto" w:fill="auto"/>
            <w:vAlign w:val="center"/>
            <w:hideMark/>
          </w:tcPr>
          <w:p w14:paraId="53913FC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0649495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1,4464</w:t>
            </w:r>
          </w:p>
        </w:tc>
      </w:tr>
      <w:tr w:rsidR="004D5047" w:rsidRPr="00C33FF0" w14:paraId="724BE27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C58EAD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11.1.1</w:t>
            </w:r>
          </w:p>
        </w:tc>
        <w:tc>
          <w:tcPr>
            <w:tcW w:w="2911" w:type="pct"/>
            <w:tcBorders>
              <w:top w:val="nil"/>
              <w:left w:val="nil"/>
              <w:bottom w:val="single" w:sz="4" w:space="0" w:color="auto"/>
              <w:right w:val="single" w:sz="4" w:space="0" w:color="auto"/>
            </w:tcBorders>
            <w:shd w:val="clear" w:color="auto" w:fill="auto"/>
            <w:vAlign w:val="center"/>
            <w:hideMark/>
          </w:tcPr>
          <w:p w14:paraId="3A371F24"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449" w:type="pct"/>
            <w:tcBorders>
              <w:top w:val="nil"/>
              <w:left w:val="nil"/>
              <w:bottom w:val="single" w:sz="4" w:space="0" w:color="auto"/>
              <w:right w:val="single" w:sz="4" w:space="0" w:color="auto"/>
            </w:tcBorders>
            <w:shd w:val="clear" w:color="auto" w:fill="auto"/>
            <w:vAlign w:val="center"/>
            <w:hideMark/>
          </w:tcPr>
          <w:p w14:paraId="6FB26F6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2B68E5F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0,0000</w:t>
            </w:r>
          </w:p>
        </w:tc>
      </w:tr>
      <w:tr w:rsidR="004D5047" w:rsidRPr="00C33FF0" w14:paraId="150B6611"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643BDAF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11.2</w:t>
            </w:r>
          </w:p>
        </w:tc>
        <w:tc>
          <w:tcPr>
            <w:tcW w:w="2911" w:type="pct"/>
            <w:tcBorders>
              <w:top w:val="nil"/>
              <w:left w:val="nil"/>
              <w:bottom w:val="single" w:sz="4" w:space="0" w:color="auto"/>
              <w:right w:val="single" w:sz="4" w:space="0" w:color="auto"/>
            </w:tcBorders>
            <w:shd w:val="clear" w:color="auto" w:fill="auto"/>
            <w:vAlign w:val="center"/>
            <w:hideMark/>
          </w:tcPr>
          <w:p w14:paraId="674C8A7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Определенном расчетным путем (нормативам потребления коммунальных услуг)</w:t>
            </w:r>
          </w:p>
        </w:tc>
        <w:tc>
          <w:tcPr>
            <w:tcW w:w="449" w:type="pct"/>
            <w:tcBorders>
              <w:top w:val="nil"/>
              <w:left w:val="nil"/>
              <w:bottom w:val="single" w:sz="4" w:space="0" w:color="auto"/>
              <w:right w:val="single" w:sz="4" w:space="0" w:color="auto"/>
            </w:tcBorders>
            <w:shd w:val="clear" w:color="auto" w:fill="auto"/>
            <w:vAlign w:val="center"/>
            <w:hideMark/>
          </w:tcPr>
          <w:p w14:paraId="7E68519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w:t>
            </w:r>
          </w:p>
        </w:tc>
        <w:tc>
          <w:tcPr>
            <w:tcW w:w="1381" w:type="pct"/>
            <w:tcBorders>
              <w:top w:val="nil"/>
              <w:left w:val="nil"/>
              <w:bottom w:val="single" w:sz="4" w:space="0" w:color="auto"/>
              <w:right w:val="single" w:sz="4" w:space="0" w:color="auto"/>
            </w:tcBorders>
            <w:shd w:val="clear" w:color="auto" w:fill="auto"/>
            <w:vAlign w:val="center"/>
            <w:hideMark/>
          </w:tcPr>
          <w:p w14:paraId="030FED33"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3,3607</w:t>
            </w:r>
          </w:p>
        </w:tc>
      </w:tr>
      <w:tr w:rsidR="004D5047" w:rsidRPr="00C33FF0" w14:paraId="565D289F"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15757E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12</w:t>
            </w:r>
          </w:p>
        </w:tc>
        <w:tc>
          <w:tcPr>
            <w:tcW w:w="2911" w:type="pct"/>
            <w:tcBorders>
              <w:top w:val="nil"/>
              <w:left w:val="nil"/>
              <w:bottom w:val="single" w:sz="4" w:space="0" w:color="auto"/>
              <w:right w:val="single" w:sz="4" w:space="0" w:color="auto"/>
            </w:tcBorders>
            <w:shd w:val="clear" w:color="auto" w:fill="auto"/>
            <w:vAlign w:val="center"/>
            <w:hideMark/>
          </w:tcPr>
          <w:p w14:paraId="3ED4B6A0"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Нормативы технологических потерь при передаче тепловой энергии, теплоносителя по тепловым сетям</w:t>
            </w:r>
          </w:p>
        </w:tc>
        <w:tc>
          <w:tcPr>
            <w:tcW w:w="449" w:type="pct"/>
            <w:tcBorders>
              <w:top w:val="nil"/>
              <w:left w:val="nil"/>
              <w:bottom w:val="single" w:sz="4" w:space="0" w:color="auto"/>
              <w:right w:val="single" w:sz="4" w:space="0" w:color="auto"/>
            </w:tcBorders>
            <w:shd w:val="clear" w:color="auto" w:fill="auto"/>
            <w:vAlign w:val="center"/>
            <w:hideMark/>
          </w:tcPr>
          <w:p w14:paraId="016EF37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Ккал/ч. мес.</w:t>
            </w:r>
          </w:p>
        </w:tc>
        <w:tc>
          <w:tcPr>
            <w:tcW w:w="1381" w:type="pct"/>
            <w:tcBorders>
              <w:top w:val="nil"/>
              <w:left w:val="nil"/>
              <w:bottom w:val="single" w:sz="4" w:space="0" w:color="auto"/>
              <w:right w:val="single" w:sz="4" w:space="0" w:color="auto"/>
            </w:tcBorders>
            <w:shd w:val="clear" w:color="auto" w:fill="auto"/>
            <w:vAlign w:val="center"/>
            <w:hideMark/>
          </w:tcPr>
          <w:p w14:paraId="187EDFD2"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5439BD2B"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EEC3CF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w:t>
            </w:r>
          </w:p>
        </w:tc>
        <w:tc>
          <w:tcPr>
            <w:tcW w:w="2911" w:type="pct"/>
            <w:tcBorders>
              <w:top w:val="nil"/>
              <w:left w:val="nil"/>
              <w:bottom w:val="single" w:sz="4" w:space="0" w:color="auto"/>
              <w:right w:val="single" w:sz="4" w:space="0" w:color="auto"/>
            </w:tcBorders>
            <w:shd w:val="clear" w:color="auto" w:fill="auto"/>
            <w:vAlign w:val="center"/>
            <w:hideMark/>
          </w:tcPr>
          <w:p w14:paraId="57EC49D7"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Фактический объем потерь при передаче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1ED9A31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Гкал/год</w:t>
            </w:r>
          </w:p>
        </w:tc>
        <w:tc>
          <w:tcPr>
            <w:tcW w:w="1381" w:type="pct"/>
            <w:tcBorders>
              <w:top w:val="nil"/>
              <w:left w:val="nil"/>
              <w:bottom w:val="single" w:sz="4" w:space="0" w:color="auto"/>
              <w:right w:val="single" w:sz="4" w:space="0" w:color="auto"/>
            </w:tcBorders>
            <w:shd w:val="clear" w:color="auto" w:fill="auto"/>
            <w:vAlign w:val="center"/>
            <w:hideMark/>
          </w:tcPr>
          <w:p w14:paraId="1E523EA3"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4249AAC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61AFF2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13.1</w:t>
            </w:r>
          </w:p>
        </w:tc>
        <w:tc>
          <w:tcPr>
            <w:tcW w:w="2911" w:type="pct"/>
            <w:tcBorders>
              <w:top w:val="nil"/>
              <w:left w:val="nil"/>
              <w:bottom w:val="single" w:sz="4" w:space="0" w:color="auto"/>
              <w:right w:val="single" w:sz="4" w:space="0" w:color="auto"/>
            </w:tcBorders>
            <w:shd w:val="clear" w:color="auto" w:fill="auto"/>
            <w:vAlign w:val="center"/>
            <w:hideMark/>
          </w:tcPr>
          <w:p w14:paraId="14BC320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Плановый объем потерь при передаче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12D8C1E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Гкал/год</w:t>
            </w:r>
          </w:p>
        </w:tc>
        <w:tc>
          <w:tcPr>
            <w:tcW w:w="1381" w:type="pct"/>
            <w:tcBorders>
              <w:top w:val="nil"/>
              <w:left w:val="nil"/>
              <w:bottom w:val="single" w:sz="4" w:space="0" w:color="auto"/>
              <w:right w:val="single" w:sz="4" w:space="0" w:color="auto"/>
            </w:tcBorders>
            <w:shd w:val="clear" w:color="auto" w:fill="auto"/>
            <w:vAlign w:val="center"/>
            <w:hideMark/>
          </w:tcPr>
          <w:p w14:paraId="2092FEE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0,00</w:t>
            </w:r>
          </w:p>
        </w:tc>
      </w:tr>
      <w:tr w:rsidR="004D5047" w:rsidRPr="00C33FF0" w14:paraId="11C6FA6E"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F2A4DD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14</w:t>
            </w:r>
          </w:p>
        </w:tc>
        <w:tc>
          <w:tcPr>
            <w:tcW w:w="2911" w:type="pct"/>
            <w:tcBorders>
              <w:top w:val="nil"/>
              <w:left w:val="nil"/>
              <w:bottom w:val="single" w:sz="4" w:space="0" w:color="auto"/>
              <w:right w:val="single" w:sz="4" w:space="0" w:color="auto"/>
            </w:tcBorders>
            <w:shd w:val="clear" w:color="auto" w:fill="auto"/>
            <w:vAlign w:val="center"/>
            <w:hideMark/>
          </w:tcPr>
          <w:p w14:paraId="34FA1DDB"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Среднесписочная численность основного производственного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7A583D1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человек</w:t>
            </w:r>
          </w:p>
        </w:tc>
        <w:tc>
          <w:tcPr>
            <w:tcW w:w="1381" w:type="pct"/>
            <w:tcBorders>
              <w:top w:val="nil"/>
              <w:left w:val="nil"/>
              <w:bottom w:val="single" w:sz="4" w:space="0" w:color="auto"/>
              <w:right w:val="single" w:sz="4" w:space="0" w:color="auto"/>
            </w:tcBorders>
            <w:shd w:val="clear" w:color="auto" w:fill="auto"/>
            <w:vAlign w:val="center"/>
            <w:hideMark/>
          </w:tcPr>
          <w:p w14:paraId="262C6FBA"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16,00</w:t>
            </w:r>
          </w:p>
        </w:tc>
      </w:tr>
      <w:tr w:rsidR="004D5047" w:rsidRPr="00C33FF0" w14:paraId="383ED4AB"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98208D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15</w:t>
            </w:r>
          </w:p>
        </w:tc>
        <w:tc>
          <w:tcPr>
            <w:tcW w:w="2911" w:type="pct"/>
            <w:tcBorders>
              <w:top w:val="nil"/>
              <w:left w:val="nil"/>
              <w:bottom w:val="single" w:sz="4" w:space="0" w:color="auto"/>
              <w:right w:val="single" w:sz="4" w:space="0" w:color="auto"/>
            </w:tcBorders>
            <w:shd w:val="clear" w:color="auto" w:fill="auto"/>
            <w:vAlign w:val="center"/>
            <w:hideMark/>
          </w:tcPr>
          <w:p w14:paraId="2C9A8A8F"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Среднесписочная численность административно-управленческого персонала</w:t>
            </w:r>
          </w:p>
        </w:tc>
        <w:tc>
          <w:tcPr>
            <w:tcW w:w="449" w:type="pct"/>
            <w:tcBorders>
              <w:top w:val="nil"/>
              <w:left w:val="nil"/>
              <w:bottom w:val="single" w:sz="4" w:space="0" w:color="auto"/>
              <w:right w:val="single" w:sz="4" w:space="0" w:color="auto"/>
            </w:tcBorders>
            <w:shd w:val="clear" w:color="auto" w:fill="auto"/>
            <w:vAlign w:val="center"/>
            <w:hideMark/>
          </w:tcPr>
          <w:p w14:paraId="3FC250F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человек</w:t>
            </w:r>
          </w:p>
        </w:tc>
        <w:tc>
          <w:tcPr>
            <w:tcW w:w="1381" w:type="pct"/>
            <w:tcBorders>
              <w:top w:val="nil"/>
              <w:left w:val="nil"/>
              <w:bottom w:val="single" w:sz="4" w:space="0" w:color="auto"/>
              <w:right w:val="single" w:sz="4" w:space="0" w:color="auto"/>
            </w:tcBorders>
            <w:shd w:val="clear" w:color="auto" w:fill="auto"/>
            <w:vAlign w:val="center"/>
            <w:hideMark/>
          </w:tcPr>
          <w:p w14:paraId="1CA9C6D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1,60</w:t>
            </w:r>
          </w:p>
        </w:tc>
      </w:tr>
      <w:tr w:rsidR="004D5047" w:rsidRPr="00C33FF0" w14:paraId="45439B6E"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D71696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w:t>
            </w:r>
          </w:p>
        </w:tc>
        <w:tc>
          <w:tcPr>
            <w:tcW w:w="2911" w:type="pct"/>
            <w:tcBorders>
              <w:top w:val="nil"/>
              <w:left w:val="nil"/>
              <w:bottom w:val="single" w:sz="4" w:space="0" w:color="auto"/>
              <w:right w:val="single" w:sz="4" w:space="0" w:color="auto"/>
            </w:tcBorders>
            <w:shd w:val="clear" w:color="auto" w:fill="auto"/>
            <w:vAlign w:val="center"/>
            <w:hideMark/>
          </w:tcPr>
          <w:p w14:paraId="62E67B7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449" w:type="pct"/>
            <w:tcBorders>
              <w:top w:val="nil"/>
              <w:left w:val="nil"/>
              <w:bottom w:val="single" w:sz="4" w:space="0" w:color="auto"/>
              <w:right w:val="single" w:sz="4" w:space="0" w:color="auto"/>
            </w:tcBorders>
            <w:shd w:val="clear" w:color="auto" w:fill="auto"/>
            <w:vAlign w:val="center"/>
            <w:hideMark/>
          </w:tcPr>
          <w:p w14:paraId="3F1BBAF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 т./Гкал</w:t>
            </w:r>
          </w:p>
        </w:tc>
        <w:tc>
          <w:tcPr>
            <w:tcW w:w="1381" w:type="pct"/>
            <w:tcBorders>
              <w:top w:val="nil"/>
              <w:left w:val="nil"/>
              <w:bottom w:val="single" w:sz="4" w:space="0" w:color="auto"/>
              <w:right w:val="single" w:sz="4" w:space="0" w:color="auto"/>
            </w:tcBorders>
            <w:shd w:val="clear" w:color="auto" w:fill="auto"/>
            <w:vAlign w:val="center"/>
            <w:hideMark/>
          </w:tcPr>
          <w:p w14:paraId="25E109D9"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158,9900</w:t>
            </w:r>
          </w:p>
        </w:tc>
      </w:tr>
      <w:tr w:rsidR="004D5047" w:rsidRPr="00C33FF0" w14:paraId="78240B87"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DAE9D6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16.1</w:t>
            </w:r>
          </w:p>
        </w:tc>
        <w:tc>
          <w:tcPr>
            <w:tcW w:w="2911" w:type="pct"/>
            <w:tcBorders>
              <w:top w:val="nil"/>
              <w:left w:val="nil"/>
              <w:bottom w:val="single" w:sz="4" w:space="0" w:color="auto"/>
              <w:right w:val="single" w:sz="4" w:space="0" w:color="auto"/>
            </w:tcBorders>
            <w:shd w:val="clear" w:color="auto" w:fill="auto"/>
            <w:vAlign w:val="center"/>
            <w:hideMark/>
          </w:tcPr>
          <w:p w14:paraId="3ED88AF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кот.СХТ</w:t>
            </w:r>
          </w:p>
        </w:tc>
        <w:tc>
          <w:tcPr>
            <w:tcW w:w="449" w:type="pct"/>
            <w:tcBorders>
              <w:top w:val="nil"/>
              <w:left w:val="nil"/>
              <w:bottom w:val="single" w:sz="4" w:space="0" w:color="auto"/>
              <w:right w:val="single" w:sz="4" w:space="0" w:color="auto"/>
            </w:tcBorders>
            <w:shd w:val="clear" w:color="auto" w:fill="auto"/>
            <w:vAlign w:val="center"/>
            <w:hideMark/>
          </w:tcPr>
          <w:p w14:paraId="145757A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 т./Гкал</w:t>
            </w:r>
          </w:p>
        </w:tc>
        <w:tc>
          <w:tcPr>
            <w:tcW w:w="1381" w:type="pct"/>
            <w:tcBorders>
              <w:top w:val="nil"/>
              <w:left w:val="nil"/>
              <w:bottom w:val="single" w:sz="4" w:space="0" w:color="auto"/>
              <w:right w:val="single" w:sz="4" w:space="0" w:color="auto"/>
            </w:tcBorders>
            <w:shd w:val="clear" w:color="auto" w:fill="auto"/>
            <w:vAlign w:val="center"/>
            <w:hideMark/>
          </w:tcPr>
          <w:p w14:paraId="75CA978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161,7600</w:t>
            </w:r>
          </w:p>
        </w:tc>
      </w:tr>
      <w:tr w:rsidR="004D5047" w:rsidRPr="00C33FF0" w14:paraId="4719C1E9"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9DB330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16.2</w:t>
            </w:r>
          </w:p>
        </w:tc>
        <w:tc>
          <w:tcPr>
            <w:tcW w:w="2911" w:type="pct"/>
            <w:tcBorders>
              <w:top w:val="nil"/>
              <w:left w:val="nil"/>
              <w:bottom w:val="single" w:sz="4" w:space="0" w:color="auto"/>
              <w:right w:val="single" w:sz="4" w:space="0" w:color="auto"/>
            </w:tcBorders>
            <w:shd w:val="clear" w:color="auto" w:fill="auto"/>
            <w:vAlign w:val="center"/>
            <w:hideMark/>
          </w:tcPr>
          <w:p w14:paraId="0942610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кот.Зеленая</w:t>
            </w:r>
          </w:p>
        </w:tc>
        <w:tc>
          <w:tcPr>
            <w:tcW w:w="449" w:type="pct"/>
            <w:tcBorders>
              <w:top w:val="nil"/>
              <w:left w:val="nil"/>
              <w:bottom w:val="single" w:sz="4" w:space="0" w:color="auto"/>
              <w:right w:val="single" w:sz="4" w:space="0" w:color="auto"/>
            </w:tcBorders>
            <w:shd w:val="clear" w:color="auto" w:fill="auto"/>
            <w:vAlign w:val="center"/>
            <w:hideMark/>
          </w:tcPr>
          <w:p w14:paraId="5291F5B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 т./Гкал</w:t>
            </w:r>
          </w:p>
        </w:tc>
        <w:tc>
          <w:tcPr>
            <w:tcW w:w="1381" w:type="pct"/>
            <w:tcBorders>
              <w:top w:val="nil"/>
              <w:left w:val="nil"/>
              <w:bottom w:val="single" w:sz="4" w:space="0" w:color="auto"/>
              <w:right w:val="single" w:sz="4" w:space="0" w:color="auto"/>
            </w:tcBorders>
            <w:shd w:val="clear" w:color="auto" w:fill="auto"/>
            <w:vAlign w:val="center"/>
            <w:hideMark/>
          </w:tcPr>
          <w:p w14:paraId="448BED41"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154,1500</w:t>
            </w:r>
          </w:p>
        </w:tc>
      </w:tr>
      <w:tr w:rsidR="004D5047" w:rsidRPr="00C33FF0" w14:paraId="55A4659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230E5A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16.3</w:t>
            </w:r>
          </w:p>
        </w:tc>
        <w:tc>
          <w:tcPr>
            <w:tcW w:w="2911" w:type="pct"/>
            <w:tcBorders>
              <w:top w:val="nil"/>
              <w:left w:val="nil"/>
              <w:bottom w:val="single" w:sz="4" w:space="0" w:color="auto"/>
              <w:right w:val="single" w:sz="4" w:space="0" w:color="auto"/>
            </w:tcBorders>
            <w:shd w:val="clear" w:color="auto" w:fill="auto"/>
            <w:vAlign w:val="center"/>
            <w:hideMark/>
          </w:tcPr>
          <w:p w14:paraId="68E81C79"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кот.Москавская 15</w:t>
            </w:r>
          </w:p>
        </w:tc>
        <w:tc>
          <w:tcPr>
            <w:tcW w:w="449" w:type="pct"/>
            <w:tcBorders>
              <w:top w:val="nil"/>
              <w:left w:val="nil"/>
              <w:bottom w:val="single" w:sz="4" w:space="0" w:color="auto"/>
              <w:right w:val="single" w:sz="4" w:space="0" w:color="auto"/>
            </w:tcBorders>
            <w:shd w:val="clear" w:color="auto" w:fill="auto"/>
            <w:vAlign w:val="center"/>
            <w:hideMark/>
          </w:tcPr>
          <w:p w14:paraId="2B994D1D"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 т./Гкал</w:t>
            </w:r>
          </w:p>
        </w:tc>
        <w:tc>
          <w:tcPr>
            <w:tcW w:w="1381" w:type="pct"/>
            <w:tcBorders>
              <w:top w:val="nil"/>
              <w:left w:val="nil"/>
              <w:bottom w:val="single" w:sz="4" w:space="0" w:color="auto"/>
              <w:right w:val="single" w:sz="4" w:space="0" w:color="auto"/>
            </w:tcBorders>
            <w:shd w:val="clear" w:color="auto" w:fill="auto"/>
            <w:vAlign w:val="center"/>
            <w:hideMark/>
          </w:tcPr>
          <w:p w14:paraId="33300E61"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161,5400</w:t>
            </w:r>
          </w:p>
        </w:tc>
      </w:tr>
      <w:tr w:rsidR="004D5047" w:rsidRPr="00C33FF0" w14:paraId="4746C8D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1EDA679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16.4</w:t>
            </w:r>
          </w:p>
        </w:tc>
        <w:tc>
          <w:tcPr>
            <w:tcW w:w="2911" w:type="pct"/>
            <w:tcBorders>
              <w:top w:val="nil"/>
              <w:left w:val="nil"/>
              <w:bottom w:val="single" w:sz="4" w:space="0" w:color="auto"/>
              <w:right w:val="single" w:sz="4" w:space="0" w:color="auto"/>
            </w:tcBorders>
            <w:shd w:val="clear" w:color="auto" w:fill="auto"/>
            <w:vAlign w:val="center"/>
            <w:hideMark/>
          </w:tcPr>
          <w:p w14:paraId="3BC3D601"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кот.Московская 26</w:t>
            </w:r>
          </w:p>
        </w:tc>
        <w:tc>
          <w:tcPr>
            <w:tcW w:w="449" w:type="pct"/>
            <w:tcBorders>
              <w:top w:val="nil"/>
              <w:left w:val="nil"/>
              <w:bottom w:val="single" w:sz="4" w:space="0" w:color="auto"/>
              <w:right w:val="single" w:sz="4" w:space="0" w:color="auto"/>
            </w:tcBorders>
            <w:shd w:val="clear" w:color="auto" w:fill="auto"/>
            <w:vAlign w:val="center"/>
            <w:hideMark/>
          </w:tcPr>
          <w:p w14:paraId="62F5C44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 т./Гкал</w:t>
            </w:r>
          </w:p>
        </w:tc>
        <w:tc>
          <w:tcPr>
            <w:tcW w:w="1381" w:type="pct"/>
            <w:tcBorders>
              <w:top w:val="nil"/>
              <w:left w:val="nil"/>
              <w:bottom w:val="single" w:sz="4" w:space="0" w:color="auto"/>
              <w:right w:val="single" w:sz="4" w:space="0" w:color="auto"/>
            </w:tcBorders>
            <w:shd w:val="clear" w:color="auto" w:fill="auto"/>
            <w:vAlign w:val="center"/>
            <w:hideMark/>
          </w:tcPr>
          <w:p w14:paraId="09777817"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158,5100</w:t>
            </w:r>
          </w:p>
        </w:tc>
      </w:tr>
      <w:tr w:rsidR="004D5047" w:rsidRPr="00C33FF0" w14:paraId="7D79C68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0193F30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w:t>
            </w:r>
          </w:p>
        </w:tc>
        <w:tc>
          <w:tcPr>
            <w:tcW w:w="2911" w:type="pct"/>
            <w:tcBorders>
              <w:top w:val="nil"/>
              <w:left w:val="nil"/>
              <w:bottom w:val="single" w:sz="4" w:space="0" w:color="auto"/>
              <w:right w:val="single" w:sz="4" w:space="0" w:color="auto"/>
            </w:tcBorders>
            <w:shd w:val="clear" w:color="auto" w:fill="auto"/>
            <w:vAlign w:val="center"/>
            <w:hideMark/>
          </w:tcPr>
          <w:p w14:paraId="23DFA80B"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563E669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32F1B356"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158,9900</w:t>
            </w:r>
          </w:p>
        </w:tc>
      </w:tr>
      <w:tr w:rsidR="004D5047" w:rsidRPr="00C33FF0" w14:paraId="66D6D8A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3C30708"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17.1</w:t>
            </w:r>
          </w:p>
        </w:tc>
        <w:tc>
          <w:tcPr>
            <w:tcW w:w="2911" w:type="pct"/>
            <w:tcBorders>
              <w:top w:val="nil"/>
              <w:left w:val="nil"/>
              <w:bottom w:val="single" w:sz="4" w:space="0" w:color="auto"/>
              <w:right w:val="single" w:sz="4" w:space="0" w:color="auto"/>
            </w:tcBorders>
            <w:shd w:val="clear" w:color="auto" w:fill="auto"/>
            <w:vAlign w:val="center"/>
            <w:hideMark/>
          </w:tcPr>
          <w:p w14:paraId="2BF1A8D5"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кот.СХТ</w:t>
            </w:r>
          </w:p>
        </w:tc>
        <w:tc>
          <w:tcPr>
            <w:tcW w:w="449" w:type="pct"/>
            <w:tcBorders>
              <w:top w:val="nil"/>
              <w:left w:val="nil"/>
              <w:bottom w:val="single" w:sz="4" w:space="0" w:color="auto"/>
              <w:right w:val="single" w:sz="4" w:space="0" w:color="auto"/>
            </w:tcBorders>
            <w:shd w:val="clear" w:color="auto" w:fill="auto"/>
            <w:vAlign w:val="center"/>
            <w:hideMark/>
          </w:tcPr>
          <w:p w14:paraId="70E6AE9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5CC403E9"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161,7600</w:t>
            </w:r>
          </w:p>
        </w:tc>
      </w:tr>
      <w:tr w:rsidR="004D5047" w:rsidRPr="00C33FF0" w14:paraId="468E486E"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B41BAA2"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17.2</w:t>
            </w:r>
          </w:p>
        </w:tc>
        <w:tc>
          <w:tcPr>
            <w:tcW w:w="2911" w:type="pct"/>
            <w:tcBorders>
              <w:top w:val="nil"/>
              <w:left w:val="nil"/>
              <w:bottom w:val="single" w:sz="4" w:space="0" w:color="auto"/>
              <w:right w:val="single" w:sz="4" w:space="0" w:color="auto"/>
            </w:tcBorders>
            <w:shd w:val="clear" w:color="auto" w:fill="auto"/>
            <w:vAlign w:val="center"/>
            <w:hideMark/>
          </w:tcPr>
          <w:p w14:paraId="03A1B564"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кот.Зеленая</w:t>
            </w:r>
          </w:p>
        </w:tc>
        <w:tc>
          <w:tcPr>
            <w:tcW w:w="449" w:type="pct"/>
            <w:tcBorders>
              <w:top w:val="nil"/>
              <w:left w:val="nil"/>
              <w:bottom w:val="single" w:sz="4" w:space="0" w:color="auto"/>
              <w:right w:val="single" w:sz="4" w:space="0" w:color="auto"/>
            </w:tcBorders>
            <w:shd w:val="clear" w:color="auto" w:fill="auto"/>
            <w:vAlign w:val="center"/>
            <w:hideMark/>
          </w:tcPr>
          <w:p w14:paraId="6DB87D5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59AC6AE9"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154,1500</w:t>
            </w:r>
          </w:p>
        </w:tc>
      </w:tr>
      <w:tr w:rsidR="004D5047" w:rsidRPr="00C33FF0" w14:paraId="6986D11C"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5B7D915B"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lastRenderedPageBreak/>
              <w:t>17.3</w:t>
            </w:r>
          </w:p>
        </w:tc>
        <w:tc>
          <w:tcPr>
            <w:tcW w:w="2911" w:type="pct"/>
            <w:tcBorders>
              <w:top w:val="nil"/>
              <w:left w:val="nil"/>
              <w:bottom w:val="single" w:sz="4" w:space="0" w:color="auto"/>
              <w:right w:val="single" w:sz="4" w:space="0" w:color="auto"/>
            </w:tcBorders>
            <w:shd w:val="clear" w:color="auto" w:fill="auto"/>
            <w:vAlign w:val="center"/>
            <w:hideMark/>
          </w:tcPr>
          <w:p w14:paraId="7B3E3163"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кот.Москавская 15</w:t>
            </w:r>
          </w:p>
        </w:tc>
        <w:tc>
          <w:tcPr>
            <w:tcW w:w="449" w:type="pct"/>
            <w:tcBorders>
              <w:top w:val="nil"/>
              <w:left w:val="nil"/>
              <w:bottom w:val="single" w:sz="4" w:space="0" w:color="auto"/>
              <w:right w:val="single" w:sz="4" w:space="0" w:color="auto"/>
            </w:tcBorders>
            <w:shd w:val="clear" w:color="auto" w:fill="auto"/>
            <w:vAlign w:val="center"/>
            <w:hideMark/>
          </w:tcPr>
          <w:p w14:paraId="1BF9A14C"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52AD9DAD"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161,5400</w:t>
            </w:r>
          </w:p>
        </w:tc>
      </w:tr>
      <w:tr w:rsidR="004D5047" w:rsidRPr="00C33FF0" w14:paraId="48E6722A"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4110226"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17.4</w:t>
            </w:r>
          </w:p>
        </w:tc>
        <w:tc>
          <w:tcPr>
            <w:tcW w:w="2911" w:type="pct"/>
            <w:tcBorders>
              <w:top w:val="nil"/>
              <w:left w:val="nil"/>
              <w:bottom w:val="single" w:sz="4" w:space="0" w:color="auto"/>
              <w:right w:val="single" w:sz="4" w:space="0" w:color="auto"/>
            </w:tcBorders>
            <w:shd w:val="clear" w:color="auto" w:fill="auto"/>
            <w:vAlign w:val="center"/>
            <w:hideMark/>
          </w:tcPr>
          <w:p w14:paraId="4B8C69FC"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кот.Московская 26</w:t>
            </w:r>
          </w:p>
        </w:tc>
        <w:tc>
          <w:tcPr>
            <w:tcW w:w="449" w:type="pct"/>
            <w:tcBorders>
              <w:top w:val="nil"/>
              <w:left w:val="nil"/>
              <w:bottom w:val="single" w:sz="4" w:space="0" w:color="auto"/>
              <w:right w:val="single" w:sz="4" w:space="0" w:color="auto"/>
            </w:tcBorders>
            <w:shd w:val="clear" w:color="auto" w:fill="auto"/>
            <w:vAlign w:val="center"/>
            <w:hideMark/>
          </w:tcPr>
          <w:p w14:paraId="64CABDE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50E3A96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158,5100</w:t>
            </w:r>
          </w:p>
        </w:tc>
      </w:tr>
      <w:tr w:rsidR="004D5047" w:rsidRPr="00C33FF0" w14:paraId="2562252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BB6935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18</w:t>
            </w:r>
          </w:p>
        </w:tc>
        <w:tc>
          <w:tcPr>
            <w:tcW w:w="2911" w:type="pct"/>
            <w:tcBorders>
              <w:top w:val="nil"/>
              <w:left w:val="nil"/>
              <w:bottom w:val="single" w:sz="4" w:space="0" w:color="auto"/>
              <w:right w:val="single" w:sz="4" w:space="0" w:color="auto"/>
            </w:tcBorders>
            <w:shd w:val="clear" w:color="auto" w:fill="auto"/>
            <w:vAlign w:val="center"/>
            <w:hideMark/>
          </w:tcPr>
          <w:p w14:paraId="36405C62"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49" w:type="pct"/>
            <w:tcBorders>
              <w:top w:val="nil"/>
              <w:left w:val="nil"/>
              <w:bottom w:val="single" w:sz="4" w:space="0" w:color="auto"/>
              <w:right w:val="single" w:sz="4" w:space="0" w:color="auto"/>
            </w:tcBorders>
            <w:shd w:val="clear" w:color="auto" w:fill="auto"/>
            <w:vAlign w:val="center"/>
            <w:hideMark/>
          </w:tcPr>
          <w:p w14:paraId="5E24F045"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кг усл. топл./Гкал</w:t>
            </w:r>
          </w:p>
        </w:tc>
        <w:tc>
          <w:tcPr>
            <w:tcW w:w="1381" w:type="pct"/>
            <w:tcBorders>
              <w:top w:val="nil"/>
              <w:left w:val="nil"/>
              <w:bottom w:val="single" w:sz="4" w:space="0" w:color="auto"/>
              <w:right w:val="single" w:sz="4" w:space="0" w:color="auto"/>
            </w:tcBorders>
            <w:shd w:val="clear" w:color="auto" w:fill="auto"/>
            <w:vAlign w:val="center"/>
            <w:hideMark/>
          </w:tcPr>
          <w:p w14:paraId="4A226AA5"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185,9862</w:t>
            </w:r>
          </w:p>
        </w:tc>
      </w:tr>
      <w:tr w:rsidR="004D5047" w:rsidRPr="00C33FF0" w14:paraId="10FC92FC"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137B0D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19</w:t>
            </w:r>
          </w:p>
        </w:tc>
        <w:tc>
          <w:tcPr>
            <w:tcW w:w="2911" w:type="pct"/>
            <w:tcBorders>
              <w:top w:val="nil"/>
              <w:left w:val="nil"/>
              <w:bottom w:val="single" w:sz="4" w:space="0" w:color="auto"/>
              <w:right w:val="single" w:sz="4" w:space="0" w:color="auto"/>
            </w:tcBorders>
            <w:shd w:val="clear" w:color="auto" w:fill="auto"/>
            <w:vAlign w:val="center"/>
            <w:hideMark/>
          </w:tcPr>
          <w:p w14:paraId="10871A7F"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449" w:type="pct"/>
            <w:tcBorders>
              <w:top w:val="nil"/>
              <w:left w:val="nil"/>
              <w:bottom w:val="single" w:sz="4" w:space="0" w:color="auto"/>
              <w:right w:val="single" w:sz="4" w:space="0" w:color="auto"/>
            </w:tcBorders>
            <w:shd w:val="clear" w:color="auto" w:fill="auto"/>
            <w:vAlign w:val="center"/>
            <w:hideMark/>
          </w:tcPr>
          <w:p w14:paraId="2A10221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тыс. кВт.ч/Гкал</w:t>
            </w:r>
          </w:p>
        </w:tc>
        <w:tc>
          <w:tcPr>
            <w:tcW w:w="1381" w:type="pct"/>
            <w:tcBorders>
              <w:top w:val="nil"/>
              <w:left w:val="nil"/>
              <w:bottom w:val="single" w:sz="4" w:space="0" w:color="auto"/>
              <w:right w:val="single" w:sz="4" w:space="0" w:color="auto"/>
            </w:tcBorders>
            <w:shd w:val="clear" w:color="auto" w:fill="auto"/>
            <w:vAlign w:val="center"/>
            <w:hideMark/>
          </w:tcPr>
          <w:p w14:paraId="47F8059F"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86,70</w:t>
            </w:r>
          </w:p>
        </w:tc>
      </w:tr>
      <w:tr w:rsidR="004D5047" w:rsidRPr="00C33FF0" w14:paraId="17695822"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449F8871"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20</w:t>
            </w:r>
          </w:p>
        </w:tc>
        <w:tc>
          <w:tcPr>
            <w:tcW w:w="2911" w:type="pct"/>
            <w:tcBorders>
              <w:top w:val="nil"/>
              <w:left w:val="nil"/>
              <w:bottom w:val="single" w:sz="4" w:space="0" w:color="auto"/>
              <w:right w:val="single" w:sz="4" w:space="0" w:color="auto"/>
            </w:tcBorders>
            <w:shd w:val="clear" w:color="auto" w:fill="auto"/>
            <w:vAlign w:val="center"/>
            <w:hideMark/>
          </w:tcPr>
          <w:p w14:paraId="3742280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Удельный расход холодной воды на производство (передачу) тепловой энергии на единицу тепловой энергии, отпускаемой потребителям</w:t>
            </w:r>
          </w:p>
        </w:tc>
        <w:tc>
          <w:tcPr>
            <w:tcW w:w="449" w:type="pct"/>
            <w:tcBorders>
              <w:top w:val="nil"/>
              <w:left w:val="nil"/>
              <w:bottom w:val="single" w:sz="4" w:space="0" w:color="auto"/>
              <w:right w:val="single" w:sz="4" w:space="0" w:color="auto"/>
            </w:tcBorders>
            <w:shd w:val="clear" w:color="auto" w:fill="auto"/>
            <w:vAlign w:val="center"/>
            <w:hideMark/>
          </w:tcPr>
          <w:p w14:paraId="00073BC4"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куб.м/Гкал</w:t>
            </w:r>
          </w:p>
        </w:tc>
        <w:tc>
          <w:tcPr>
            <w:tcW w:w="1381" w:type="pct"/>
            <w:tcBorders>
              <w:top w:val="nil"/>
              <w:left w:val="nil"/>
              <w:bottom w:val="single" w:sz="4" w:space="0" w:color="auto"/>
              <w:right w:val="single" w:sz="4" w:space="0" w:color="auto"/>
            </w:tcBorders>
            <w:shd w:val="clear" w:color="auto" w:fill="auto"/>
            <w:vAlign w:val="center"/>
            <w:hideMark/>
          </w:tcPr>
          <w:p w14:paraId="308C74CB" w14:textId="77777777" w:rsidR="004D5047" w:rsidRPr="00C33FF0" w:rsidRDefault="004D5047" w:rsidP="004D5047">
            <w:pPr>
              <w:spacing w:after="0" w:line="240" w:lineRule="auto"/>
              <w:jc w:val="right"/>
              <w:rPr>
                <w:rFonts w:eastAsia="Times New Roman" w:cs="Times New Roman"/>
                <w:sz w:val="20"/>
                <w:szCs w:val="20"/>
                <w:lang w:eastAsia="ru-RU"/>
              </w:rPr>
            </w:pPr>
            <w:r w:rsidRPr="00C33FF0">
              <w:rPr>
                <w:rFonts w:eastAsia="Times New Roman" w:cs="Times New Roman"/>
                <w:sz w:val="20"/>
                <w:szCs w:val="20"/>
                <w:lang w:eastAsia="ru-RU"/>
              </w:rPr>
              <w:t>1,55</w:t>
            </w:r>
          </w:p>
        </w:tc>
      </w:tr>
      <w:tr w:rsidR="004D5047" w:rsidRPr="00C33FF0" w14:paraId="1EB714D5"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3F66BCE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w:t>
            </w:r>
          </w:p>
        </w:tc>
        <w:tc>
          <w:tcPr>
            <w:tcW w:w="2911" w:type="pct"/>
            <w:tcBorders>
              <w:top w:val="nil"/>
              <w:left w:val="nil"/>
              <w:bottom w:val="single" w:sz="4" w:space="0" w:color="auto"/>
              <w:right w:val="single" w:sz="4" w:space="0" w:color="auto"/>
            </w:tcBorders>
            <w:shd w:val="clear" w:color="auto" w:fill="auto"/>
            <w:vAlign w:val="center"/>
            <w:hideMark/>
          </w:tcPr>
          <w:p w14:paraId="636AF995"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449" w:type="pct"/>
            <w:tcBorders>
              <w:top w:val="nil"/>
              <w:left w:val="nil"/>
              <w:bottom w:val="single" w:sz="4" w:space="0" w:color="auto"/>
              <w:right w:val="single" w:sz="4" w:space="0" w:color="auto"/>
            </w:tcBorders>
            <w:shd w:val="clear" w:color="auto" w:fill="auto"/>
            <w:vAlign w:val="center"/>
            <w:hideMark/>
          </w:tcPr>
          <w:p w14:paraId="19F5C46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x</w:t>
            </w:r>
          </w:p>
        </w:tc>
        <w:tc>
          <w:tcPr>
            <w:tcW w:w="1381" w:type="pct"/>
            <w:tcBorders>
              <w:top w:val="nil"/>
              <w:left w:val="nil"/>
              <w:bottom w:val="single" w:sz="4" w:space="0" w:color="auto"/>
              <w:right w:val="single" w:sz="4" w:space="0" w:color="auto"/>
            </w:tcBorders>
            <w:shd w:val="clear" w:color="auto" w:fill="auto"/>
            <w:vAlign w:val="center"/>
            <w:hideMark/>
          </w:tcPr>
          <w:p w14:paraId="047BDC17"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4D5047" w:rsidRPr="00C33FF0" w14:paraId="2FF6C158"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70A6E4E0"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21.1</w:t>
            </w:r>
          </w:p>
        </w:tc>
        <w:tc>
          <w:tcPr>
            <w:tcW w:w="2911" w:type="pct"/>
            <w:tcBorders>
              <w:top w:val="nil"/>
              <w:left w:val="nil"/>
              <w:bottom w:val="single" w:sz="4" w:space="0" w:color="auto"/>
              <w:right w:val="single" w:sz="4" w:space="0" w:color="auto"/>
            </w:tcBorders>
            <w:shd w:val="clear" w:color="auto" w:fill="auto"/>
            <w:vAlign w:val="center"/>
            <w:hideMark/>
          </w:tcPr>
          <w:p w14:paraId="4DA759B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Информация о показателях физического износа объектов теплоснабжения</w:t>
            </w:r>
          </w:p>
        </w:tc>
        <w:tc>
          <w:tcPr>
            <w:tcW w:w="449" w:type="pct"/>
            <w:tcBorders>
              <w:top w:val="nil"/>
              <w:left w:val="nil"/>
              <w:bottom w:val="single" w:sz="4" w:space="0" w:color="auto"/>
              <w:right w:val="single" w:sz="4" w:space="0" w:color="auto"/>
            </w:tcBorders>
            <w:shd w:val="clear" w:color="auto" w:fill="auto"/>
            <w:vAlign w:val="center"/>
            <w:hideMark/>
          </w:tcPr>
          <w:p w14:paraId="282A84F3"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x</w:t>
            </w:r>
          </w:p>
        </w:tc>
        <w:tc>
          <w:tcPr>
            <w:tcW w:w="1381" w:type="pct"/>
            <w:tcBorders>
              <w:top w:val="nil"/>
              <w:left w:val="nil"/>
              <w:bottom w:val="single" w:sz="4" w:space="0" w:color="auto"/>
              <w:right w:val="single" w:sz="4" w:space="0" w:color="auto"/>
            </w:tcBorders>
            <w:shd w:val="clear" w:color="auto" w:fill="auto"/>
            <w:vAlign w:val="center"/>
            <w:hideMark/>
          </w:tcPr>
          <w:p w14:paraId="023B173A"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r w:rsidR="004D5047" w:rsidRPr="00C33FF0" w14:paraId="74B88D9D" w14:textId="77777777" w:rsidTr="004D5047">
        <w:trPr>
          <w:trHeight w:val="20"/>
        </w:trPr>
        <w:tc>
          <w:tcPr>
            <w:tcW w:w="258" w:type="pct"/>
            <w:tcBorders>
              <w:top w:val="nil"/>
              <w:left w:val="single" w:sz="4" w:space="0" w:color="auto"/>
              <w:bottom w:val="single" w:sz="4" w:space="0" w:color="auto"/>
              <w:right w:val="single" w:sz="4" w:space="0" w:color="auto"/>
            </w:tcBorders>
            <w:shd w:val="clear" w:color="auto" w:fill="auto"/>
            <w:vAlign w:val="center"/>
            <w:hideMark/>
          </w:tcPr>
          <w:p w14:paraId="28642C6E"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21.2</w:t>
            </w:r>
          </w:p>
        </w:tc>
        <w:tc>
          <w:tcPr>
            <w:tcW w:w="2911" w:type="pct"/>
            <w:tcBorders>
              <w:top w:val="nil"/>
              <w:left w:val="nil"/>
              <w:bottom w:val="single" w:sz="4" w:space="0" w:color="auto"/>
              <w:right w:val="single" w:sz="4" w:space="0" w:color="auto"/>
            </w:tcBorders>
            <w:shd w:val="clear" w:color="auto" w:fill="auto"/>
            <w:vAlign w:val="center"/>
            <w:hideMark/>
          </w:tcPr>
          <w:p w14:paraId="2609522D" w14:textId="77777777" w:rsidR="004D5047" w:rsidRPr="00C33FF0" w:rsidRDefault="004D5047" w:rsidP="004D5047">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Информация о показателях энергетической эффективности объектов теплоснабжения</w:t>
            </w:r>
          </w:p>
        </w:tc>
        <w:tc>
          <w:tcPr>
            <w:tcW w:w="449" w:type="pct"/>
            <w:tcBorders>
              <w:top w:val="nil"/>
              <w:left w:val="nil"/>
              <w:bottom w:val="single" w:sz="4" w:space="0" w:color="auto"/>
              <w:right w:val="single" w:sz="4" w:space="0" w:color="auto"/>
            </w:tcBorders>
            <w:shd w:val="clear" w:color="auto" w:fill="auto"/>
            <w:vAlign w:val="center"/>
            <w:hideMark/>
          </w:tcPr>
          <w:p w14:paraId="4EA2567F"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x</w:t>
            </w:r>
          </w:p>
        </w:tc>
        <w:tc>
          <w:tcPr>
            <w:tcW w:w="1381" w:type="pct"/>
            <w:tcBorders>
              <w:top w:val="nil"/>
              <w:left w:val="nil"/>
              <w:bottom w:val="single" w:sz="4" w:space="0" w:color="auto"/>
              <w:right w:val="single" w:sz="4" w:space="0" w:color="auto"/>
            </w:tcBorders>
            <w:shd w:val="clear" w:color="auto" w:fill="auto"/>
            <w:vAlign w:val="center"/>
            <w:hideMark/>
          </w:tcPr>
          <w:p w14:paraId="44DD3149" w14:textId="77777777" w:rsidR="004D5047" w:rsidRPr="00C33FF0" w:rsidRDefault="004D5047" w:rsidP="004D5047">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w:t>
            </w:r>
          </w:p>
        </w:tc>
      </w:tr>
    </w:tbl>
    <w:p w14:paraId="2B0A9229" w14:textId="78E076C7" w:rsidR="006E310C" w:rsidRPr="00C33FF0" w:rsidRDefault="006E310C" w:rsidP="00F918C8">
      <w:pPr>
        <w:pStyle w:val="afff"/>
      </w:pPr>
    </w:p>
    <w:p w14:paraId="56399F56" w14:textId="7BA28792" w:rsidR="00897128" w:rsidRPr="00C33FF0" w:rsidRDefault="00897128" w:rsidP="00897128"/>
    <w:p w14:paraId="55E010C5" w14:textId="0346FBE8" w:rsidR="006E310C" w:rsidRPr="00C33FF0" w:rsidRDefault="006E310C" w:rsidP="005379E3">
      <w:pPr>
        <w:pStyle w:val="afff"/>
        <w:spacing w:after="0"/>
        <w:jc w:val="both"/>
        <w:rPr>
          <w:rFonts w:eastAsia="Times New Roman" w:cs="Arial"/>
        </w:rPr>
      </w:pPr>
    </w:p>
    <w:p w14:paraId="2269D3AA" w14:textId="77777777" w:rsidR="006E310C" w:rsidRPr="00C33FF0" w:rsidRDefault="006E310C" w:rsidP="00F918C8">
      <w:pPr>
        <w:rPr>
          <w:rFonts w:ascii="Arial Black" w:eastAsia="Times New Roman" w:hAnsi="Arial Black" w:cs="Times New Roman"/>
          <w:sz w:val="18"/>
          <w:szCs w:val="18"/>
          <w:lang w:eastAsia="ru-RU"/>
        </w:rPr>
      </w:pPr>
    </w:p>
    <w:p w14:paraId="3674287A" w14:textId="77777777" w:rsidR="00D42BAC" w:rsidRPr="00C33FF0" w:rsidRDefault="00D42BAC" w:rsidP="00F918C8">
      <w:pPr>
        <w:rPr>
          <w:rFonts w:ascii="Arial Black" w:eastAsia="Times New Roman" w:hAnsi="Arial Black" w:cs="Times New Roman"/>
          <w:sz w:val="18"/>
          <w:szCs w:val="18"/>
          <w:lang w:eastAsia="ru-RU"/>
        </w:rPr>
      </w:pPr>
    </w:p>
    <w:p w14:paraId="6E57E201" w14:textId="77777777" w:rsidR="00D42BAC" w:rsidRPr="00C33FF0" w:rsidRDefault="00D42BAC" w:rsidP="00F918C8">
      <w:pPr>
        <w:rPr>
          <w:rFonts w:ascii="Arial Black" w:eastAsia="Times New Roman" w:hAnsi="Arial Black" w:cs="Times New Roman"/>
          <w:sz w:val="18"/>
          <w:szCs w:val="18"/>
          <w:lang w:eastAsia="ru-RU"/>
        </w:rPr>
      </w:pPr>
    </w:p>
    <w:p w14:paraId="242CB4E0" w14:textId="77777777" w:rsidR="00D42BAC" w:rsidRPr="00C33FF0" w:rsidRDefault="00D42BAC" w:rsidP="00D42BAC">
      <w:pPr>
        <w:pStyle w:val="3"/>
        <w:numPr>
          <w:ilvl w:val="0"/>
          <w:numId w:val="0"/>
        </w:numPr>
        <w:spacing w:after="0"/>
        <w:ind w:left="1779" w:hanging="504"/>
        <w:rPr>
          <w:rFonts w:asciiTheme="minorHAnsi" w:hAnsiTheme="minorHAnsi" w:cstheme="minorHAnsi"/>
        </w:rPr>
        <w:sectPr w:rsidR="00D42BAC" w:rsidRPr="00C33FF0" w:rsidSect="0048359E">
          <w:footerReference w:type="default" r:id="rId36"/>
          <w:pgSz w:w="16838" w:h="11906" w:orient="landscape" w:code="9"/>
          <w:pgMar w:top="1418" w:right="851" w:bottom="851" w:left="1134" w:header="170" w:footer="204" w:gutter="0"/>
          <w:pgBorders>
            <w:top w:val="single" w:sz="12" w:space="5" w:color="F79646" w:themeColor="accent6"/>
            <w:bottom w:val="thinThickSmallGap" w:sz="24" w:space="1" w:color="F79646" w:themeColor="accent6"/>
          </w:pgBorders>
          <w:cols w:space="708"/>
          <w:docGrid w:linePitch="360"/>
        </w:sectPr>
      </w:pPr>
      <w:bookmarkStart w:id="257" w:name="_Toc50545064"/>
    </w:p>
    <w:p w14:paraId="3C863A0C" w14:textId="585085E0" w:rsidR="00D42BAC" w:rsidRPr="00C33FF0" w:rsidRDefault="00D42BAC" w:rsidP="00177355">
      <w:pPr>
        <w:pStyle w:val="3"/>
      </w:pPr>
      <w:bookmarkStart w:id="258" w:name="_Toc152427468"/>
      <w:r w:rsidRPr="00C33FF0">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257"/>
      <w:bookmarkEnd w:id="258"/>
    </w:p>
    <w:p w14:paraId="2C4A9C9F" w14:textId="2C961FFF" w:rsidR="0068095F" w:rsidRPr="00C33FF0" w:rsidRDefault="00EA6129" w:rsidP="0068095F">
      <w:pPr>
        <w:spacing w:after="240"/>
        <w:ind w:firstLine="709"/>
        <w:jc w:val="both"/>
        <w:rPr>
          <w:rFonts w:asciiTheme="minorHAnsi" w:hAnsiTheme="minorHAnsi" w:cstheme="minorHAnsi"/>
        </w:rPr>
      </w:pPr>
      <w:r w:rsidRPr="00C33FF0">
        <w:rPr>
          <w:rFonts w:asciiTheme="minorHAnsi" w:hAnsiTheme="minorHAnsi" w:cstheme="minorHAnsi"/>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r w:rsidR="000622D4" w:rsidRPr="00C33FF0">
        <w:rPr>
          <w:rFonts w:asciiTheme="minorHAnsi" w:hAnsiTheme="minorHAnsi" w:cstheme="minorHAnsi"/>
        </w:rPr>
        <w:t>.</w:t>
      </w:r>
    </w:p>
    <w:p w14:paraId="28F399F9" w14:textId="77777777" w:rsidR="0068095F" w:rsidRPr="00C33FF0" w:rsidRDefault="0068095F" w:rsidP="0068095F">
      <w:pPr>
        <w:rPr>
          <w:rFonts w:asciiTheme="minorHAnsi" w:hAnsiTheme="minorHAnsi" w:cstheme="minorHAnsi"/>
        </w:rPr>
      </w:pPr>
    </w:p>
    <w:p w14:paraId="119DDCA0" w14:textId="77777777" w:rsidR="0068095F" w:rsidRPr="00C33FF0" w:rsidRDefault="0068095F" w:rsidP="0068095F">
      <w:pPr>
        <w:rPr>
          <w:rFonts w:asciiTheme="minorHAnsi" w:hAnsiTheme="minorHAnsi" w:cstheme="minorHAnsi"/>
        </w:rPr>
      </w:pPr>
    </w:p>
    <w:p w14:paraId="6E824F1B" w14:textId="77777777" w:rsidR="0068095F" w:rsidRPr="00C33FF0" w:rsidRDefault="0068095F" w:rsidP="0068095F">
      <w:pPr>
        <w:rPr>
          <w:rFonts w:asciiTheme="minorHAnsi" w:hAnsiTheme="minorHAnsi" w:cstheme="minorHAnsi"/>
        </w:rPr>
      </w:pPr>
    </w:p>
    <w:p w14:paraId="5E624D99" w14:textId="77777777" w:rsidR="0068095F" w:rsidRPr="00C33FF0" w:rsidRDefault="0068095F" w:rsidP="0068095F">
      <w:pPr>
        <w:rPr>
          <w:rFonts w:asciiTheme="minorHAnsi" w:hAnsiTheme="minorHAnsi" w:cstheme="minorHAnsi"/>
        </w:rPr>
      </w:pPr>
    </w:p>
    <w:p w14:paraId="6AC43D57" w14:textId="77777777" w:rsidR="0068095F" w:rsidRPr="00C33FF0" w:rsidRDefault="0068095F" w:rsidP="0068095F">
      <w:pPr>
        <w:rPr>
          <w:rFonts w:asciiTheme="minorHAnsi" w:hAnsiTheme="minorHAnsi" w:cstheme="minorHAnsi"/>
        </w:rPr>
      </w:pPr>
    </w:p>
    <w:p w14:paraId="05E9656B" w14:textId="77777777" w:rsidR="0068095F" w:rsidRPr="00C33FF0" w:rsidRDefault="0068095F" w:rsidP="0068095F">
      <w:pPr>
        <w:rPr>
          <w:rFonts w:asciiTheme="minorHAnsi" w:hAnsiTheme="minorHAnsi" w:cstheme="minorHAnsi"/>
        </w:rPr>
      </w:pPr>
    </w:p>
    <w:p w14:paraId="09ED025B" w14:textId="77777777" w:rsidR="0068095F" w:rsidRPr="00C33FF0" w:rsidRDefault="0068095F" w:rsidP="0068095F">
      <w:pPr>
        <w:rPr>
          <w:rFonts w:asciiTheme="minorHAnsi" w:hAnsiTheme="minorHAnsi" w:cstheme="minorHAnsi"/>
        </w:rPr>
      </w:pPr>
    </w:p>
    <w:p w14:paraId="23122665" w14:textId="77777777" w:rsidR="0068095F" w:rsidRPr="00C33FF0" w:rsidRDefault="0068095F" w:rsidP="0068095F">
      <w:pPr>
        <w:rPr>
          <w:rFonts w:asciiTheme="minorHAnsi" w:hAnsiTheme="minorHAnsi" w:cstheme="minorHAnsi"/>
        </w:rPr>
      </w:pPr>
    </w:p>
    <w:p w14:paraId="644C7D39" w14:textId="77777777" w:rsidR="0068095F" w:rsidRPr="00C33FF0" w:rsidRDefault="0068095F" w:rsidP="0068095F">
      <w:pPr>
        <w:rPr>
          <w:rFonts w:asciiTheme="minorHAnsi" w:hAnsiTheme="minorHAnsi" w:cstheme="minorHAnsi"/>
        </w:rPr>
      </w:pPr>
    </w:p>
    <w:p w14:paraId="1E6EB37C" w14:textId="77777777" w:rsidR="0068095F" w:rsidRPr="00C33FF0" w:rsidRDefault="0068095F" w:rsidP="0068095F">
      <w:pPr>
        <w:rPr>
          <w:rFonts w:asciiTheme="minorHAnsi" w:hAnsiTheme="minorHAnsi" w:cstheme="minorHAnsi"/>
        </w:rPr>
      </w:pPr>
    </w:p>
    <w:p w14:paraId="48A3DDCE" w14:textId="77777777" w:rsidR="0068095F" w:rsidRPr="00C33FF0" w:rsidRDefault="0068095F" w:rsidP="0068095F">
      <w:pPr>
        <w:rPr>
          <w:rFonts w:asciiTheme="minorHAnsi" w:hAnsiTheme="minorHAnsi" w:cstheme="minorHAnsi"/>
        </w:rPr>
      </w:pPr>
    </w:p>
    <w:p w14:paraId="5DC83468" w14:textId="77777777" w:rsidR="0068095F" w:rsidRPr="00C33FF0" w:rsidRDefault="0068095F" w:rsidP="0068095F">
      <w:pPr>
        <w:rPr>
          <w:rFonts w:asciiTheme="minorHAnsi" w:hAnsiTheme="minorHAnsi" w:cstheme="minorHAnsi"/>
        </w:rPr>
      </w:pPr>
    </w:p>
    <w:p w14:paraId="69FDA721" w14:textId="77777777" w:rsidR="0068095F" w:rsidRPr="00C33FF0" w:rsidRDefault="0068095F" w:rsidP="0068095F">
      <w:pPr>
        <w:rPr>
          <w:rFonts w:asciiTheme="minorHAnsi" w:hAnsiTheme="minorHAnsi" w:cstheme="minorHAnsi"/>
        </w:rPr>
      </w:pPr>
    </w:p>
    <w:p w14:paraId="2D93EE05" w14:textId="77777777" w:rsidR="0068095F" w:rsidRPr="00C33FF0" w:rsidRDefault="0068095F" w:rsidP="0068095F">
      <w:pPr>
        <w:rPr>
          <w:rFonts w:asciiTheme="minorHAnsi" w:hAnsiTheme="minorHAnsi" w:cstheme="minorHAnsi"/>
        </w:rPr>
      </w:pPr>
    </w:p>
    <w:p w14:paraId="04E7DA5F" w14:textId="77777777" w:rsidR="0068095F" w:rsidRPr="00C33FF0" w:rsidRDefault="0068095F" w:rsidP="0068095F">
      <w:pPr>
        <w:rPr>
          <w:rFonts w:asciiTheme="minorHAnsi" w:hAnsiTheme="minorHAnsi" w:cstheme="minorHAnsi"/>
        </w:rPr>
      </w:pPr>
    </w:p>
    <w:p w14:paraId="2082CC4C" w14:textId="77777777" w:rsidR="0068095F" w:rsidRPr="00C33FF0" w:rsidRDefault="0068095F" w:rsidP="0068095F">
      <w:pPr>
        <w:rPr>
          <w:rFonts w:asciiTheme="minorHAnsi" w:hAnsiTheme="minorHAnsi" w:cstheme="minorHAnsi"/>
        </w:rPr>
      </w:pPr>
    </w:p>
    <w:p w14:paraId="560950CE" w14:textId="77777777" w:rsidR="0068095F" w:rsidRPr="00C33FF0" w:rsidRDefault="0068095F" w:rsidP="0068095F">
      <w:pPr>
        <w:rPr>
          <w:rFonts w:asciiTheme="minorHAnsi" w:hAnsiTheme="minorHAnsi" w:cstheme="minorHAnsi"/>
        </w:rPr>
      </w:pPr>
    </w:p>
    <w:p w14:paraId="14370C58" w14:textId="77777777" w:rsidR="0068095F" w:rsidRPr="00C33FF0" w:rsidRDefault="0068095F" w:rsidP="0068095F">
      <w:pPr>
        <w:rPr>
          <w:rFonts w:asciiTheme="minorHAnsi" w:hAnsiTheme="minorHAnsi" w:cstheme="minorHAnsi"/>
        </w:rPr>
      </w:pPr>
    </w:p>
    <w:p w14:paraId="04EFEF2E" w14:textId="091E9569" w:rsidR="0068095F" w:rsidRPr="00C33FF0" w:rsidRDefault="0068095F" w:rsidP="0068095F">
      <w:pPr>
        <w:rPr>
          <w:rFonts w:asciiTheme="minorHAnsi" w:hAnsiTheme="minorHAnsi" w:cstheme="minorHAnsi"/>
        </w:rPr>
      </w:pPr>
    </w:p>
    <w:p w14:paraId="5A8F8BDA" w14:textId="77777777" w:rsidR="0068095F" w:rsidRPr="00C33FF0" w:rsidRDefault="0068095F" w:rsidP="0068095F">
      <w:pPr>
        <w:rPr>
          <w:rFonts w:asciiTheme="minorHAnsi" w:hAnsiTheme="minorHAnsi" w:cstheme="minorHAnsi"/>
        </w:rPr>
      </w:pPr>
    </w:p>
    <w:p w14:paraId="7556A047" w14:textId="67D3575A" w:rsidR="00177355" w:rsidRPr="00C33FF0" w:rsidRDefault="0068095F" w:rsidP="0068095F">
      <w:pPr>
        <w:tabs>
          <w:tab w:val="center" w:pos="4818"/>
        </w:tabs>
        <w:rPr>
          <w:rFonts w:asciiTheme="minorHAnsi" w:hAnsiTheme="minorHAnsi" w:cstheme="minorHAnsi"/>
        </w:rPr>
        <w:sectPr w:rsidR="00177355" w:rsidRPr="00C33FF0" w:rsidSect="00D42BAC">
          <w:pgSz w:w="11906" w:h="16838" w:code="9"/>
          <w:pgMar w:top="851" w:right="851" w:bottom="1134" w:left="1418" w:header="170" w:footer="204" w:gutter="0"/>
          <w:pgBorders>
            <w:top w:val="single" w:sz="12" w:space="5" w:color="F79646" w:themeColor="accent6"/>
            <w:bottom w:val="thinThickSmallGap" w:sz="24" w:space="1" w:color="F79646" w:themeColor="accent6"/>
          </w:pgBorders>
          <w:cols w:space="708"/>
          <w:docGrid w:linePitch="360"/>
        </w:sectPr>
      </w:pPr>
      <w:r w:rsidRPr="00C33FF0">
        <w:rPr>
          <w:rFonts w:asciiTheme="minorHAnsi" w:hAnsiTheme="minorHAnsi" w:cstheme="minorHAnsi"/>
        </w:rPr>
        <w:tab/>
      </w:r>
    </w:p>
    <w:p w14:paraId="47B4165F" w14:textId="77777777" w:rsidR="00200C98" w:rsidRPr="00C33FF0" w:rsidRDefault="00200C98" w:rsidP="00200C98">
      <w:pPr>
        <w:pStyle w:val="2"/>
        <w:ind w:left="1000"/>
      </w:pPr>
      <w:bookmarkStart w:id="259" w:name="_Toc50545065"/>
      <w:bookmarkStart w:id="260" w:name="_Toc152427469"/>
      <w:r w:rsidRPr="00C33FF0">
        <w:lastRenderedPageBreak/>
        <w:t>ЦЕНЫ (ТАРИФЫ) В СФЕРЕ ТЕПЛОСНАБЖЕНИЯ</w:t>
      </w:r>
      <w:bookmarkEnd w:id="259"/>
      <w:bookmarkEnd w:id="260"/>
    </w:p>
    <w:p w14:paraId="62CB0A75" w14:textId="77777777" w:rsidR="00200C98" w:rsidRPr="00C33FF0" w:rsidRDefault="00200C98" w:rsidP="00200C98">
      <w:pPr>
        <w:pStyle w:val="3"/>
        <w:spacing w:after="0"/>
        <w:ind w:left="1224"/>
      </w:pPr>
      <w:bookmarkStart w:id="261" w:name="_Toc50545066"/>
      <w:bookmarkStart w:id="262" w:name="_Toc152427470"/>
      <w:r w:rsidRPr="00C33FF0">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61"/>
      <w:bookmarkEnd w:id="262"/>
    </w:p>
    <w:p w14:paraId="2826D32C" w14:textId="231C03C9" w:rsidR="00BA5EF7" w:rsidRPr="00C33FF0" w:rsidRDefault="00BA5EF7" w:rsidP="00897128">
      <w:pPr>
        <w:spacing w:after="0" w:line="240" w:lineRule="auto"/>
        <w:ind w:firstLine="709"/>
        <w:jc w:val="both"/>
        <w:rPr>
          <w:rFonts w:eastAsia="Times New Roman" w:cs="Arial"/>
          <w:szCs w:val="24"/>
        </w:rPr>
      </w:pPr>
      <w:r w:rsidRPr="00C33FF0">
        <w:rPr>
          <w:rFonts w:eastAsia="Times New Roman" w:cs="Arial"/>
          <w:szCs w:val="24"/>
        </w:rPr>
        <w:t xml:space="preserve">Исполнительным органом государственной власти Ярославской области в области государственного регулирования тарифов на тепловую энергию является </w:t>
      </w:r>
      <w:r w:rsidR="004D08B3" w:rsidRPr="00C33FF0">
        <w:rPr>
          <w:rFonts w:eastAsia="Times New Roman" w:cs="Arial"/>
          <w:szCs w:val="24"/>
        </w:rPr>
        <w:t>Министерство государственного</w:t>
      </w:r>
      <w:r w:rsidRPr="00C33FF0">
        <w:rPr>
          <w:rFonts w:eastAsia="Times New Roman" w:cs="Arial"/>
          <w:szCs w:val="24"/>
        </w:rPr>
        <w:t xml:space="preserve"> регулирования тарифов Ярославской области (далее по тексту </w:t>
      </w:r>
      <w:r w:rsidR="004D08B3" w:rsidRPr="00C33FF0">
        <w:rPr>
          <w:rFonts w:eastAsia="Times New Roman" w:cs="Arial"/>
          <w:szCs w:val="24"/>
        </w:rPr>
        <w:t xml:space="preserve">Министерство </w:t>
      </w:r>
      <w:r w:rsidRPr="00C33FF0">
        <w:rPr>
          <w:rFonts w:eastAsia="Times New Roman" w:cs="Arial"/>
          <w:szCs w:val="24"/>
        </w:rPr>
        <w:t>РТ ЯО).</w:t>
      </w:r>
    </w:p>
    <w:p w14:paraId="2DFEAD50" w14:textId="214FB168" w:rsidR="00D72F0E" w:rsidRPr="00C33FF0" w:rsidRDefault="00BA5EF7" w:rsidP="004D08B3">
      <w:pPr>
        <w:spacing w:after="120"/>
        <w:ind w:firstLine="709"/>
        <w:rPr>
          <w:rFonts w:eastAsia="Times New Roman" w:cs="Arial"/>
        </w:rPr>
      </w:pPr>
      <w:r w:rsidRPr="00C33FF0">
        <w:rPr>
          <w:rFonts w:eastAsia="Times New Roman" w:cs="Arial"/>
          <w:szCs w:val="24"/>
        </w:rPr>
        <w:t xml:space="preserve">Теплоснабжение ЖКС на территории ГО г. </w:t>
      </w:r>
      <w:r w:rsidR="002E2386" w:rsidRPr="00C33FF0">
        <w:rPr>
          <w:rFonts w:eastAsia="Times New Roman" w:cs="Arial"/>
          <w:szCs w:val="24"/>
        </w:rPr>
        <w:t>Переславль-Залесский</w:t>
      </w:r>
      <w:r w:rsidR="00D72F0E" w:rsidRPr="00C33FF0">
        <w:rPr>
          <w:rFonts w:eastAsia="Times New Roman" w:cs="Arial"/>
          <w:szCs w:val="24"/>
        </w:rPr>
        <w:t xml:space="preserve"> до 03.2023</w:t>
      </w:r>
      <w:r w:rsidRPr="00C33FF0">
        <w:rPr>
          <w:rFonts w:eastAsia="Times New Roman" w:cs="Arial"/>
          <w:szCs w:val="24"/>
        </w:rPr>
        <w:t xml:space="preserve"> осуществля</w:t>
      </w:r>
      <w:r w:rsidR="00D72F0E" w:rsidRPr="00C33FF0">
        <w:rPr>
          <w:rFonts w:eastAsia="Times New Roman" w:cs="Arial"/>
          <w:szCs w:val="24"/>
        </w:rPr>
        <w:t>ло МУП «</w:t>
      </w:r>
      <w:r w:rsidRPr="00C33FF0">
        <w:rPr>
          <w:rFonts w:eastAsia="Times New Roman" w:cs="Arial"/>
          <w:szCs w:val="24"/>
        </w:rPr>
        <w:t>Теплос</w:t>
      </w:r>
      <w:r w:rsidR="009D1572" w:rsidRPr="00C33FF0">
        <w:rPr>
          <w:rFonts w:eastAsia="Times New Roman" w:cs="Arial"/>
          <w:szCs w:val="24"/>
        </w:rPr>
        <w:t>ервис</w:t>
      </w:r>
      <w:r w:rsidRPr="00C33FF0">
        <w:rPr>
          <w:rFonts w:eastAsia="Times New Roman" w:cs="Arial"/>
          <w:szCs w:val="24"/>
        </w:rPr>
        <w:t>»</w:t>
      </w:r>
      <w:r w:rsidR="00D72F0E" w:rsidRPr="00C33FF0">
        <w:rPr>
          <w:rFonts w:eastAsia="Times New Roman" w:cs="Arial"/>
          <w:szCs w:val="24"/>
        </w:rPr>
        <w:t>, а затем ООО «ГКС»</w:t>
      </w:r>
      <w:r w:rsidRPr="00C33FF0">
        <w:rPr>
          <w:rFonts w:eastAsia="Times New Roman" w:cs="Arial"/>
          <w:szCs w:val="24"/>
        </w:rPr>
        <w:t>. Средние тарифы на тепловую энергию, количество отпущенной тепловой энергии, средневзвешенные тарифы на тепловую энергию и динамика их изменения за 20</w:t>
      </w:r>
      <w:r w:rsidR="00D72F0E" w:rsidRPr="00C33FF0">
        <w:rPr>
          <w:rFonts w:eastAsia="Times New Roman" w:cs="Arial"/>
          <w:szCs w:val="24"/>
        </w:rPr>
        <w:t>19</w:t>
      </w:r>
      <w:r w:rsidRPr="00C33FF0">
        <w:rPr>
          <w:rFonts w:eastAsia="Times New Roman" w:cs="Arial"/>
          <w:szCs w:val="24"/>
        </w:rPr>
        <w:t xml:space="preserve"> – 20</w:t>
      </w:r>
      <w:r w:rsidR="00D72F0E" w:rsidRPr="00C33FF0">
        <w:rPr>
          <w:rFonts w:eastAsia="Times New Roman" w:cs="Arial"/>
          <w:szCs w:val="24"/>
        </w:rPr>
        <w:t>23</w:t>
      </w:r>
      <w:r w:rsidRPr="00C33FF0">
        <w:rPr>
          <w:rFonts w:eastAsia="Times New Roman" w:cs="Arial"/>
          <w:szCs w:val="24"/>
        </w:rPr>
        <w:t xml:space="preserve"> гг., приведены в таблиц</w:t>
      </w:r>
      <w:r w:rsidR="0038544C" w:rsidRPr="00C33FF0">
        <w:rPr>
          <w:rFonts w:eastAsia="Times New Roman" w:cs="Arial"/>
          <w:szCs w:val="24"/>
        </w:rPr>
        <w:t>ах</w:t>
      </w:r>
      <w:r w:rsidR="004D08B3" w:rsidRPr="00C33FF0">
        <w:rPr>
          <w:rFonts w:eastAsia="Times New Roman" w:cs="Arial"/>
          <w:szCs w:val="24"/>
        </w:rPr>
        <w:t xml:space="preserve"> 54-55.</w:t>
      </w:r>
      <w:bookmarkStart w:id="263" w:name="_Ref152424143"/>
    </w:p>
    <w:p w14:paraId="7D6B9F4D" w14:textId="342FEB1D" w:rsidR="00573854" w:rsidRPr="00C33FF0" w:rsidRDefault="00573854" w:rsidP="00573854">
      <w:pPr>
        <w:tabs>
          <w:tab w:val="left" w:pos="4331"/>
        </w:tabs>
        <w:sectPr w:rsidR="00573854" w:rsidRPr="00C33FF0" w:rsidSect="00156F29">
          <w:footerReference w:type="default" r:id="rId37"/>
          <w:pgSz w:w="11906" w:h="16838" w:code="9"/>
          <w:pgMar w:top="851" w:right="851" w:bottom="851" w:left="1418" w:header="170" w:footer="66" w:gutter="0"/>
          <w:pgBorders>
            <w:top w:val="single" w:sz="12" w:space="5" w:color="F79646" w:themeColor="accent6"/>
            <w:bottom w:val="thinThickSmallGap" w:sz="24" w:space="1" w:color="F79646" w:themeColor="accent6"/>
          </w:pgBorders>
          <w:cols w:space="708"/>
          <w:docGrid w:linePitch="360"/>
        </w:sectPr>
      </w:pPr>
    </w:p>
    <w:p w14:paraId="3CC10BC8" w14:textId="6929C7EE" w:rsidR="0037252C" w:rsidRPr="00C33FF0" w:rsidRDefault="0037252C" w:rsidP="005379E3">
      <w:pPr>
        <w:pStyle w:val="afff"/>
        <w:spacing w:after="0"/>
        <w:jc w:val="both"/>
        <w:rPr>
          <w:rFonts w:eastAsia="Times New Roman" w:cs="Arial"/>
          <w:b/>
        </w:rPr>
      </w:pPr>
      <w:bookmarkStart w:id="264" w:name="_Toc152427317"/>
      <w:r w:rsidRPr="00C33FF0">
        <w:rPr>
          <w:rFonts w:cs="Arial"/>
        </w:rPr>
        <w:lastRenderedPageBreak/>
        <w:t xml:space="preserve">Таблица </w:t>
      </w:r>
      <w:r w:rsidR="005765F4" w:rsidRPr="00C33FF0">
        <w:rPr>
          <w:rFonts w:cs="Arial"/>
        </w:rPr>
        <w:fldChar w:fldCharType="begin"/>
      </w:r>
      <w:r w:rsidR="005765F4" w:rsidRPr="00C33FF0">
        <w:rPr>
          <w:rFonts w:cs="Arial"/>
        </w:rPr>
        <w:instrText xml:space="preserve"> SEQ Таблица \* ARABIC \s 1 </w:instrText>
      </w:r>
      <w:r w:rsidR="005765F4" w:rsidRPr="00C33FF0">
        <w:rPr>
          <w:rFonts w:cs="Arial"/>
        </w:rPr>
        <w:fldChar w:fldCharType="separate"/>
      </w:r>
      <w:r w:rsidR="00573854" w:rsidRPr="00C33FF0">
        <w:rPr>
          <w:rFonts w:cs="Arial"/>
          <w:noProof/>
        </w:rPr>
        <w:t>54</w:t>
      </w:r>
      <w:r w:rsidR="005765F4" w:rsidRPr="00C33FF0">
        <w:rPr>
          <w:rFonts w:cs="Arial"/>
        </w:rPr>
        <w:fldChar w:fldCharType="end"/>
      </w:r>
      <w:bookmarkEnd w:id="263"/>
      <w:r w:rsidRPr="00C33FF0">
        <w:rPr>
          <w:rFonts w:cs="Arial"/>
        </w:rPr>
        <w:t xml:space="preserve"> </w:t>
      </w:r>
      <w:r w:rsidRPr="00C33FF0">
        <w:rPr>
          <w:rFonts w:eastAsia="Times New Roman" w:cs="Arial"/>
        </w:rPr>
        <w:t xml:space="preserve">– Средние тарифы на отпущенную тепловую энергию в зоне деятельности МУП </w:t>
      </w:r>
      <w:r w:rsidRPr="00C33FF0">
        <w:rPr>
          <w:rFonts w:cs="Arial"/>
        </w:rPr>
        <w:t>«Теплосервис»</w:t>
      </w:r>
      <w:r w:rsidRPr="00C33FF0">
        <w:rPr>
          <w:rFonts w:eastAsia="Times New Roman" w:cs="Arial"/>
        </w:rPr>
        <w:t xml:space="preserve"> (без НДС), руб./Гкал</w:t>
      </w:r>
      <w:bookmarkEnd w:id="264"/>
    </w:p>
    <w:tbl>
      <w:tblPr>
        <w:tblW w:w="5000" w:type="pct"/>
        <w:jc w:val="center"/>
        <w:tblLook w:val="04A0" w:firstRow="1" w:lastRow="0" w:firstColumn="1" w:lastColumn="0" w:noHBand="0" w:noVBand="1"/>
      </w:tblPr>
      <w:tblGrid>
        <w:gridCol w:w="600"/>
        <w:gridCol w:w="2403"/>
        <w:gridCol w:w="909"/>
        <w:gridCol w:w="1213"/>
        <w:gridCol w:w="1131"/>
        <w:gridCol w:w="1131"/>
        <w:gridCol w:w="1131"/>
        <w:gridCol w:w="1131"/>
        <w:gridCol w:w="1131"/>
        <w:gridCol w:w="1131"/>
        <w:gridCol w:w="1131"/>
        <w:gridCol w:w="1131"/>
        <w:gridCol w:w="953"/>
      </w:tblGrid>
      <w:tr w:rsidR="00D72F0E" w:rsidRPr="00C33FF0" w14:paraId="5BBAD505" w14:textId="77777777" w:rsidTr="00D72F0E">
        <w:trPr>
          <w:trHeight w:val="20"/>
          <w:jc w:val="center"/>
        </w:trPr>
        <w:tc>
          <w:tcPr>
            <w:tcW w:w="1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F7F0C1"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№п/п</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BF547"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Наименование ресурсов, услуг</w:t>
            </w:r>
          </w:p>
        </w:tc>
        <w:tc>
          <w:tcPr>
            <w:tcW w:w="3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D847A"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ед.изм.</w:t>
            </w:r>
          </w:p>
        </w:tc>
        <w:tc>
          <w:tcPr>
            <w:tcW w:w="774" w:type="pct"/>
            <w:gridSpan w:val="2"/>
            <w:tcBorders>
              <w:top w:val="single" w:sz="4" w:space="0" w:color="auto"/>
              <w:left w:val="nil"/>
              <w:bottom w:val="single" w:sz="4" w:space="0" w:color="auto"/>
              <w:right w:val="single" w:sz="4" w:space="0" w:color="auto"/>
            </w:tcBorders>
            <w:shd w:val="clear" w:color="auto" w:fill="auto"/>
            <w:vAlign w:val="center"/>
            <w:hideMark/>
          </w:tcPr>
          <w:p w14:paraId="17B01484"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2019 год </w:t>
            </w:r>
          </w:p>
        </w:tc>
        <w:tc>
          <w:tcPr>
            <w:tcW w:w="747" w:type="pct"/>
            <w:gridSpan w:val="2"/>
            <w:tcBorders>
              <w:top w:val="single" w:sz="4" w:space="0" w:color="auto"/>
              <w:left w:val="nil"/>
              <w:bottom w:val="single" w:sz="4" w:space="0" w:color="auto"/>
              <w:right w:val="single" w:sz="4" w:space="0" w:color="auto"/>
            </w:tcBorders>
            <w:shd w:val="clear" w:color="auto" w:fill="auto"/>
            <w:vAlign w:val="center"/>
            <w:hideMark/>
          </w:tcPr>
          <w:p w14:paraId="590FB769"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2020 год </w:t>
            </w:r>
          </w:p>
        </w:tc>
        <w:tc>
          <w:tcPr>
            <w:tcW w:w="7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FC1E78"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2021 год </w:t>
            </w:r>
          </w:p>
        </w:tc>
        <w:tc>
          <w:tcPr>
            <w:tcW w:w="7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29CDF1"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2022 год </w:t>
            </w:r>
          </w:p>
        </w:tc>
        <w:tc>
          <w:tcPr>
            <w:tcW w:w="69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CE630D"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2023 год </w:t>
            </w:r>
          </w:p>
        </w:tc>
      </w:tr>
      <w:tr w:rsidR="00D72F0E" w:rsidRPr="00C33FF0" w14:paraId="041160DF" w14:textId="77777777" w:rsidTr="00D72F0E">
        <w:trPr>
          <w:trHeight w:val="20"/>
          <w:jc w:val="center"/>
        </w:trPr>
        <w:tc>
          <w:tcPr>
            <w:tcW w:w="198" w:type="pct"/>
            <w:vMerge/>
            <w:tcBorders>
              <w:top w:val="single" w:sz="4" w:space="0" w:color="auto"/>
              <w:left w:val="single" w:sz="4" w:space="0" w:color="auto"/>
              <w:bottom w:val="single" w:sz="4" w:space="0" w:color="auto"/>
              <w:right w:val="single" w:sz="4" w:space="0" w:color="auto"/>
            </w:tcBorders>
            <w:vAlign w:val="center"/>
            <w:hideMark/>
          </w:tcPr>
          <w:p w14:paraId="298AFEDA"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vMerge/>
            <w:tcBorders>
              <w:top w:val="single" w:sz="4" w:space="0" w:color="auto"/>
              <w:left w:val="single" w:sz="4" w:space="0" w:color="auto"/>
              <w:bottom w:val="single" w:sz="4" w:space="0" w:color="auto"/>
              <w:right w:val="single" w:sz="4" w:space="0" w:color="auto"/>
            </w:tcBorders>
            <w:vAlign w:val="center"/>
            <w:hideMark/>
          </w:tcPr>
          <w:p w14:paraId="545FC976"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300" w:type="pct"/>
            <w:vMerge/>
            <w:tcBorders>
              <w:top w:val="single" w:sz="4" w:space="0" w:color="auto"/>
              <w:left w:val="single" w:sz="4" w:space="0" w:color="auto"/>
              <w:bottom w:val="single" w:sz="4" w:space="0" w:color="auto"/>
              <w:right w:val="single" w:sz="4" w:space="0" w:color="auto"/>
            </w:tcBorders>
            <w:vAlign w:val="center"/>
            <w:hideMark/>
          </w:tcPr>
          <w:p w14:paraId="79C08CA7"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401" w:type="pct"/>
            <w:tcBorders>
              <w:top w:val="nil"/>
              <w:left w:val="nil"/>
              <w:bottom w:val="single" w:sz="4" w:space="0" w:color="auto"/>
              <w:right w:val="single" w:sz="4" w:space="0" w:color="auto"/>
            </w:tcBorders>
            <w:shd w:val="clear" w:color="auto" w:fill="auto"/>
            <w:vAlign w:val="center"/>
            <w:hideMark/>
          </w:tcPr>
          <w:p w14:paraId="6AE0EC3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01.01.2019 по 30.06.2019 </w:t>
            </w:r>
          </w:p>
        </w:tc>
        <w:tc>
          <w:tcPr>
            <w:tcW w:w="374" w:type="pct"/>
            <w:tcBorders>
              <w:top w:val="nil"/>
              <w:left w:val="nil"/>
              <w:bottom w:val="single" w:sz="4" w:space="0" w:color="auto"/>
              <w:right w:val="single" w:sz="4" w:space="0" w:color="auto"/>
            </w:tcBorders>
            <w:shd w:val="clear" w:color="auto" w:fill="auto"/>
            <w:vAlign w:val="center"/>
            <w:hideMark/>
          </w:tcPr>
          <w:p w14:paraId="51D3A684"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01.07.2019 по 31.12.2019 </w:t>
            </w:r>
          </w:p>
        </w:tc>
        <w:tc>
          <w:tcPr>
            <w:tcW w:w="374" w:type="pct"/>
            <w:tcBorders>
              <w:top w:val="nil"/>
              <w:left w:val="nil"/>
              <w:bottom w:val="single" w:sz="4" w:space="0" w:color="auto"/>
              <w:right w:val="single" w:sz="4" w:space="0" w:color="auto"/>
            </w:tcBorders>
            <w:shd w:val="clear" w:color="auto" w:fill="auto"/>
            <w:vAlign w:val="center"/>
            <w:hideMark/>
          </w:tcPr>
          <w:p w14:paraId="3FA8055F"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01.01.2020 по 30.06.2020 </w:t>
            </w:r>
          </w:p>
        </w:tc>
        <w:tc>
          <w:tcPr>
            <w:tcW w:w="374" w:type="pct"/>
            <w:tcBorders>
              <w:top w:val="nil"/>
              <w:left w:val="nil"/>
              <w:bottom w:val="single" w:sz="4" w:space="0" w:color="auto"/>
              <w:right w:val="single" w:sz="4" w:space="0" w:color="auto"/>
            </w:tcBorders>
            <w:shd w:val="clear" w:color="auto" w:fill="auto"/>
            <w:vAlign w:val="center"/>
            <w:hideMark/>
          </w:tcPr>
          <w:p w14:paraId="2BE2EB2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01.07.2020 по 31.12.2020 </w:t>
            </w:r>
          </w:p>
        </w:tc>
        <w:tc>
          <w:tcPr>
            <w:tcW w:w="374" w:type="pct"/>
            <w:tcBorders>
              <w:top w:val="nil"/>
              <w:left w:val="nil"/>
              <w:bottom w:val="single" w:sz="4" w:space="0" w:color="auto"/>
              <w:right w:val="single" w:sz="4" w:space="0" w:color="auto"/>
            </w:tcBorders>
            <w:shd w:val="clear" w:color="auto" w:fill="auto"/>
            <w:vAlign w:val="center"/>
            <w:hideMark/>
          </w:tcPr>
          <w:p w14:paraId="3B64D2C6"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01.01.2021 по 30.06.2021 </w:t>
            </w:r>
          </w:p>
        </w:tc>
        <w:tc>
          <w:tcPr>
            <w:tcW w:w="374" w:type="pct"/>
            <w:tcBorders>
              <w:top w:val="nil"/>
              <w:left w:val="nil"/>
              <w:bottom w:val="single" w:sz="4" w:space="0" w:color="auto"/>
              <w:right w:val="single" w:sz="4" w:space="0" w:color="auto"/>
            </w:tcBorders>
            <w:shd w:val="clear" w:color="auto" w:fill="auto"/>
            <w:vAlign w:val="center"/>
            <w:hideMark/>
          </w:tcPr>
          <w:p w14:paraId="25F6BCF7"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01.07.2021 по 31.12.2021 </w:t>
            </w:r>
          </w:p>
        </w:tc>
        <w:tc>
          <w:tcPr>
            <w:tcW w:w="374" w:type="pct"/>
            <w:tcBorders>
              <w:top w:val="nil"/>
              <w:left w:val="nil"/>
              <w:bottom w:val="single" w:sz="4" w:space="0" w:color="auto"/>
              <w:right w:val="single" w:sz="4" w:space="0" w:color="auto"/>
            </w:tcBorders>
            <w:shd w:val="clear" w:color="auto" w:fill="auto"/>
            <w:vAlign w:val="center"/>
            <w:hideMark/>
          </w:tcPr>
          <w:p w14:paraId="05BC0AB4"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01.01.2022 по 30.06.2022 </w:t>
            </w:r>
          </w:p>
        </w:tc>
        <w:tc>
          <w:tcPr>
            <w:tcW w:w="374" w:type="pct"/>
            <w:tcBorders>
              <w:top w:val="nil"/>
              <w:left w:val="nil"/>
              <w:bottom w:val="single" w:sz="4" w:space="0" w:color="auto"/>
              <w:right w:val="single" w:sz="4" w:space="0" w:color="auto"/>
            </w:tcBorders>
            <w:shd w:val="clear" w:color="auto" w:fill="auto"/>
            <w:vAlign w:val="center"/>
            <w:hideMark/>
          </w:tcPr>
          <w:p w14:paraId="19F34CFF"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01.07.2022 по 31.12.2022 </w:t>
            </w:r>
          </w:p>
        </w:tc>
        <w:tc>
          <w:tcPr>
            <w:tcW w:w="374" w:type="pct"/>
            <w:tcBorders>
              <w:top w:val="nil"/>
              <w:left w:val="nil"/>
              <w:bottom w:val="single" w:sz="4" w:space="0" w:color="auto"/>
              <w:right w:val="single" w:sz="4" w:space="0" w:color="auto"/>
            </w:tcBorders>
            <w:shd w:val="clear" w:color="auto" w:fill="auto"/>
            <w:vAlign w:val="center"/>
            <w:hideMark/>
          </w:tcPr>
          <w:p w14:paraId="25DD8F8E"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01.01.2023 по 30.06.2023 </w:t>
            </w:r>
          </w:p>
        </w:tc>
        <w:tc>
          <w:tcPr>
            <w:tcW w:w="319" w:type="pct"/>
            <w:tcBorders>
              <w:top w:val="nil"/>
              <w:left w:val="nil"/>
              <w:bottom w:val="single" w:sz="4" w:space="0" w:color="auto"/>
              <w:right w:val="single" w:sz="4" w:space="0" w:color="auto"/>
            </w:tcBorders>
            <w:shd w:val="clear" w:color="auto" w:fill="auto"/>
            <w:vAlign w:val="center"/>
            <w:hideMark/>
          </w:tcPr>
          <w:p w14:paraId="3FD907EA"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 с 01.07.2023 по 31.12.2023 </w:t>
            </w:r>
          </w:p>
        </w:tc>
      </w:tr>
      <w:tr w:rsidR="00D72F0E" w:rsidRPr="00C33FF0" w14:paraId="7B8A19BE" w14:textId="77777777" w:rsidTr="00D72F0E">
        <w:trPr>
          <w:trHeight w:val="2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9BDFBB8"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w:t>
            </w:r>
          </w:p>
        </w:tc>
        <w:tc>
          <w:tcPr>
            <w:tcW w:w="794" w:type="pct"/>
            <w:tcBorders>
              <w:top w:val="nil"/>
              <w:left w:val="nil"/>
              <w:bottom w:val="single" w:sz="4" w:space="0" w:color="auto"/>
              <w:right w:val="single" w:sz="4" w:space="0" w:color="auto"/>
            </w:tcBorders>
            <w:shd w:val="clear" w:color="auto" w:fill="auto"/>
            <w:vAlign w:val="center"/>
            <w:hideMark/>
          </w:tcPr>
          <w:p w14:paraId="786E77DD" w14:textId="5CD61C66"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Передача тепловой энергии, от кот.ООО "</w:t>
            </w:r>
            <w:r w:rsidR="004D08B3" w:rsidRPr="00C33FF0">
              <w:rPr>
                <w:rFonts w:asciiTheme="minorHAnsi" w:eastAsia="Times New Roman" w:hAnsiTheme="minorHAnsi" w:cstheme="minorHAnsi"/>
                <w:sz w:val="16"/>
                <w:szCs w:val="16"/>
                <w:lang w:eastAsia="ru-RU"/>
              </w:rPr>
              <w:t>Рэнсом</w:t>
            </w:r>
            <w:r w:rsidRPr="00C33FF0">
              <w:rPr>
                <w:rFonts w:asciiTheme="minorHAnsi" w:eastAsia="Times New Roman" w:hAnsiTheme="minorHAnsi" w:cstheme="minorHAnsi"/>
                <w:sz w:val="16"/>
                <w:szCs w:val="16"/>
                <w:lang w:eastAsia="ru-RU"/>
              </w:rPr>
              <w:t>", пос.Молодежный, мкр.Чкаловский</w:t>
            </w:r>
            <w:r w:rsidR="0056730B" w:rsidRPr="00C33FF0">
              <w:rPr>
                <w:rFonts w:asciiTheme="minorHAnsi" w:eastAsia="Times New Roman" w:hAnsiTheme="minorHAnsi" w:cstheme="minorHAnsi"/>
                <w:sz w:val="16"/>
                <w:szCs w:val="16"/>
                <w:lang w:eastAsia="ru-RU"/>
              </w:rPr>
              <w:t>, 62</w:t>
            </w:r>
            <w:r w:rsidRPr="00C33FF0">
              <w:rPr>
                <w:rFonts w:asciiTheme="minorHAnsi" w:eastAsia="Times New Roman" w:hAnsiTheme="minorHAnsi" w:cstheme="minorHAnsi"/>
                <w:sz w:val="16"/>
                <w:szCs w:val="16"/>
                <w:lang w:eastAsia="ru-RU"/>
              </w:rPr>
              <w:t>,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40F95810"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38B4448A" w14:textId="0E2CF71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562,02</w:t>
            </w:r>
          </w:p>
        </w:tc>
        <w:tc>
          <w:tcPr>
            <w:tcW w:w="374" w:type="pct"/>
            <w:tcBorders>
              <w:top w:val="nil"/>
              <w:left w:val="nil"/>
              <w:bottom w:val="single" w:sz="4" w:space="0" w:color="auto"/>
              <w:right w:val="single" w:sz="4" w:space="0" w:color="auto"/>
            </w:tcBorders>
            <w:shd w:val="clear" w:color="auto" w:fill="auto"/>
            <w:noWrap/>
            <w:vAlign w:val="center"/>
            <w:hideMark/>
          </w:tcPr>
          <w:p w14:paraId="76B63D18" w14:textId="692A050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583,31</w:t>
            </w:r>
          </w:p>
        </w:tc>
        <w:tc>
          <w:tcPr>
            <w:tcW w:w="374" w:type="pct"/>
            <w:tcBorders>
              <w:top w:val="nil"/>
              <w:left w:val="nil"/>
              <w:bottom w:val="single" w:sz="4" w:space="0" w:color="auto"/>
              <w:right w:val="single" w:sz="4" w:space="0" w:color="auto"/>
            </w:tcBorders>
            <w:shd w:val="clear" w:color="auto" w:fill="auto"/>
            <w:noWrap/>
            <w:vAlign w:val="center"/>
            <w:hideMark/>
          </w:tcPr>
          <w:p w14:paraId="4852AF30" w14:textId="540BE47A"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583,31</w:t>
            </w:r>
          </w:p>
        </w:tc>
        <w:tc>
          <w:tcPr>
            <w:tcW w:w="374" w:type="pct"/>
            <w:tcBorders>
              <w:top w:val="nil"/>
              <w:left w:val="nil"/>
              <w:bottom w:val="single" w:sz="4" w:space="0" w:color="auto"/>
              <w:right w:val="single" w:sz="4" w:space="0" w:color="auto"/>
            </w:tcBorders>
            <w:shd w:val="clear" w:color="auto" w:fill="auto"/>
            <w:noWrap/>
            <w:vAlign w:val="center"/>
            <w:hideMark/>
          </w:tcPr>
          <w:p w14:paraId="2717ACD1" w14:textId="766005D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600,19</w:t>
            </w:r>
          </w:p>
        </w:tc>
        <w:tc>
          <w:tcPr>
            <w:tcW w:w="374" w:type="pct"/>
            <w:tcBorders>
              <w:top w:val="nil"/>
              <w:left w:val="nil"/>
              <w:bottom w:val="single" w:sz="4" w:space="0" w:color="auto"/>
              <w:right w:val="single" w:sz="4" w:space="0" w:color="auto"/>
            </w:tcBorders>
            <w:shd w:val="clear" w:color="auto" w:fill="auto"/>
            <w:noWrap/>
            <w:vAlign w:val="center"/>
            <w:hideMark/>
          </w:tcPr>
          <w:p w14:paraId="524D8260" w14:textId="22B0C99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612,35</w:t>
            </w:r>
          </w:p>
        </w:tc>
        <w:tc>
          <w:tcPr>
            <w:tcW w:w="374" w:type="pct"/>
            <w:tcBorders>
              <w:top w:val="nil"/>
              <w:left w:val="nil"/>
              <w:bottom w:val="single" w:sz="4" w:space="0" w:color="auto"/>
              <w:right w:val="single" w:sz="4" w:space="0" w:color="auto"/>
            </w:tcBorders>
            <w:shd w:val="clear" w:color="auto" w:fill="auto"/>
            <w:noWrap/>
            <w:vAlign w:val="center"/>
            <w:hideMark/>
          </w:tcPr>
          <w:p w14:paraId="028F7C6A" w14:textId="755C2A2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692,11</w:t>
            </w:r>
          </w:p>
        </w:tc>
        <w:tc>
          <w:tcPr>
            <w:tcW w:w="374" w:type="pct"/>
            <w:tcBorders>
              <w:top w:val="nil"/>
              <w:left w:val="nil"/>
              <w:bottom w:val="single" w:sz="4" w:space="0" w:color="auto"/>
              <w:right w:val="single" w:sz="4" w:space="0" w:color="auto"/>
            </w:tcBorders>
            <w:shd w:val="clear" w:color="auto" w:fill="auto"/>
            <w:noWrap/>
            <w:vAlign w:val="center"/>
            <w:hideMark/>
          </w:tcPr>
          <w:p w14:paraId="55A49253" w14:textId="7001BE5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692,11</w:t>
            </w:r>
          </w:p>
        </w:tc>
        <w:tc>
          <w:tcPr>
            <w:tcW w:w="374" w:type="pct"/>
            <w:tcBorders>
              <w:top w:val="nil"/>
              <w:left w:val="nil"/>
              <w:bottom w:val="single" w:sz="4" w:space="0" w:color="auto"/>
              <w:right w:val="single" w:sz="4" w:space="0" w:color="auto"/>
            </w:tcBorders>
            <w:shd w:val="clear" w:color="auto" w:fill="auto"/>
            <w:noWrap/>
            <w:vAlign w:val="center"/>
            <w:hideMark/>
          </w:tcPr>
          <w:p w14:paraId="258E4D41" w14:textId="26F5471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732,35</w:t>
            </w:r>
          </w:p>
        </w:tc>
        <w:tc>
          <w:tcPr>
            <w:tcW w:w="374" w:type="pct"/>
            <w:tcBorders>
              <w:top w:val="nil"/>
              <w:left w:val="nil"/>
              <w:bottom w:val="single" w:sz="4" w:space="0" w:color="auto"/>
              <w:right w:val="single" w:sz="4" w:space="0" w:color="auto"/>
            </w:tcBorders>
            <w:shd w:val="clear" w:color="auto" w:fill="auto"/>
            <w:noWrap/>
            <w:vAlign w:val="center"/>
            <w:hideMark/>
          </w:tcPr>
          <w:p w14:paraId="5F366B96" w14:textId="7A0C529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732,35</w:t>
            </w:r>
          </w:p>
        </w:tc>
        <w:tc>
          <w:tcPr>
            <w:tcW w:w="319" w:type="pct"/>
            <w:tcBorders>
              <w:top w:val="nil"/>
              <w:left w:val="nil"/>
              <w:bottom w:val="single" w:sz="4" w:space="0" w:color="auto"/>
              <w:right w:val="single" w:sz="4" w:space="0" w:color="auto"/>
            </w:tcBorders>
            <w:shd w:val="clear" w:color="auto" w:fill="auto"/>
            <w:vAlign w:val="center"/>
            <w:hideMark/>
          </w:tcPr>
          <w:p w14:paraId="45CA4371" w14:textId="7599DF3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779,99</w:t>
            </w:r>
          </w:p>
        </w:tc>
      </w:tr>
      <w:tr w:rsidR="00D72F0E" w:rsidRPr="00C33FF0" w14:paraId="5F2FD598" w14:textId="77777777" w:rsidTr="00D72F0E">
        <w:trPr>
          <w:trHeight w:val="20"/>
          <w:jc w:val="center"/>
        </w:trPr>
        <w:tc>
          <w:tcPr>
            <w:tcW w:w="19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0A8A1A"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w:t>
            </w:r>
          </w:p>
        </w:tc>
        <w:tc>
          <w:tcPr>
            <w:tcW w:w="794" w:type="pct"/>
            <w:tcBorders>
              <w:top w:val="nil"/>
              <w:left w:val="nil"/>
              <w:bottom w:val="single" w:sz="4" w:space="0" w:color="auto"/>
              <w:right w:val="single" w:sz="4" w:space="0" w:color="auto"/>
            </w:tcBorders>
            <w:shd w:val="clear" w:color="auto" w:fill="auto"/>
            <w:vAlign w:val="center"/>
            <w:hideMark/>
          </w:tcPr>
          <w:p w14:paraId="3B60FFDB" w14:textId="0AF299A0"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Отпуск тепловой энергии от котельных </w:t>
            </w:r>
            <w:r w:rsidR="004D08B3" w:rsidRPr="00C33FF0">
              <w:rPr>
                <w:rFonts w:asciiTheme="minorHAnsi" w:eastAsia="Times New Roman" w:hAnsiTheme="minorHAnsi" w:cstheme="minorHAnsi"/>
                <w:sz w:val="16"/>
                <w:szCs w:val="16"/>
                <w:lang w:eastAsia="ru-RU"/>
              </w:rPr>
              <w:t>ООО</w:t>
            </w:r>
            <w:r w:rsidRPr="00C33FF0">
              <w:rPr>
                <w:rFonts w:asciiTheme="minorHAnsi" w:eastAsia="Times New Roman" w:hAnsiTheme="minorHAnsi" w:cstheme="minorHAnsi"/>
                <w:sz w:val="16"/>
                <w:szCs w:val="16"/>
                <w:lang w:eastAsia="ru-RU"/>
              </w:rPr>
              <w:t xml:space="preserve"> "</w:t>
            </w:r>
            <w:r w:rsidR="004D08B3" w:rsidRPr="00C33FF0">
              <w:rPr>
                <w:rFonts w:asciiTheme="minorHAnsi" w:eastAsia="Times New Roman" w:hAnsiTheme="minorHAnsi" w:cstheme="minorHAnsi"/>
                <w:sz w:val="16"/>
                <w:szCs w:val="16"/>
                <w:lang w:eastAsia="ru-RU"/>
              </w:rPr>
              <w:t>ГКС</w:t>
            </w:r>
            <w:r w:rsidRPr="00C33FF0">
              <w:rPr>
                <w:rFonts w:asciiTheme="minorHAnsi" w:eastAsia="Times New Roman" w:hAnsiTheme="minorHAnsi" w:cstheme="minorHAnsi"/>
                <w:sz w:val="16"/>
                <w:szCs w:val="16"/>
                <w:lang w:eastAsia="ru-RU"/>
              </w:rPr>
              <w:t>" (СХТ, Зеленая, Московская, Московского, 26),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13444A81"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3DEAF774" w14:textId="40E0ED2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2 769,90</w:t>
            </w:r>
          </w:p>
        </w:tc>
        <w:tc>
          <w:tcPr>
            <w:tcW w:w="374" w:type="pct"/>
            <w:tcBorders>
              <w:top w:val="nil"/>
              <w:left w:val="nil"/>
              <w:bottom w:val="single" w:sz="4" w:space="0" w:color="auto"/>
              <w:right w:val="single" w:sz="4" w:space="0" w:color="auto"/>
            </w:tcBorders>
            <w:shd w:val="clear" w:color="auto" w:fill="auto"/>
            <w:noWrap/>
            <w:vAlign w:val="center"/>
            <w:hideMark/>
          </w:tcPr>
          <w:p w14:paraId="7A23E6A4" w14:textId="06C620B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2 896,83</w:t>
            </w:r>
          </w:p>
        </w:tc>
        <w:tc>
          <w:tcPr>
            <w:tcW w:w="374" w:type="pct"/>
            <w:tcBorders>
              <w:top w:val="nil"/>
              <w:left w:val="nil"/>
              <w:bottom w:val="single" w:sz="4" w:space="0" w:color="auto"/>
              <w:right w:val="single" w:sz="4" w:space="0" w:color="auto"/>
            </w:tcBorders>
            <w:shd w:val="clear" w:color="auto" w:fill="auto"/>
            <w:noWrap/>
            <w:vAlign w:val="center"/>
            <w:hideMark/>
          </w:tcPr>
          <w:p w14:paraId="4E54290C" w14:textId="5ADD3B4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2 896,83</w:t>
            </w:r>
          </w:p>
        </w:tc>
        <w:tc>
          <w:tcPr>
            <w:tcW w:w="374" w:type="pct"/>
            <w:tcBorders>
              <w:top w:val="nil"/>
              <w:left w:val="nil"/>
              <w:bottom w:val="single" w:sz="4" w:space="0" w:color="auto"/>
              <w:right w:val="single" w:sz="4" w:space="0" w:color="auto"/>
            </w:tcBorders>
            <w:shd w:val="clear" w:color="auto" w:fill="auto"/>
            <w:noWrap/>
            <w:vAlign w:val="center"/>
            <w:hideMark/>
          </w:tcPr>
          <w:p w14:paraId="0DB79AC9" w14:textId="2A3CE44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2 924,52</w:t>
            </w:r>
          </w:p>
        </w:tc>
        <w:tc>
          <w:tcPr>
            <w:tcW w:w="374" w:type="pct"/>
            <w:tcBorders>
              <w:top w:val="nil"/>
              <w:left w:val="nil"/>
              <w:bottom w:val="single" w:sz="4" w:space="0" w:color="auto"/>
              <w:right w:val="single" w:sz="4" w:space="0" w:color="auto"/>
            </w:tcBorders>
            <w:shd w:val="clear" w:color="auto" w:fill="auto"/>
            <w:noWrap/>
            <w:vAlign w:val="center"/>
            <w:hideMark/>
          </w:tcPr>
          <w:p w14:paraId="57B9DA4C" w14:textId="1C6F1A8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2 936,68</w:t>
            </w:r>
          </w:p>
        </w:tc>
        <w:tc>
          <w:tcPr>
            <w:tcW w:w="374" w:type="pct"/>
            <w:tcBorders>
              <w:top w:val="nil"/>
              <w:left w:val="nil"/>
              <w:bottom w:val="single" w:sz="4" w:space="0" w:color="auto"/>
              <w:right w:val="single" w:sz="4" w:space="0" w:color="auto"/>
            </w:tcBorders>
            <w:shd w:val="clear" w:color="auto" w:fill="auto"/>
            <w:noWrap/>
            <w:vAlign w:val="center"/>
            <w:hideMark/>
          </w:tcPr>
          <w:p w14:paraId="0FF8882E" w14:textId="005E39E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3 252,40</w:t>
            </w:r>
          </w:p>
        </w:tc>
        <w:tc>
          <w:tcPr>
            <w:tcW w:w="374" w:type="pct"/>
            <w:tcBorders>
              <w:top w:val="nil"/>
              <w:left w:val="nil"/>
              <w:bottom w:val="single" w:sz="4" w:space="0" w:color="auto"/>
              <w:right w:val="single" w:sz="4" w:space="0" w:color="auto"/>
            </w:tcBorders>
            <w:shd w:val="clear" w:color="auto" w:fill="auto"/>
            <w:noWrap/>
            <w:vAlign w:val="center"/>
            <w:hideMark/>
          </w:tcPr>
          <w:p w14:paraId="4C8CF5C5" w14:textId="001DCBEA"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3 252,40</w:t>
            </w:r>
          </w:p>
        </w:tc>
        <w:tc>
          <w:tcPr>
            <w:tcW w:w="374" w:type="pct"/>
            <w:tcBorders>
              <w:top w:val="nil"/>
              <w:left w:val="nil"/>
              <w:bottom w:val="single" w:sz="4" w:space="0" w:color="auto"/>
              <w:right w:val="single" w:sz="4" w:space="0" w:color="auto"/>
            </w:tcBorders>
            <w:shd w:val="clear" w:color="auto" w:fill="auto"/>
            <w:noWrap/>
            <w:vAlign w:val="center"/>
            <w:hideMark/>
          </w:tcPr>
          <w:p w14:paraId="56BD7516" w14:textId="1D50C3A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3 406,10</w:t>
            </w:r>
          </w:p>
        </w:tc>
        <w:tc>
          <w:tcPr>
            <w:tcW w:w="374" w:type="pct"/>
            <w:tcBorders>
              <w:top w:val="nil"/>
              <w:left w:val="nil"/>
              <w:bottom w:val="single" w:sz="4" w:space="0" w:color="auto"/>
              <w:right w:val="single" w:sz="4" w:space="0" w:color="auto"/>
            </w:tcBorders>
            <w:shd w:val="clear" w:color="auto" w:fill="auto"/>
            <w:noWrap/>
            <w:vAlign w:val="center"/>
            <w:hideMark/>
          </w:tcPr>
          <w:p w14:paraId="3D41A3C2" w14:textId="514172EA"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3 406,10</w:t>
            </w:r>
          </w:p>
        </w:tc>
        <w:tc>
          <w:tcPr>
            <w:tcW w:w="319" w:type="pct"/>
            <w:tcBorders>
              <w:top w:val="nil"/>
              <w:left w:val="nil"/>
              <w:bottom w:val="single" w:sz="4" w:space="0" w:color="auto"/>
              <w:right w:val="single" w:sz="4" w:space="0" w:color="auto"/>
            </w:tcBorders>
            <w:shd w:val="clear" w:color="auto" w:fill="auto"/>
            <w:vAlign w:val="center"/>
            <w:hideMark/>
          </w:tcPr>
          <w:p w14:paraId="1A34305B" w14:textId="56E2607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3 658,22</w:t>
            </w:r>
          </w:p>
        </w:tc>
      </w:tr>
      <w:tr w:rsidR="00D72F0E" w:rsidRPr="00C33FF0" w14:paraId="2DCB58C0" w14:textId="77777777" w:rsidTr="00D72F0E">
        <w:trPr>
          <w:trHeight w:val="20"/>
          <w:jc w:val="center"/>
        </w:trPr>
        <w:tc>
          <w:tcPr>
            <w:tcW w:w="198" w:type="pct"/>
            <w:vMerge/>
            <w:tcBorders>
              <w:top w:val="nil"/>
              <w:left w:val="single" w:sz="4" w:space="0" w:color="auto"/>
              <w:bottom w:val="single" w:sz="4" w:space="0" w:color="auto"/>
              <w:right w:val="single" w:sz="4" w:space="0" w:color="auto"/>
            </w:tcBorders>
            <w:vAlign w:val="center"/>
            <w:hideMark/>
          </w:tcPr>
          <w:p w14:paraId="49220D72"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noWrap/>
            <w:vAlign w:val="center"/>
            <w:hideMark/>
          </w:tcPr>
          <w:p w14:paraId="3A6AB777"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с учетом НДС </w:t>
            </w:r>
          </w:p>
        </w:tc>
        <w:tc>
          <w:tcPr>
            <w:tcW w:w="300" w:type="pct"/>
            <w:tcBorders>
              <w:top w:val="nil"/>
              <w:left w:val="nil"/>
              <w:bottom w:val="single" w:sz="4" w:space="0" w:color="auto"/>
              <w:right w:val="single" w:sz="4" w:space="0" w:color="auto"/>
            </w:tcBorders>
            <w:shd w:val="clear" w:color="auto" w:fill="auto"/>
            <w:noWrap/>
            <w:vAlign w:val="center"/>
            <w:hideMark/>
          </w:tcPr>
          <w:p w14:paraId="2B0D1D09"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311F9CB7" w14:textId="75B67D4D"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3 323,88</w:t>
            </w:r>
          </w:p>
        </w:tc>
        <w:tc>
          <w:tcPr>
            <w:tcW w:w="374" w:type="pct"/>
            <w:tcBorders>
              <w:top w:val="nil"/>
              <w:left w:val="nil"/>
              <w:bottom w:val="single" w:sz="4" w:space="0" w:color="auto"/>
              <w:right w:val="single" w:sz="4" w:space="0" w:color="auto"/>
            </w:tcBorders>
            <w:shd w:val="clear" w:color="auto" w:fill="auto"/>
            <w:noWrap/>
            <w:vAlign w:val="center"/>
            <w:hideMark/>
          </w:tcPr>
          <w:p w14:paraId="24CBE609" w14:textId="0241492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3 476,20</w:t>
            </w:r>
          </w:p>
        </w:tc>
        <w:tc>
          <w:tcPr>
            <w:tcW w:w="374" w:type="pct"/>
            <w:tcBorders>
              <w:top w:val="nil"/>
              <w:left w:val="nil"/>
              <w:bottom w:val="single" w:sz="4" w:space="0" w:color="auto"/>
              <w:right w:val="single" w:sz="4" w:space="0" w:color="auto"/>
            </w:tcBorders>
            <w:shd w:val="clear" w:color="auto" w:fill="auto"/>
            <w:noWrap/>
            <w:vAlign w:val="center"/>
            <w:hideMark/>
          </w:tcPr>
          <w:p w14:paraId="3D449AAC" w14:textId="0174432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3 476,20</w:t>
            </w:r>
          </w:p>
        </w:tc>
        <w:tc>
          <w:tcPr>
            <w:tcW w:w="374" w:type="pct"/>
            <w:tcBorders>
              <w:top w:val="nil"/>
              <w:left w:val="nil"/>
              <w:bottom w:val="single" w:sz="4" w:space="0" w:color="auto"/>
              <w:right w:val="single" w:sz="4" w:space="0" w:color="auto"/>
            </w:tcBorders>
            <w:shd w:val="clear" w:color="auto" w:fill="auto"/>
            <w:noWrap/>
            <w:vAlign w:val="center"/>
            <w:hideMark/>
          </w:tcPr>
          <w:p w14:paraId="0BEE8331" w14:textId="1E08FB6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3 509,42</w:t>
            </w:r>
          </w:p>
        </w:tc>
        <w:tc>
          <w:tcPr>
            <w:tcW w:w="374" w:type="pct"/>
            <w:tcBorders>
              <w:top w:val="nil"/>
              <w:left w:val="nil"/>
              <w:bottom w:val="single" w:sz="4" w:space="0" w:color="auto"/>
              <w:right w:val="single" w:sz="4" w:space="0" w:color="auto"/>
            </w:tcBorders>
            <w:shd w:val="clear" w:color="auto" w:fill="auto"/>
            <w:noWrap/>
            <w:vAlign w:val="center"/>
            <w:hideMark/>
          </w:tcPr>
          <w:p w14:paraId="582BA5F2" w14:textId="4BA7F45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3 524,02</w:t>
            </w:r>
          </w:p>
        </w:tc>
        <w:tc>
          <w:tcPr>
            <w:tcW w:w="374" w:type="pct"/>
            <w:tcBorders>
              <w:top w:val="nil"/>
              <w:left w:val="nil"/>
              <w:bottom w:val="single" w:sz="4" w:space="0" w:color="auto"/>
              <w:right w:val="single" w:sz="4" w:space="0" w:color="auto"/>
            </w:tcBorders>
            <w:shd w:val="clear" w:color="auto" w:fill="auto"/>
            <w:noWrap/>
            <w:vAlign w:val="center"/>
            <w:hideMark/>
          </w:tcPr>
          <w:p w14:paraId="1D8A2921" w14:textId="19B8CB04"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3 902,88</w:t>
            </w:r>
          </w:p>
        </w:tc>
        <w:tc>
          <w:tcPr>
            <w:tcW w:w="374" w:type="pct"/>
            <w:tcBorders>
              <w:top w:val="nil"/>
              <w:left w:val="nil"/>
              <w:bottom w:val="single" w:sz="4" w:space="0" w:color="auto"/>
              <w:right w:val="single" w:sz="4" w:space="0" w:color="auto"/>
            </w:tcBorders>
            <w:shd w:val="clear" w:color="auto" w:fill="auto"/>
            <w:noWrap/>
            <w:vAlign w:val="center"/>
            <w:hideMark/>
          </w:tcPr>
          <w:p w14:paraId="5858A643" w14:textId="01094FA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3 902,88</w:t>
            </w:r>
          </w:p>
        </w:tc>
        <w:tc>
          <w:tcPr>
            <w:tcW w:w="374" w:type="pct"/>
            <w:tcBorders>
              <w:top w:val="nil"/>
              <w:left w:val="nil"/>
              <w:bottom w:val="single" w:sz="4" w:space="0" w:color="auto"/>
              <w:right w:val="single" w:sz="4" w:space="0" w:color="auto"/>
            </w:tcBorders>
            <w:shd w:val="clear" w:color="auto" w:fill="auto"/>
            <w:noWrap/>
            <w:vAlign w:val="center"/>
            <w:hideMark/>
          </w:tcPr>
          <w:p w14:paraId="5BEF38EC" w14:textId="5F67AB6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4 087,32</w:t>
            </w:r>
          </w:p>
        </w:tc>
        <w:tc>
          <w:tcPr>
            <w:tcW w:w="374" w:type="pct"/>
            <w:tcBorders>
              <w:top w:val="nil"/>
              <w:left w:val="nil"/>
              <w:bottom w:val="single" w:sz="4" w:space="0" w:color="auto"/>
              <w:right w:val="single" w:sz="4" w:space="0" w:color="auto"/>
            </w:tcBorders>
            <w:shd w:val="clear" w:color="auto" w:fill="auto"/>
            <w:noWrap/>
            <w:vAlign w:val="center"/>
            <w:hideMark/>
          </w:tcPr>
          <w:p w14:paraId="036794BF" w14:textId="0BDA651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4 087,32</w:t>
            </w:r>
          </w:p>
        </w:tc>
        <w:tc>
          <w:tcPr>
            <w:tcW w:w="319" w:type="pct"/>
            <w:tcBorders>
              <w:top w:val="nil"/>
              <w:left w:val="nil"/>
              <w:bottom w:val="single" w:sz="4" w:space="0" w:color="auto"/>
              <w:right w:val="single" w:sz="4" w:space="0" w:color="auto"/>
            </w:tcBorders>
            <w:shd w:val="clear" w:color="auto" w:fill="auto"/>
            <w:vAlign w:val="center"/>
            <w:hideMark/>
          </w:tcPr>
          <w:p w14:paraId="37C22327" w14:textId="54660FA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4 389,86</w:t>
            </w:r>
          </w:p>
        </w:tc>
      </w:tr>
      <w:tr w:rsidR="00D72F0E" w:rsidRPr="00C33FF0" w14:paraId="5CD85AA3" w14:textId="77777777" w:rsidTr="00D72F0E">
        <w:trPr>
          <w:trHeight w:val="20"/>
          <w:jc w:val="center"/>
        </w:trPr>
        <w:tc>
          <w:tcPr>
            <w:tcW w:w="19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187F76"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w:t>
            </w:r>
          </w:p>
        </w:tc>
        <w:tc>
          <w:tcPr>
            <w:tcW w:w="794" w:type="pct"/>
            <w:tcBorders>
              <w:top w:val="nil"/>
              <w:left w:val="nil"/>
              <w:bottom w:val="single" w:sz="4" w:space="0" w:color="auto"/>
              <w:right w:val="single" w:sz="4" w:space="0" w:color="auto"/>
            </w:tcBorders>
            <w:shd w:val="clear" w:color="auto" w:fill="auto"/>
            <w:vAlign w:val="center"/>
            <w:hideMark/>
          </w:tcPr>
          <w:p w14:paraId="5FDEB72B" w14:textId="32E0E60B"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Отпуск тепловой энергии от кот. ООО "</w:t>
            </w:r>
            <w:r w:rsidR="004D08B3" w:rsidRPr="00C33FF0">
              <w:rPr>
                <w:rFonts w:asciiTheme="minorHAnsi" w:eastAsia="Times New Roman" w:hAnsiTheme="minorHAnsi" w:cstheme="minorHAnsi"/>
                <w:sz w:val="16"/>
                <w:szCs w:val="16"/>
                <w:lang w:eastAsia="ru-RU"/>
              </w:rPr>
              <w:t>Рэнсом</w:t>
            </w:r>
            <w:r w:rsidRPr="00C33FF0">
              <w:rPr>
                <w:rFonts w:asciiTheme="minorHAnsi" w:eastAsia="Times New Roman" w:hAnsiTheme="minorHAnsi" w:cstheme="minorHAnsi"/>
                <w:sz w:val="16"/>
                <w:szCs w:val="16"/>
                <w:lang w:eastAsia="ru-RU"/>
              </w:rPr>
              <w:t>" (в т.ч. Б.Брембола),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7E25DCA3"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vAlign w:val="center"/>
            <w:hideMark/>
          </w:tcPr>
          <w:p w14:paraId="0D8E4843" w14:textId="6BE068A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1 554,64</w:t>
            </w:r>
          </w:p>
        </w:tc>
        <w:tc>
          <w:tcPr>
            <w:tcW w:w="374" w:type="pct"/>
            <w:tcBorders>
              <w:top w:val="nil"/>
              <w:left w:val="nil"/>
              <w:bottom w:val="single" w:sz="4" w:space="0" w:color="auto"/>
              <w:right w:val="single" w:sz="4" w:space="0" w:color="auto"/>
            </w:tcBorders>
            <w:shd w:val="clear" w:color="auto" w:fill="auto"/>
            <w:noWrap/>
            <w:vAlign w:val="center"/>
            <w:hideMark/>
          </w:tcPr>
          <w:p w14:paraId="2676ED4F" w14:textId="6F4FC33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1 618,71</w:t>
            </w:r>
          </w:p>
        </w:tc>
        <w:tc>
          <w:tcPr>
            <w:tcW w:w="374" w:type="pct"/>
            <w:tcBorders>
              <w:top w:val="nil"/>
              <w:left w:val="nil"/>
              <w:bottom w:val="single" w:sz="4" w:space="0" w:color="auto"/>
              <w:right w:val="single" w:sz="4" w:space="0" w:color="auto"/>
            </w:tcBorders>
            <w:shd w:val="clear" w:color="auto" w:fill="auto"/>
            <w:noWrap/>
            <w:vAlign w:val="center"/>
            <w:hideMark/>
          </w:tcPr>
          <w:p w14:paraId="3B7AC7AA" w14:textId="669241F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1 618,71</w:t>
            </w:r>
          </w:p>
        </w:tc>
        <w:tc>
          <w:tcPr>
            <w:tcW w:w="374" w:type="pct"/>
            <w:tcBorders>
              <w:top w:val="nil"/>
              <w:left w:val="nil"/>
              <w:bottom w:val="single" w:sz="4" w:space="0" w:color="auto"/>
              <w:right w:val="single" w:sz="4" w:space="0" w:color="auto"/>
            </w:tcBorders>
            <w:shd w:val="clear" w:color="auto" w:fill="auto"/>
            <w:noWrap/>
            <w:vAlign w:val="center"/>
            <w:hideMark/>
          </w:tcPr>
          <w:p w14:paraId="704AA809" w14:textId="47FBF1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1 673,01</w:t>
            </w:r>
          </w:p>
        </w:tc>
        <w:tc>
          <w:tcPr>
            <w:tcW w:w="374" w:type="pct"/>
            <w:tcBorders>
              <w:top w:val="nil"/>
              <w:left w:val="nil"/>
              <w:bottom w:val="single" w:sz="4" w:space="0" w:color="auto"/>
              <w:right w:val="single" w:sz="4" w:space="0" w:color="auto"/>
            </w:tcBorders>
            <w:shd w:val="clear" w:color="auto" w:fill="auto"/>
            <w:noWrap/>
            <w:vAlign w:val="center"/>
            <w:hideMark/>
          </w:tcPr>
          <w:p w14:paraId="7B1D54F5" w14:textId="5A2296B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1 634,00</w:t>
            </w:r>
          </w:p>
        </w:tc>
        <w:tc>
          <w:tcPr>
            <w:tcW w:w="374" w:type="pct"/>
            <w:tcBorders>
              <w:top w:val="nil"/>
              <w:left w:val="nil"/>
              <w:bottom w:val="single" w:sz="4" w:space="0" w:color="auto"/>
              <w:right w:val="single" w:sz="4" w:space="0" w:color="auto"/>
            </w:tcBorders>
            <w:shd w:val="clear" w:color="auto" w:fill="auto"/>
            <w:noWrap/>
            <w:vAlign w:val="center"/>
            <w:hideMark/>
          </w:tcPr>
          <w:p w14:paraId="2F51263A" w14:textId="46C32FE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1 744,18</w:t>
            </w:r>
          </w:p>
        </w:tc>
        <w:tc>
          <w:tcPr>
            <w:tcW w:w="374" w:type="pct"/>
            <w:tcBorders>
              <w:top w:val="nil"/>
              <w:left w:val="nil"/>
              <w:bottom w:val="single" w:sz="4" w:space="0" w:color="auto"/>
              <w:right w:val="single" w:sz="4" w:space="0" w:color="auto"/>
            </w:tcBorders>
            <w:shd w:val="clear" w:color="auto" w:fill="auto"/>
            <w:noWrap/>
            <w:vAlign w:val="center"/>
            <w:hideMark/>
          </w:tcPr>
          <w:p w14:paraId="57345636" w14:textId="38B0261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1 744,18</w:t>
            </w:r>
          </w:p>
        </w:tc>
        <w:tc>
          <w:tcPr>
            <w:tcW w:w="374" w:type="pct"/>
            <w:tcBorders>
              <w:top w:val="nil"/>
              <w:left w:val="nil"/>
              <w:bottom w:val="single" w:sz="4" w:space="0" w:color="auto"/>
              <w:right w:val="single" w:sz="4" w:space="0" w:color="auto"/>
            </w:tcBorders>
            <w:shd w:val="clear" w:color="auto" w:fill="auto"/>
            <w:noWrap/>
            <w:vAlign w:val="center"/>
            <w:hideMark/>
          </w:tcPr>
          <w:p w14:paraId="0DDC38FA" w14:textId="5EA20AE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1 836,40</w:t>
            </w:r>
          </w:p>
        </w:tc>
        <w:tc>
          <w:tcPr>
            <w:tcW w:w="374" w:type="pct"/>
            <w:tcBorders>
              <w:top w:val="nil"/>
              <w:left w:val="nil"/>
              <w:bottom w:val="single" w:sz="4" w:space="0" w:color="auto"/>
              <w:right w:val="single" w:sz="4" w:space="0" w:color="auto"/>
            </w:tcBorders>
            <w:shd w:val="clear" w:color="auto" w:fill="auto"/>
            <w:noWrap/>
            <w:vAlign w:val="center"/>
            <w:hideMark/>
          </w:tcPr>
          <w:p w14:paraId="54827CC0" w14:textId="1DF5F60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1 836,40</w:t>
            </w:r>
          </w:p>
        </w:tc>
        <w:tc>
          <w:tcPr>
            <w:tcW w:w="319" w:type="pct"/>
            <w:tcBorders>
              <w:top w:val="nil"/>
              <w:left w:val="nil"/>
              <w:bottom w:val="single" w:sz="4" w:space="0" w:color="auto"/>
              <w:right w:val="single" w:sz="4" w:space="0" w:color="auto"/>
            </w:tcBorders>
            <w:shd w:val="clear" w:color="auto" w:fill="auto"/>
            <w:vAlign w:val="center"/>
            <w:hideMark/>
          </w:tcPr>
          <w:p w14:paraId="2CF8B8DA" w14:textId="7FEC429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1 981,77</w:t>
            </w:r>
          </w:p>
        </w:tc>
      </w:tr>
      <w:tr w:rsidR="00D72F0E" w:rsidRPr="00C33FF0" w14:paraId="0C68BBAF" w14:textId="77777777" w:rsidTr="00D72F0E">
        <w:trPr>
          <w:trHeight w:val="20"/>
          <w:jc w:val="center"/>
        </w:trPr>
        <w:tc>
          <w:tcPr>
            <w:tcW w:w="198" w:type="pct"/>
            <w:vMerge/>
            <w:tcBorders>
              <w:top w:val="nil"/>
              <w:left w:val="single" w:sz="4" w:space="0" w:color="auto"/>
              <w:bottom w:val="single" w:sz="4" w:space="0" w:color="auto"/>
              <w:right w:val="single" w:sz="4" w:space="0" w:color="auto"/>
            </w:tcBorders>
            <w:vAlign w:val="center"/>
            <w:hideMark/>
          </w:tcPr>
          <w:p w14:paraId="7319F814"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noWrap/>
            <w:vAlign w:val="center"/>
            <w:hideMark/>
          </w:tcPr>
          <w:p w14:paraId="464F0170"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с учетом НДС</w:t>
            </w:r>
          </w:p>
        </w:tc>
        <w:tc>
          <w:tcPr>
            <w:tcW w:w="300" w:type="pct"/>
            <w:tcBorders>
              <w:top w:val="nil"/>
              <w:left w:val="nil"/>
              <w:bottom w:val="single" w:sz="4" w:space="0" w:color="auto"/>
              <w:right w:val="single" w:sz="4" w:space="0" w:color="auto"/>
            </w:tcBorders>
            <w:shd w:val="clear" w:color="auto" w:fill="auto"/>
            <w:noWrap/>
            <w:vAlign w:val="center"/>
            <w:hideMark/>
          </w:tcPr>
          <w:p w14:paraId="5FF70E5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23EED61C" w14:textId="4D56AA9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1 865,57</w:t>
            </w:r>
          </w:p>
        </w:tc>
        <w:tc>
          <w:tcPr>
            <w:tcW w:w="374" w:type="pct"/>
            <w:tcBorders>
              <w:top w:val="nil"/>
              <w:left w:val="nil"/>
              <w:bottom w:val="single" w:sz="4" w:space="0" w:color="auto"/>
              <w:right w:val="single" w:sz="4" w:space="0" w:color="auto"/>
            </w:tcBorders>
            <w:shd w:val="clear" w:color="auto" w:fill="auto"/>
            <w:noWrap/>
            <w:vAlign w:val="center"/>
            <w:hideMark/>
          </w:tcPr>
          <w:p w14:paraId="1C98BF39" w14:textId="4A7433A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1 942,45</w:t>
            </w:r>
          </w:p>
        </w:tc>
        <w:tc>
          <w:tcPr>
            <w:tcW w:w="374" w:type="pct"/>
            <w:tcBorders>
              <w:top w:val="nil"/>
              <w:left w:val="nil"/>
              <w:bottom w:val="single" w:sz="4" w:space="0" w:color="auto"/>
              <w:right w:val="single" w:sz="4" w:space="0" w:color="auto"/>
            </w:tcBorders>
            <w:shd w:val="clear" w:color="auto" w:fill="auto"/>
            <w:noWrap/>
            <w:vAlign w:val="center"/>
            <w:hideMark/>
          </w:tcPr>
          <w:p w14:paraId="2AECB963" w14:textId="43AF00D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1 942,45</w:t>
            </w:r>
          </w:p>
        </w:tc>
        <w:tc>
          <w:tcPr>
            <w:tcW w:w="374" w:type="pct"/>
            <w:tcBorders>
              <w:top w:val="nil"/>
              <w:left w:val="nil"/>
              <w:bottom w:val="single" w:sz="4" w:space="0" w:color="auto"/>
              <w:right w:val="single" w:sz="4" w:space="0" w:color="auto"/>
            </w:tcBorders>
            <w:shd w:val="clear" w:color="auto" w:fill="auto"/>
            <w:noWrap/>
            <w:vAlign w:val="center"/>
            <w:hideMark/>
          </w:tcPr>
          <w:p w14:paraId="5690CFF9" w14:textId="0CDA6B3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2 007,61</w:t>
            </w:r>
          </w:p>
        </w:tc>
        <w:tc>
          <w:tcPr>
            <w:tcW w:w="374" w:type="pct"/>
            <w:tcBorders>
              <w:top w:val="nil"/>
              <w:left w:val="nil"/>
              <w:bottom w:val="single" w:sz="4" w:space="0" w:color="auto"/>
              <w:right w:val="single" w:sz="4" w:space="0" w:color="auto"/>
            </w:tcBorders>
            <w:shd w:val="clear" w:color="auto" w:fill="auto"/>
            <w:noWrap/>
            <w:vAlign w:val="center"/>
            <w:hideMark/>
          </w:tcPr>
          <w:p w14:paraId="0C876877" w14:textId="458DD07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1 960,80</w:t>
            </w:r>
          </w:p>
        </w:tc>
        <w:tc>
          <w:tcPr>
            <w:tcW w:w="374" w:type="pct"/>
            <w:tcBorders>
              <w:top w:val="nil"/>
              <w:left w:val="nil"/>
              <w:bottom w:val="single" w:sz="4" w:space="0" w:color="auto"/>
              <w:right w:val="single" w:sz="4" w:space="0" w:color="auto"/>
            </w:tcBorders>
            <w:shd w:val="clear" w:color="auto" w:fill="auto"/>
            <w:noWrap/>
            <w:vAlign w:val="center"/>
            <w:hideMark/>
          </w:tcPr>
          <w:p w14:paraId="41BF4B03" w14:textId="188984B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2 093,02</w:t>
            </w:r>
          </w:p>
        </w:tc>
        <w:tc>
          <w:tcPr>
            <w:tcW w:w="374" w:type="pct"/>
            <w:tcBorders>
              <w:top w:val="nil"/>
              <w:left w:val="nil"/>
              <w:bottom w:val="single" w:sz="4" w:space="0" w:color="auto"/>
              <w:right w:val="single" w:sz="4" w:space="0" w:color="auto"/>
            </w:tcBorders>
            <w:shd w:val="clear" w:color="auto" w:fill="auto"/>
            <w:noWrap/>
            <w:vAlign w:val="center"/>
            <w:hideMark/>
          </w:tcPr>
          <w:p w14:paraId="62AD8B41" w14:textId="12C2AC2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2 093,02</w:t>
            </w:r>
          </w:p>
        </w:tc>
        <w:tc>
          <w:tcPr>
            <w:tcW w:w="374" w:type="pct"/>
            <w:tcBorders>
              <w:top w:val="nil"/>
              <w:left w:val="nil"/>
              <w:bottom w:val="single" w:sz="4" w:space="0" w:color="auto"/>
              <w:right w:val="single" w:sz="4" w:space="0" w:color="auto"/>
            </w:tcBorders>
            <w:shd w:val="clear" w:color="auto" w:fill="auto"/>
            <w:noWrap/>
            <w:vAlign w:val="center"/>
            <w:hideMark/>
          </w:tcPr>
          <w:p w14:paraId="36C41C4C" w14:textId="7F3B52D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2 203,68</w:t>
            </w:r>
          </w:p>
        </w:tc>
        <w:tc>
          <w:tcPr>
            <w:tcW w:w="374" w:type="pct"/>
            <w:tcBorders>
              <w:top w:val="nil"/>
              <w:left w:val="nil"/>
              <w:bottom w:val="single" w:sz="4" w:space="0" w:color="auto"/>
              <w:right w:val="single" w:sz="4" w:space="0" w:color="auto"/>
            </w:tcBorders>
            <w:shd w:val="clear" w:color="auto" w:fill="auto"/>
            <w:noWrap/>
            <w:vAlign w:val="center"/>
            <w:hideMark/>
          </w:tcPr>
          <w:p w14:paraId="1C7E67BA" w14:textId="13F8742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2 203,68</w:t>
            </w:r>
          </w:p>
        </w:tc>
        <w:tc>
          <w:tcPr>
            <w:tcW w:w="319" w:type="pct"/>
            <w:tcBorders>
              <w:top w:val="nil"/>
              <w:left w:val="nil"/>
              <w:bottom w:val="single" w:sz="4" w:space="0" w:color="auto"/>
              <w:right w:val="single" w:sz="4" w:space="0" w:color="auto"/>
            </w:tcBorders>
            <w:shd w:val="clear" w:color="auto" w:fill="auto"/>
            <w:vAlign w:val="center"/>
            <w:hideMark/>
          </w:tcPr>
          <w:p w14:paraId="385E156D" w14:textId="3D8CA4A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2 378,12</w:t>
            </w:r>
          </w:p>
        </w:tc>
      </w:tr>
      <w:tr w:rsidR="00D72F0E" w:rsidRPr="00C33FF0" w14:paraId="5D45668C" w14:textId="77777777" w:rsidTr="00D72F0E">
        <w:trPr>
          <w:trHeight w:val="20"/>
          <w:jc w:val="center"/>
        </w:trPr>
        <w:tc>
          <w:tcPr>
            <w:tcW w:w="19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F4EE2F"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w:t>
            </w:r>
          </w:p>
        </w:tc>
        <w:tc>
          <w:tcPr>
            <w:tcW w:w="794" w:type="pct"/>
            <w:tcBorders>
              <w:top w:val="nil"/>
              <w:left w:val="nil"/>
              <w:bottom w:val="single" w:sz="4" w:space="0" w:color="auto"/>
              <w:right w:val="single" w:sz="4" w:space="0" w:color="auto"/>
            </w:tcBorders>
            <w:shd w:val="clear" w:color="auto" w:fill="auto"/>
            <w:vAlign w:val="center"/>
            <w:hideMark/>
          </w:tcPr>
          <w:p w14:paraId="57625119" w14:textId="15FBE7A1"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Отпуск тепловой энергии от кот. "Чкаловский",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71CE059E"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07BA80ED" w14:textId="79A3787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1 489,76</w:t>
            </w:r>
          </w:p>
        </w:tc>
        <w:tc>
          <w:tcPr>
            <w:tcW w:w="374" w:type="pct"/>
            <w:tcBorders>
              <w:top w:val="nil"/>
              <w:left w:val="nil"/>
              <w:bottom w:val="single" w:sz="4" w:space="0" w:color="auto"/>
              <w:right w:val="single" w:sz="4" w:space="0" w:color="auto"/>
            </w:tcBorders>
            <w:shd w:val="clear" w:color="auto" w:fill="auto"/>
            <w:noWrap/>
            <w:vAlign w:val="center"/>
            <w:hideMark/>
          </w:tcPr>
          <w:p w14:paraId="18F0C7C3" w14:textId="6B9F6C3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1 546,91</w:t>
            </w:r>
          </w:p>
        </w:tc>
        <w:tc>
          <w:tcPr>
            <w:tcW w:w="374" w:type="pct"/>
            <w:tcBorders>
              <w:top w:val="nil"/>
              <w:left w:val="nil"/>
              <w:bottom w:val="single" w:sz="4" w:space="0" w:color="auto"/>
              <w:right w:val="single" w:sz="4" w:space="0" w:color="auto"/>
            </w:tcBorders>
            <w:shd w:val="clear" w:color="auto" w:fill="auto"/>
            <w:noWrap/>
            <w:vAlign w:val="center"/>
            <w:hideMark/>
          </w:tcPr>
          <w:p w14:paraId="682C3823" w14:textId="7B5B528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1 546,91</w:t>
            </w:r>
          </w:p>
        </w:tc>
        <w:tc>
          <w:tcPr>
            <w:tcW w:w="374" w:type="pct"/>
            <w:tcBorders>
              <w:top w:val="nil"/>
              <w:left w:val="nil"/>
              <w:bottom w:val="single" w:sz="4" w:space="0" w:color="auto"/>
              <w:right w:val="single" w:sz="4" w:space="0" w:color="auto"/>
            </w:tcBorders>
            <w:shd w:val="clear" w:color="auto" w:fill="auto"/>
            <w:noWrap/>
            <w:vAlign w:val="center"/>
            <w:hideMark/>
          </w:tcPr>
          <w:p w14:paraId="03728EAE" w14:textId="6C5E566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1 592,43</w:t>
            </w:r>
          </w:p>
        </w:tc>
        <w:tc>
          <w:tcPr>
            <w:tcW w:w="374" w:type="pct"/>
            <w:tcBorders>
              <w:top w:val="nil"/>
              <w:left w:val="nil"/>
              <w:bottom w:val="single" w:sz="4" w:space="0" w:color="auto"/>
              <w:right w:val="single" w:sz="4" w:space="0" w:color="auto"/>
            </w:tcBorders>
            <w:shd w:val="clear" w:color="auto" w:fill="auto"/>
            <w:noWrap/>
            <w:vAlign w:val="center"/>
            <w:hideMark/>
          </w:tcPr>
          <w:p w14:paraId="5CD85544" w14:textId="38314C7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1 604,59</w:t>
            </w:r>
          </w:p>
        </w:tc>
        <w:tc>
          <w:tcPr>
            <w:tcW w:w="374" w:type="pct"/>
            <w:tcBorders>
              <w:top w:val="nil"/>
              <w:left w:val="nil"/>
              <w:bottom w:val="single" w:sz="4" w:space="0" w:color="auto"/>
              <w:right w:val="single" w:sz="4" w:space="0" w:color="auto"/>
            </w:tcBorders>
            <w:shd w:val="clear" w:color="auto" w:fill="auto"/>
            <w:noWrap/>
            <w:vAlign w:val="center"/>
            <w:hideMark/>
          </w:tcPr>
          <w:p w14:paraId="724C0A69" w14:textId="614F89F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1 714,92</w:t>
            </w:r>
          </w:p>
        </w:tc>
        <w:tc>
          <w:tcPr>
            <w:tcW w:w="374" w:type="pct"/>
            <w:tcBorders>
              <w:top w:val="nil"/>
              <w:left w:val="nil"/>
              <w:bottom w:val="single" w:sz="4" w:space="0" w:color="auto"/>
              <w:right w:val="single" w:sz="4" w:space="0" w:color="auto"/>
            </w:tcBorders>
            <w:shd w:val="clear" w:color="auto" w:fill="auto"/>
            <w:noWrap/>
            <w:vAlign w:val="center"/>
            <w:hideMark/>
          </w:tcPr>
          <w:p w14:paraId="6A384FE2" w14:textId="2552B6C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1 714,92</w:t>
            </w:r>
          </w:p>
        </w:tc>
        <w:tc>
          <w:tcPr>
            <w:tcW w:w="374" w:type="pct"/>
            <w:tcBorders>
              <w:top w:val="nil"/>
              <w:left w:val="nil"/>
              <w:bottom w:val="single" w:sz="4" w:space="0" w:color="auto"/>
              <w:right w:val="single" w:sz="4" w:space="0" w:color="auto"/>
            </w:tcBorders>
            <w:shd w:val="clear" w:color="auto" w:fill="auto"/>
            <w:noWrap/>
            <w:vAlign w:val="center"/>
            <w:hideMark/>
          </w:tcPr>
          <w:p w14:paraId="0D5D871E" w14:textId="0B15697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1 785,79</w:t>
            </w:r>
          </w:p>
        </w:tc>
        <w:tc>
          <w:tcPr>
            <w:tcW w:w="374" w:type="pct"/>
            <w:tcBorders>
              <w:top w:val="nil"/>
              <w:left w:val="nil"/>
              <w:bottom w:val="single" w:sz="4" w:space="0" w:color="auto"/>
              <w:right w:val="single" w:sz="4" w:space="0" w:color="auto"/>
            </w:tcBorders>
            <w:shd w:val="clear" w:color="auto" w:fill="auto"/>
            <w:noWrap/>
            <w:vAlign w:val="center"/>
            <w:hideMark/>
          </w:tcPr>
          <w:p w14:paraId="58154098" w14:textId="3E8E614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1 785,79</w:t>
            </w:r>
          </w:p>
        </w:tc>
        <w:tc>
          <w:tcPr>
            <w:tcW w:w="319" w:type="pct"/>
            <w:tcBorders>
              <w:top w:val="nil"/>
              <w:left w:val="nil"/>
              <w:bottom w:val="single" w:sz="4" w:space="0" w:color="auto"/>
              <w:right w:val="single" w:sz="4" w:space="0" w:color="auto"/>
            </w:tcBorders>
            <w:shd w:val="clear" w:color="auto" w:fill="auto"/>
            <w:vAlign w:val="center"/>
            <w:hideMark/>
          </w:tcPr>
          <w:p w14:paraId="425BF7FC" w14:textId="7735C4B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1 846,07</w:t>
            </w:r>
          </w:p>
        </w:tc>
      </w:tr>
      <w:tr w:rsidR="00D72F0E" w:rsidRPr="00C33FF0" w14:paraId="375A2DA5" w14:textId="77777777" w:rsidTr="00D72F0E">
        <w:trPr>
          <w:trHeight w:val="20"/>
          <w:jc w:val="center"/>
        </w:trPr>
        <w:tc>
          <w:tcPr>
            <w:tcW w:w="198" w:type="pct"/>
            <w:vMerge/>
            <w:tcBorders>
              <w:top w:val="nil"/>
              <w:left w:val="single" w:sz="4" w:space="0" w:color="auto"/>
              <w:bottom w:val="single" w:sz="4" w:space="0" w:color="auto"/>
              <w:right w:val="single" w:sz="4" w:space="0" w:color="auto"/>
            </w:tcBorders>
            <w:vAlign w:val="center"/>
            <w:hideMark/>
          </w:tcPr>
          <w:p w14:paraId="4A7BE732"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noWrap/>
            <w:vAlign w:val="center"/>
            <w:hideMark/>
          </w:tcPr>
          <w:p w14:paraId="0E6136F1"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с учетом НДС</w:t>
            </w:r>
          </w:p>
        </w:tc>
        <w:tc>
          <w:tcPr>
            <w:tcW w:w="300" w:type="pct"/>
            <w:tcBorders>
              <w:top w:val="nil"/>
              <w:left w:val="nil"/>
              <w:bottom w:val="single" w:sz="4" w:space="0" w:color="auto"/>
              <w:right w:val="single" w:sz="4" w:space="0" w:color="auto"/>
            </w:tcBorders>
            <w:shd w:val="clear" w:color="auto" w:fill="auto"/>
            <w:noWrap/>
            <w:vAlign w:val="center"/>
            <w:hideMark/>
          </w:tcPr>
          <w:p w14:paraId="428583DB"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17204D44" w14:textId="7DBB22E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1 787,71</w:t>
            </w:r>
          </w:p>
        </w:tc>
        <w:tc>
          <w:tcPr>
            <w:tcW w:w="374" w:type="pct"/>
            <w:tcBorders>
              <w:top w:val="nil"/>
              <w:left w:val="nil"/>
              <w:bottom w:val="single" w:sz="4" w:space="0" w:color="auto"/>
              <w:right w:val="single" w:sz="4" w:space="0" w:color="auto"/>
            </w:tcBorders>
            <w:shd w:val="clear" w:color="auto" w:fill="auto"/>
            <w:noWrap/>
            <w:vAlign w:val="center"/>
            <w:hideMark/>
          </w:tcPr>
          <w:p w14:paraId="4D40E1F9" w14:textId="5450C21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1 856,29</w:t>
            </w:r>
          </w:p>
        </w:tc>
        <w:tc>
          <w:tcPr>
            <w:tcW w:w="374" w:type="pct"/>
            <w:tcBorders>
              <w:top w:val="nil"/>
              <w:left w:val="nil"/>
              <w:bottom w:val="single" w:sz="4" w:space="0" w:color="auto"/>
              <w:right w:val="single" w:sz="4" w:space="0" w:color="auto"/>
            </w:tcBorders>
            <w:shd w:val="clear" w:color="auto" w:fill="auto"/>
            <w:noWrap/>
            <w:vAlign w:val="center"/>
            <w:hideMark/>
          </w:tcPr>
          <w:p w14:paraId="4D29F71B" w14:textId="427E3AE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1 856,29</w:t>
            </w:r>
          </w:p>
        </w:tc>
        <w:tc>
          <w:tcPr>
            <w:tcW w:w="374" w:type="pct"/>
            <w:tcBorders>
              <w:top w:val="nil"/>
              <w:left w:val="nil"/>
              <w:bottom w:val="single" w:sz="4" w:space="0" w:color="auto"/>
              <w:right w:val="single" w:sz="4" w:space="0" w:color="auto"/>
            </w:tcBorders>
            <w:shd w:val="clear" w:color="auto" w:fill="auto"/>
            <w:noWrap/>
            <w:vAlign w:val="center"/>
            <w:hideMark/>
          </w:tcPr>
          <w:p w14:paraId="5DF9A4FE" w14:textId="4B886E9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1 910,92</w:t>
            </w:r>
          </w:p>
        </w:tc>
        <w:tc>
          <w:tcPr>
            <w:tcW w:w="374" w:type="pct"/>
            <w:tcBorders>
              <w:top w:val="nil"/>
              <w:left w:val="nil"/>
              <w:bottom w:val="single" w:sz="4" w:space="0" w:color="auto"/>
              <w:right w:val="single" w:sz="4" w:space="0" w:color="auto"/>
            </w:tcBorders>
            <w:shd w:val="clear" w:color="auto" w:fill="auto"/>
            <w:noWrap/>
            <w:vAlign w:val="center"/>
            <w:hideMark/>
          </w:tcPr>
          <w:p w14:paraId="4D3B8A7A" w14:textId="394EE74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1 925,51</w:t>
            </w:r>
          </w:p>
        </w:tc>
        <w:tc>
          <w:tcPr>
            <w:tcW w:w="374" w:type="pct"/>
            <w:tcBorders>
              <w:top w:val="nil"/>
              <w:left w:val="nil"/>
              <w:bottom w:val="single" w:sz="4" w:space="0" w:color="auto"/>
              <w:right w:val="single" w:sz="4" w:space="0" w:color="auto"/>
            </w:tcBorders>
            <w:shd w:val="clear" w:color="auto" w:fill="auto"/>
            <w:noWrap/>
            <w:vAlign w:val="center"/>
            <w:hideMark/>
          </w:tcPr>
          <w:p w14:paraId="003C3ADF" w14:textId="2FAD546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2 057,90</w:t>
            </w:r>
          </w:p>
        </w:tc>
        <w:tc>
          <w:tcPr>
            <w:tcW w:w="374" w:type="pct"/>
            <w:tcBorders>
              <w:top w:val="nil"/>
              <w:left w:val="nil"/>
              <w:bottom w:val="single" w:sz="4" w:space="0" w:color="auto"/>
              <w:right w:val="single" w:sz="4" w:space="0" w:color="auto"/>
            </w:tcBorders>
            <w:shd w:val="clear" w:color="auto" w:fill="auto"/>
            <w:noWrap/>
            <w:vAlign w:val="center"/>
            <w:hideMark/>
          </w:tcPr>
          <w:p w14:paraId="21AB3A9B" w14:textId="1B4D883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2 057,90</w:t>
            </w:r>
          </w:p>
        </w:tc>
        <w:tc>
          <w:tcPr>
            <w:tcW w:w="374" w:type="pct"/>
            <w:tcBorders>
              <w:top w:val="nil"/>
              <w:left w:val="nil"/>
              <w:bottom w:val="single" w:sz="4" w:space="0" w:color="auto"/>
              <w:right w:val="single" w:sz="4" w:space="0" w:color="auto"/>
            </w:tcBorders>
            <w:shd w:val="clear" w:color="auto" w:fill="auto"/>
            <w:noWrap/>
            <w:vAlign w:val="center"/>
            <w:hideMark/>
          </w:tcPr>
          <w:p w14:paraId="40F40BA0" w14:textId="2D24B01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2 142,95</w:t>
            </w:r>
          </w:p>
        </w:tc>
        <w:tc>
          <w:tcPr>
            <w:tcW w:w="374" w:type="pct"/>
            <w:tcBorders>
              <w:top w:val="nil"/>
              <w:left w:val="nil"/>
              <w:bottom w:val="single" w:sz="4" w:space="0" w:color="auto"/>
              <w:right w:val="single" w:sz="4" w:space="0" w:color="auto"/>
            </w:tcBorders>
            <w:shd w:val="clear" w:color="auto" w:fill="auto"/>
            <w:noWrap/>
            <w:vAlign w:val="center"/>
            <w:hideMark/>
          </w:tcPr>
          <w:p w14:paraId="6D6ECDA4" w14:textId="3E071D1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2 142,95</w:t>
            </w:r>
          </w:p>
        </w:tc>
        <w:tc>
          <w:tcPr>
            <w:tcW w:w="319" w:type="pct"/>
            <w:tcBorders>
              <w:top w:val="nil"/>
              <w:left w:val="nil"/>
              <w:bottom w:val="single" w:sz="4" w:space="0" w:color="auto"/>
              <w:right w:val="single" w:sz="4" w:space="0" w:color="auto"/>
            </w:tcBorders>
            <w:shd w:val="clear" w:color="auto" w:fill="auto"/>
            <w:vAlign w:val="center"/>
            <w:hideMark/>
          </w:tcPr>
          <w:p w14:paraId="4ED40895" w14:textId="31F4172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2 215,28</w:t>
            </w:r>
          </w:p>
        </w:tc>
      </w:tr>
      <w:tr w:rsidR="00D72F0E" w:rsidRPr="00C33FF0" w14:paraId="07E075CE" w14:textId="77777777" w:rsidTr="00D72F0E">
        <w:trPr>
          <w:trHeight w:val="20"/>
          <w:jc w:val="center"/>
        </w:trPr>
        <w:tc>
          <w:tcPr>
            <w:tcW w:w="19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995F3E7"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5</w:t>
            </w:r>
          </w:p>
        </w:tc>
        <w:tc>
          <w:tcPr>
            <w:tcW w:w="794" w:type="pct"/>
            <w:tcBorders>
              <w:top w:val="nil"/>
              <w:left w:val="nil"/>
              <w:bottom w:val="single" w:sz="4" w:space="0" w:color="auto"/>
              <w:right w:val="single" w:sz="4" w:space="0" w:color="auto"/>
            </w:tcBorders>
            <w:shd w:val="clear" w:color="auto" w:fill="auto"/>
            <w:vAlign w:val="center"/>
            <w:hideMark/>
          </w:tcPr>
          <w:p w14:paraId="28BA9A0B" w14:textId="7BF1D00B"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Отпуск тепловой энергии от кот. "Молодежный",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19B46985"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3940DEC5" w14:textId="2F06DAE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1 662,83</w:t>
            </w:r>
          </w:p>
        </w:tc>
        <w:tc>
          <w:tcPr>
            <w:tcW w:w="374" w:type="pct"/>
            <w:tcBorders>
              <w:top w:val="nil"/>
              <w:left w:val="nil"/>
              <w:bottom w:val="single" w:sz="4" w:space="0" w:color="auto"/>
              <w:right w:val="single" w:sz="4" w:space="0" w:color="auto"/>
            </w:tcBorders>
            <w:shd w:val="clear" w:color="auto" w:fill="auto"/>
            <w:noWrap/>
            <w:vAlign w:val="center"/>
            <w:hideMark/>
          </w:tcPr>
          <w:p w14:paraId="08AF020A" w14:textId="3B53AF1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1 730,06</w:t>
            </w:r>
          </w:p>
        </w:tc>
        <w:tc>
          <w:tcPr>
            <w:tcW w:w="374" w:type="pct"/>
            <w:tcBorders>
              <w:top w:val="nil"/>
              <w:left w:val="nil"/>
              <w:bottom w:val="single" w:sz="4" w:space="0" w:color="auto"/>
              <w:right w:val="single" w:sz="4" w:space="0" w:color="auto"/>
            </w:tcBorders>
            <w:shd w:val="clear" w:color="auto" w:fill="auto"/>
            <w:noWrap/>
            <w:vAlign w:val="center"/>
            <w:hideMark/>
          </w:tcPr>
          <w:p w14:paraId="3CEDDE46" w14:textId="5F76524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1 730,06</w:t>
            </w:r>
          </w:p>
        </w:tc>
        <w:tc>
          <w:tcPr>
            <w:tcW w:w="374" w:type="pct"/>
            <w:tcBorders>
              <w:top w:val="nil"/>
              <w:left w:val="nil"/>
              <w:bottom w:val="single" w:sz="4" w:space="0" w:color="auto"/>
              <w:right w:val="single" w:sz="4" w:space="0" w:color="auto"/>
            </w:tcBorders>
            <w:shd w:val="clear" w:color="auto" w:fill="auto"/>
            <w:noWrap/>
            <w:vAlign w:val="center"/>
            <w:hideMark/>
          </w:tcPr>
          <w:p w14:paraId="0C74F674" w14:textId="486439DD"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1 780,77</w:t>
            </w:r>
          </w:p>
        </w:tc>
        <w:tc>
          <w:tcPr>
            <w:tcW w:w="374" w:type="pct"/>
            <w:tcBorders>
              <w:top w:val="nil"/>
              <w:left w:val="nil"/>
              <w:bottom w:val="single" w:sz="4" w:space="0" w:color="auto"/>
              <w:right w:val="single" w:sz="4" w:space="0" w:color="auto"/>
            </w:tcBorders>
            <w:shd w:val="clear" w:color="auto" w:fill="auto"/>
            <w:noWrap/>
            <w:vAlign w:val="center"/>
            <w:hideMark/>
          </w:tcPr>
          <w:p w14:paraId="7E1F7D81" w14:textId="2C45D4A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1 792,93</w:t>
            </w:r>
          </w:p>
        </w:tc>
        <w:tc>
          <w:tcPr>
            <w:tcW w:w="374" w:type="pct"/>
            <w:tcBorders>
              <w:top w:val="nil"/>
              <w:left w:val="nil"/>
              <w:bottom w:val="single" w:sz="4" w:space="0" w:color="auto"/>
              <w:right w:val="single" w:sz="4" w:space="0" w:color="auto"/>
            </w:tcBorders>
            <w:shd w:val="clear" w:color="auto" w:fill="auto"/>
            <w:noWrap/>
            <w:vAlign w:val="center"/>
            <w:hideMark/>
          </w:tcPr>
          <w:p w14:paraId="191EB501" w14:textId="308F11F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2 255,47</w:t>
            </w:r>
          </w:p>
        </w:tc>
        <w:tc>
          <w:tcPr>
            <w:tcW w:w="374" w:type="pct"/>
            <w:tcBorders>
              <w:top w:val="nil"/>
              <w:left w:val="nil"/>
              <w:bottom w:val="single" w:sz="4" w:space="0" w:color="auto"/>
              <w:right w:val="single" w:sz="4" w:space="0" w:color="auto"/>
            </w:tcBorders>
            <w:shd w:val="clear" w:color="auto" w:fill="auto"/>
            <w:noWrap/>
            <w:vAlign w:val="center"/>
            <w:hideMark/>
          </w:tcPr>
          <w:p w14:paraId="4A1293A5" w14:textId="33D7AF4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2 255,47</w:t>
            </w:r>
          </w:p>
        </w:tc>
        <w:tc>
          <w:tcPr>
            <w:tcW w:w="374" w:type="pct"/>
            <w:tcBorders>
              <w:top w:val="nil"/>
              <w:left w:val="nil"/>
              <w:bottom w:val="single" w:sz="4" w:space="0" w:color="auto"/>
              <w:right w:val="single" w:sz="4" w:space="0" w:color="auto"/>
            </w:tcBorders>
            <w:shd w:val="clear" w:color="auto" w:fill="auto"/>
            <w:noWrap/>
            <w:vAlign w:val="center"/>
            <w:hideMark/>
          </w:tcPr>
          <w:p w14:paraId="45B70831" w14:textId="1858A0C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2 347,17</w:t>
            </w:r>
          </w:p>
        </w:tc>
        <w:tc>
          <w:tcPr>
            <w:tcW w:w="374" w:type="pct"/>
            <w:tcBorders>
              <w:top w:val="nil"/>
              <w:left w:val="nil"/>
              <w:bottom w:val="single" w:sz="4" w:space="0" w:color="auto"/>
              <w:right w:val="single" w:sz="4" w:space="0" w:color="auto"/>
            </w:tcBorders>
            <w:shd w:val="clear" w:color="auto" w:fill="auto"/>
            <w:noWrap/>
            <w:vAlign w:val="center"/>
            <w:hideMark/>
          </w:tcPr>
          <w:p w14:paraId="19C2252E" w14:textId="3D53E90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2 347,17</w:t>
            </w:r>
          </w:p>
        </w:tc>
        <w:tc>
          <w:tcPr>
            <w:tcW w:w="319" w:type="pct"/>
            <w:tcBorders>
              <w:top w:val="nil"/>
              <w:left w:val="nil"/>
              <w:bottom w:val="single" w:sz="4" w:space="0" w:color="auto"/>
              <w:right w:val="single" w:sz="4" w:space="0" w:color="auto"/>
            </w:tcBorders>
            <w:shd w:val="clear" w:color="auto" w:fill="auto"/>
            <w:vAlign w:val="center"/>
            <w:hideMark/>
          </w:tcPr>
          <w:p w14:paraId="48192655" w14:textId="57209514"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2 394,87</w:t>
            </w:r>
          </w:p>
        </w:tc>
      </w:tr>
      <w:tr w:rsidR="00D72F0E" w:rsidRPr="00C33FF0" w14:paraId="050D4A6C" w14:textId="77777777" w:rsidTr="00D72F0E">
        <w:trPr>
          <w:trHeight w:val="20"/>
          <w:jc w:val="center"/>
        </w:trPr>
        <w:tc>
          <w:tcPr>
            <w:tcW w:w="198" w:type="pct"/>
            <w:vMerge/>
            <w:tcBorders>
              <w:top w:val="nil"/>
              <w:left w:val="single" w:sz="4" w:space="0" w:color="auto"/>
              <w:bottom w:val="single" w:sz="4" w:space="0" w:color="auto"/>
              <w:right w:val="single" w:sz="4" w:space="0" w:color="auto"/>
            </w:tcBorders>
            <w:vAlign w:val="center"/>
            <w:hideMark/>
          </w:tcPr>
          <w:p w14:paraId="49141B07"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noWrap/>
            <w:vAlign w:val="center"/>
            <w:hideMark/>
          </w:tcPr>
          <w:p w14:paraId="235DC86A"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с учетом НДС</w:t>
            </w:r>
          </w:p>
        </w:tc>
        <w:tc>
          <w:tcPr>
            <w:tcW w:w="300" w:type="pct"/>
            <w:tcBorders>
              <w:top w:val="nil"/>
              <w:left w:val="nil"/>
              <w:bottom w:val="single" w:sz="4" w:space="0" w:color="auto"/>
              <w:right w:val="single" w:sz="4" w:space="0" w:color="auto"/>
            </w:tcBorders>
            <w:shd w:val="clear" w:color="auto" w:fill="auto"/>
            <w:noWrap/>
            <w:vAlign w:val="center"/>
            <w:hideMark/>
          </w:tcPr>
          <w:p w14:paraId="5FDE616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714C610B" w14:textId="6AF5171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1 995,40</w:t>
            </w:r>
          </w:p>
        </w:tc>
        <w:tc>
          <w:tcPr>
            <w:tcW w:w="374" w:type="pct"/>
            <w:tcBorders>
              <w:top w:val="nil"/>
              <w:left w:val="nil"/>
              <w:bottom w:val="single" w:sz="4" w:space="0" w:color="auto"/>
              <w:right w:val="single" w:sz="4" w:space="0" w:color="auto"/>
            </w:tcBorders>
            <w:shd w:val="clear" w:color="auto" w:fill="auto"/>
            <w:noWrap/>
            <w:vAlign w:val="center"/>
            <w:hideMark/>
          </w:tcPr>
          <w:p w14:paraId="1A33EA05" w14:textId="0F50BA5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2 076,07</w:t>
            </w:r>
          </w:p>
        </w:tc>
        <w:tc>
          <w:tcPr>
            <w:tcW w:w="374" w:type="pct"/>
            <w:tcBorders>
              <w:top w:val="nil"/>
              <w:left w:val="nil"/>
              <w:bottom w:val="single" w:sz="4" w:space="0" w:color="auto"/>
              <w:right w:val="single" w:sz="4" w:space="0" w:color="auto"/>
            </w:tcBorders>
            <w:shd w:val="clear" w:color="auto" w:fill="auto"/>
            <w:noWrap/>
            <w:vAlign w:val="center"/>
            <w:hideMark/>
          </w:tcPr>
          <w:p w14:paraId="54A58194" w14:textId="0B0BBC4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2 076,07</w:t>
            </w:r>
          </w:p>
        </w:tc>
        <w:tc>
          <w:tcPr>
            <w:tcW w:w="374" w:type="pct"/>
            <w:tcBorders>
              <w:top w:val="nil"/>
              <w:left w:val="nil"/>
              <w:bottom w:val="single" w:sz="4" w:space="0" w:color="auto"/>
              <w:right w:val="single" w:sz="4" w:space="0" w:color="auto"/>
            </w:tcBorders>
            <w:shd w:val="clear" w:color="auto" w:fill="auto"/>
            <w:noWrap/>
            <w:vAlign w:val="center"/>
            <w:hideMark/>
          </w:tcPr>
          <w:p w14:paraId="6C68FAB5" w14:textId="2D96DAE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2 136,92</w:t>
            </w:r>
          </w:p>
        </w:tc>
        <w:tc>
          <w:tcPr>
            <w:tcW w:w="374" w:type="pct"/>
            <w:tcBorders>
              <w:top w:val="nil"/>
              <w:left w:val="nil"/>
              <w:bottom w:val="single" w:sz="4" w:space="0" w:color="auto"/>
              <w:right w:val="single" w:sz="4" w:space="0" w:color="auto"/>
            </w:tcBorders>
            <w:shd w:val="clear" w:color="auto" w:fill="auto"/>
            <w:noWrap/>
            <w:vAlign w:val="center"/>
            <w:hideMark/>
          </w:tcPr>
          <w:p w14:paraId="1266D9D5" w14:textId="4D79DC1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2 151,52</w:t>
            </w:r>
          </w:p>
        </w:tc>
        <w:tc>
          <w:tcPr>
            <w:tcW w:w="374" w:type="pct"/>
            <w:tcBorders>
              <w:top w:val="nil"/>
              <w:left w:val="nil"/>
              <w:bottom w:val="single" w:sz="4" w:space="0" w:color="auto"/>
              <w:right w:val="single" w:sz="4" w:space="0" w:color="auto"/>
            </w:tcBorders>
            <w:shd w:val="clear" w:color="auto" w:fill="auto"/>
            <w:noWrap/>
            <w:vAlign w:val="center"/>
            <w:hideMark/>
          </w:tcPr>
          <w:p w14:paraId="0EBF7F66" w14:textId="766B982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2 706,56</w:t>
            </w:r>
          </w:p>
        </w:tc>
        <w:tc>
          <w:tcPr>
            <w:tcW w:w="374" w:type="pct"/>
            <w:tcBorders>
              <w:top w:val="nil"/>
              <w:left w:val="nil"/>
              <w:bottom w:val="single" w:sz="4" w:space="0" w:color="auto"/>
              <w:right w:val="single" w:sz="4" w:space="0" w:color="auto"/>
            </w:tcBorders>
            <w:shd w:val="clear" w:color="auto" w:fill="auto"/>
            <w:noWrap/>
            <w:vAlign w:val="center"/>
            <w:hideMark/>
          </w:tcPr>
          <w:p w14:paraId="63871650" w14:textId="67D93DE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2 706,56</w:t>
            </w:r>
          </w:p>
        </w:tc>
        <w:tc>
          <w:tcPr>
            <w:tcW w:w="374" w:type="pct"/>
            <w:tcBorders>
              <w:top w:val="nil"/>
              <w:left w:val="nil"/>
              <w:bottom w:val="single" w:sz="4" w:space="0" w:color="auto"/>
              <w:right w:val="single" w:sz="4" w:space="0" w:color="auto"/>
            </w:tcBorders>
            <w:shd w:val="clear" w:color="auto" w:fill="auto"/>
            <w:noWrap/>
            <w:vAlign w:val="center"/>
            <w:hideMark/>
          </w:tcPr>
          <w:p w14:paraId="506FE5FC" w14:textId="1EB64B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2 816,60</w:t>
            </w:r>
          </w:p>
        </w:tc>
        <w:tc>
          <w:tcPr>
            <w:tcW w:w="374" w:type="pct"/>
            <w:tcBorders>
              <w:top w:val="nil"/>
              <w:left w:val="nil"/>
              <w:bottom w:val="single" w:sz="4" w:space="0" w:color="auto"/>
              <w:right w:val="single" w:sz="4" w:space="0" w:color="auto"/>
            </w:tcBorders>
            <w:shd w:val="clear" w:color="auto" w:fill="auto"/>
            <w:noWrap/>
            <w:vAlign w:val="center"/>
            <w:hideMark/>
          </w:tcPr>
          <w:p w14:paraId="6FD6D61A" w14:textId="2703048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2 816,60</w:t>
            </w:r>
          </w:p>
        </w:tc>
        <w:tc>
          <w:tcPr>
            <w:tcW w:w="319" w:type="pct"/>
            <w:tcBorders>
              <w:top w:val="nil"/>
              <w:left w:val="nil"/>
              <w:bottom w:val="single" w:sz="4" w:space="0" w:color="auto"/>
              <w:right w:val="single" w:sz="4" w:space="0" w:color="auto"/>
            </w:tcBorders>
            <w:shd w:val="clear" w:color="auto" w:fill="auto"/>
            <w:vAlign w:val="center"/>
            <w:hideMark/>
          </w:tcPr>
          <w:p w14:paraId="1FE09052" w14:textId="39D080C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2 873,84</w:t>
            </w:r>
          </w:p>
        </w:tc>
      </w:tr>
      <w:tr w:rsidR="00D72F0E" w:rsidRPr="00C33FF0" w14:paraId="638388A3" w14:textId="77777777" w:rsidTr="00D72F0E">
        <w:trPr>
          <w:trHeight w:val="20"/>
          <w:jc w:val="center"/>
        </w:trPr>
        <w:tc>
          <w:tcPr>
            <w:tcW w:w="19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9ECC04A"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6</w:t>
            </w:r>
          </w:p>
        </w:tc>
        <w:tc>
          <w:tcPr>
            <w:tcW w:w="794" w:type="pct"/>
            <w:tcBorders>
              <w:top w:val="nil"/>
              <w:left w:val="nil"/>
              <w:bottom w:val="single" w:sz="4" w:space="0" w:color="auto"/>
              <w:right w:val="single" w:sz="4" w:space="0" w:color="auto"/>
            </w:tcBorders>
            <w:shd w:val="clear" w:color="auto" w:fill="auto"/>
            <w:vAlign w:val="center"/>
            <w:hideMark/>
          </w:tcPr>
          <w:p w14:paraId="3A99B36B"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Холодное водоснабжение для ГВС,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3584F639"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руб/куб.м</w:t>
            </w:r>
          </w:p>
        </w:tc>
        <w:tc>
          <w:tcPr>
            <w:tcW w:w="401" w:type="pct"/>
            <w:tcBorders>
              <w:top w:val="nil"/>
              <w:left w:val="nil"/>
              <w:bottom w:val="single" w:sz="4" w:space="0" w:color="auto"/>
              <w:right w:val="single" w:sz="4" w:space="0" w:color="auto"/>
            </w:tcBorders>
            <w:shd w:val="clear" w:color="auto" w:fill="auto"/>
            <w:noWrap/>
            <w:vAlign w:val="center"/>
            <w:hideMark/>
          </w:tcPr>
          <w:p w14:paraId="48E6C731" w14:textId="0875CFB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19,07</w:t>
            </w:r>
          </w:p>
        </w:tc>
        <w:tc>
          <w:tcPr>
            <w:tcW w:w="374" w:type="pct"/>
            <w:tcBorders>
              <w:top w:val="nil"/>
              <w:left w:val="nil"/>
              <w:bottom w:val="single" w:sz="4" w:space="0" w:color="auto"/>
              <w:right w:val="single" w:sz="4" w:space="0" w:color="auto"/>
            </w:tcBorders>
            <w:shd w:val="clear" w:color="auto" w:fill="auto"/>
            <w:noWrap/>
            <w:vAlign w:val="center"/>
            <w:hideMark/>
          </w:tcPr>
          <w:p w14:paraId="58747E83" w14:textId="1B02758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19,88</w:t>
            </w:r>
          </w:p>
        </w:tc>
        <w:tc>
          <w:tcPr>
            <w:tcW w:w="374" w:type="pct"/>
            <w:tcBorders>
              <w:top w:val="nil"/>
              <w:left w:val="nil"/>
              <w:bottom w:val="single" w:sz="4" w:space="0" w:color="auto"/>
              <w:right w:val="single" w:sz="4" w:space="0" w:color="auto"/>
            </w:tcBorders>
            <w:shd w:val="clear" w:color="auto" w:fill="auto"/>
            <w:noWrap/>
            <w:vAlign w:val="center"/>
            <w:hideMark/>
          </w:tcPr>
          <w:p w14:paraId="08264E05" w14:textId="013125D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19,88</w:t>
            </w:r>
          </w:p>
        </w:tc>
        <w:tc>
          <w:tcPr>
            <w:tcW w:w="374" w:type="pct"/>
            <w:tcBorders>
              <w:top w:val="nil"/>
              <w:left w:val="nil"/>
              <w:bottom w:val="single" w:sz="4" w:space="0" w:color="auto"/>
              <w:right w:val="single" w:sz="4" w:space="0" w:color="auto"/>
            </w:tcBorders>
            <w:shd w:val="clear" w:color="auto" w:fill="auto"/>
            <w:noWrap/>
            <w:vAlign w:val="center"/>
            <w:hideMark/>
          </w:tcPr>
          <w:p w14:paraId="408BD4E8" w14:textId="13BA553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19,87</w:t>
            </w:r>
          </w:p>
        </w:tc>
        <w:tc>
          <w:tcPr>
            <w:tcW w:w="374" w:type="pct"/>
            <w:tcBorders>
              <w:top w:val="nil"/>
              <w:left w:val="nil"/>
              <w:bottom w:val="single" w:sz="4" w:space="0" w:color="auto"/>
              <w:right w:val="single" w:sz="4" w:space="0" w:color="auto"/>
            </w:tcBorders>
            <w:shd w:val="clear" w:color="auto" w:fill="auto"/>
            <w:noWrap/>
            <w:vAlign w:val="center"/>
            <w:hideMark/>
          </w:tcPr>
          <w:p w14:paraId="4F739FDF" w14:textId="08622F1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19,87</w:t>
            </w:r>
          </w:p>
        </w:tc>
        <w:tc>
          <w:tcPr>
            <w:tcW w:w="374" w:type="pct"/>
            <w:tcBorders>
              <w:top w:val="nil"/>
              <w:left w:val="nil"/>
              <w:bottom w:val="single" w:sz="4" w:space="0" w:color="auto"/>
              <w:right w:val="single" w:sz="4" w:space="0" w:color="auto"/>
            </w:tcBorders>
            <w:shd w:val="clear" w:color="auto" w:fill="auto"/>
            <w:noWrap/>
            <w:vAlign w:val="center"/>
            <w:hideMark/>
          </w:tcPr>
          <w:p w14:paraId="21C914D1" w14:textId="0694B0D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23,42</w:t>
            </w:r>
          </w:p>
        </w:tc>
        <w:tc>
          <w:tcPr>
            <w:tcW w:w="374" w:type="pct"/>
            <w:tcBorders>
              <w:top w:val="nil"/>
              <w:left w:val="nil"/>
              <w:bottom w:val="single" w:sz="4" w:space="0" w:color="auto"/>
              <w:right w:val="single" w:sz="4" w:space="0" w:color="auto"/>
            </w:tcBorders>
            <w:shd w:val="clear" w:color="auto" w:fill="auto"/>
            <w:noWrap/>
            <w:vAlign w:val="center"/>
            <w:hideMark/>
          </w:tcPr>
          <w:p w14:paraId="3A30517F" w14:textId="3B42A146"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26,26</w:t>
            </w:r>
          </w:p>
        </w:tc>
        <w:tc>
          <w:tcPr>
            <w:tcW w:w="374" w:type="pct"/>
            <w:tcBorders>
              <w:top w:val="nil"/>
              <w:left w:val="nil"/>
              <w:bottom w:val="single" w:sz="4" w:space="0" w:color="auto"/>
              <w:right w:val="single" w:sz="4" w:space="0" w:color="auto"/>
            </w:tcBorders>
            <w:shd w:val="clear" w:color="auto" w:fill="auto"/>
            <w:noWrap/>
            <w:vAlign w:val="center"/>
            <w:hideMark/>
          </w:tcPr>
          <w:p w14:paraId="6AB3381F" w14:textId="40F3E96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26,85</w:t>
            </w:r>
          </w:p>
        </w:tc>
        <w:tc>
          <w:tcPr>
            <w:tcW w:w="374" w:type="pct"/>
            <w:tcBorders>
              <w:top w:val="nil"/>
              <w:left w:val="nil"/>
              <w:bottom w:val="single" w:sz="4" w:space="0" w:color="auto"/>
              <w:right w:val="single" w:sz="4" w:space="0" w:color="auto"/>
            </w:tcBorders>
            <w:shd w:val="clear" w:color="auto" w:fill="auto"/>
            <w:noWrap/>
            <w:vAlign w:val="center"/>
            <w:hideMark/>
          </w:tcPr>
          <w:p w14:paraId="787CE5EF" w14:textId="699B6E3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26,85</w:t>
            </w:r>
          </w:p>
        </w:tc>
        <w:tc>
          <w:tcPr>
            <w:tcW w:w="319" w:type="pct"/>
            <w:tcBorders>
              <w:top w:val="nil"/>
              <w:left w:val="nil"/>
              <w:bottom w:val="single" w:sz="4" w:space="0" w:color="auto"/>
              <w:right w:val="single" w:sz="4" w:space="0" w:color="auto"/>
            </w:tcBorders>
            <w:shd w:val="clear" w:color="auto" w:fill="auto"/>
            <w:vAlign w:val="center"/>
            <w:hideMark/>
          </w:tcPr>
          <w:p w14:paraId="6A8DF882" w14:textId="4726CB5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28,17</w:t>
            </w:r>
          </w:p>
        </w:tc>
      </w:tr>
      <w:tr w:rsidR="00D72F0E" w:rsidRPr="00C33FF0" w14:paraId="308192EF" w14:textId="77777777" w:rsidTr="00D72F0E">
        <w:trPr>
          <w:trHeight w:val="20"/>
          <w:jc w:val="center"/>
        </w:trPr>
        <w:tc>
          <w:tcPr>
            <w:tcW w:w="198" w:type="pct"/>
            <w:vMerge/>
            <w:tcBorders>
              <w:top w:val="nil"/>
              <w:left w:val="single" w:sz="4" w:space="0" w:color="auto"/>
              <w:bottom w:val="single" w:sz="4" w:space="0" w:color="auto"/>
              <w:right w:val="single" w:sz="4" w:space="0" w:color="auto"/>
            </w:tcBorders>
            <w:vAlign w:val="center"/>
            <w:hideMark/>
          </w:tcPr>
          <w:p w14:paraId="481DC741"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noWrap/>
            <w:vAlign w:val="center"/>
            <w:hideMark/>
          </w:tcPr>
          <w:p w14:paraId="3971F3FC"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с учетом НДС</w:t>
            </w:r>
          </w:p>
        </w:tc>
        <w:tc>
          <w:tcPr>
            <w:tcW w:w="300" w:type="pct"/>
            <w:tcBorders>
              <w:top w:val="nil"/>
              <w:left w:val="nil"/>
              <w:bottom w:val="single" w:sz="4" w:space="0" w:color="auto"/>
              <w:right w:val="single" w:sz="4" w:space="0" w:color="auto"/>
            </w:tcBorders>
            <w:shd w:val="clear" w:color="auto" w:fill="auto"/>
            <w:noWrap/>
            <w:vAlign w:val="center"/>
            <w:hideMark/>
          </w:tcPr>
          <w:p w14:paraId="63A9EF8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руб/куб.м</w:t>
            </w:r>
          </w:p>
        </w:tc>
        <w:tc>
          <w:tcPr>
            <w:tcW w:w="401" w:type="pct"/>
            <w:tcBorders>
              <w:top w:val="nil"/>
              <w:left w:val="nil"/>
              <w:bottom w:val="single" w:sz="4" w:space="0" w:color="auto"/>
              <w:right w:val="single" w:sz="4" w:space="0" w:color="auto"/>
            </w:tcBorders>
            <w:shd w:val="clear" w:color="auto" w:fill="auto"/>
            <w:noWrap/>
            <w:vAlign w:val="center"/>
            <w:hideMark/>
          </w:tcPr>
          <w:p w14:paraId="0957C85F" w14:textId="57A8F07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22,88</w:t>
            </w:r>
          </w:p>
        </w:tc>
        <w:tc>
          <w:tcPr>
            <w:tcW w:w="374" w:type="pct"/>
            <w:tcBorders>
              <w:top w:val="nil"/>
              <w:left w:val="nil"/>
              <w:bottom w:val="single" w:sz="4" w:space="0" w:color="auto"/>
              <w:right w:val="single" w:sz="4" w:space="0" w:color="auto"/>
            </w:tcBorders>
            <w:shd w:val="clear" w:color="auto" w:fill="auto"/>
            <w:noWrap/>
            <w:vAlign w:val="center"/>
            <w:hideMark/>
          </w:tcPr>
          <w:p w14:paraId="07AE9751" w14:textId="0B9F721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23,86</w:t>
            </w:r>
          </w:p>
        </w:tc>
        <w:tc>
          <w:tcPr>
            <w:tcW w:w="374" w:type="pct"/>
            <w:tcBorders>
              <w:top w:val="nil"/>
              <w:left w:val="nil"/>
              <w:bottom w:val="single" w:sz="4" w:space="0" w:color="auto"/>
              <w:right w:val="single" w:sz="4" w:space="0" w:color="auto"/>
            </w:tcBorders>
            <w:shd w:val="clear" w:color="auto" w:fill="auto"/>
            <w:noWrap/>
            <w:vAlign w:val="center"/>
            <w:hideMark/>
          </w:tcPr>
          <w:p w14:paraId="4FEFB7BF" w14:textId="1E85B6B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23,86</w:t>
            </w:r>
          </w:p>
        </w:tc>
        <w:tc>
          <w:tcPr>
            <w:tcW w:w="374" w:type="pct"/>
            <w:tcBorders>
              <w:top w:val="nil"/>
              <w:left w:val="nil"/>
              <w:bottom w:val="single" w:sz="4" w:space="0" w:color="auto"/>
              <w:right w:val="single" w:sz="4" w:space="0" w:color="auto"/>
            </w:tcBorders>
            <w:shd w:val="clear" w:color="auto" w:fill="auto"/>
            <w:noWrap/>
            <w:vAlign w:val="center"/>
            <w:hideMark/>
          </w:tcPr>
          <w:p w14:paraId="3A68F281" w14:textId="7EA6129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23,84</w:t>
            </w:r>
          </w:p>
        </w:tc>
        <w:tc>
          <w:tcPr>
            <w:tcW w:w="374" w:type="pct"/>
            <w:tcBorders>
              <w:top w:val="nil"/>
              <w:left w:val="nil"/>
              <w:bottom w:val="single" w:sz="4" w:space="0" w:color="auto"/>
              <w:right w:val="single" w:sz="4" w:space="0" w:color="auto"/>
            </w:tcBorders>
            <w:shd w:val="clear" w:color="auto" w:fill="auto"/>
            <w:noWrap/>
            <w:vAlign w:val="center"/>
            <w:hideMark/>
          </w:tcPr>
          <w:p w14:paraId="672C09B7" w14:textId="1B075B9B"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23,84</w:t>
            </w:r>
          </w:p>
        </w:tc>
        <w:tc>
          <w:tcPr>
            <w:tcW w:w="374" w:type="pct"/>
            <w:tcBorders>
              <w:top w:val="nil"/>
              <w:left w:val="nil"/>
              <w:bottom w:val="single" w:sz="4" w:space="0" w:color="auto"/>
              <w:right w:val="single" w:sz="4" w:space="0" w:color="auto"/>
            </w:tcBorders>
            <w:shd w:val="clear" w:color="auto" w:fill="auto"/>
            <w:noWrap/>
            <w:vAlign w:val="center"/>
            <w:hideMark/>
          </w:tcPr>
          <w:p w14:paraId="1F7D9CEE" w14:textId="5880DB0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31,51</w:t>
            </w:r>
          </w:p>
        </w:tc>
        <w:tc>
          <w:tcPr>
            <w:tcW w:w="374" w:type="pct"/>
            <w:tcBorders>
              <w:top w:val="nil"/>
              <w:left w:val="nil"/>
              <w:bottom w:val="single" w:sz="4" w:space="0" w:color="auto"/>
              <w:right w:val="single" w:sz="4" w:space="0" w:color="auto"/>
            </w:tcBorders>
            <w:shd w:val="clear" w:color="auto" w:fill="auto"/>
            <w:noWrap/>
            <w:vAlign w:val="center"/>
            <w:hideMark/>
          </w:tcPr>
          <w:p w14:paraId="30FA1C12" w14:textId="69CF4629"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31,51</w:t>
            </w:r>
          </w:p>
        </w:tc>
        <w:tc>
          <w:tcPr>
            <w:tcW w:w="374" w:type="pct"/>
            <w:tcBorders>
              <w:top w:val="nil"/>
              <w:left w:val="nil"/>
              <w:bottom w:val="single" w:sz="4" w:space="0" w:color="auto"/>
              <w:right w:val="single" w:sz="4" w:space="0" w:color="auto"/>
            </w:tcBorders>
            <w:shd w:val="clear" w:color="auto" w:fill="auto"/>
            <w:noWrap/>
            <w:vAlign w:val="center"/>
            <w:hideMark/>
          </w:tcPr>
          <w:p w14:paraId="0613AE91" w14:textId="19B5FCE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32,22</w:t>
            </w:r>
          </w:p>
        </w:tc>
        <w:tc>
          <w:tcPr>
            <w:tcW w:w="374" w:type="pct"/>
            <w:tcBorders>
              <w:top w:val="nil"/>
              <w:left w:val="nil"/>
              <w:bottom w:val="single" w:sz="4" w:space="0" w:color="auto"/>
              <w:right w:val="single" w:sz="4" w:space="0" w:color="auto"/>
            </w:tcBorders>
            <w:shd w:val="clear" w:color="auto" w:fill="auto"/>
            <w:noWrap/>
            <w:vAlign w:val="center"/>
            <w:hideMark/>
          </w:tcPr>
          <w:p w14:paraId="3C1CA3DA" w14:textId="66F7B8E4"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32,22</w:t>
            </w:r>
          </w:p>
        </w:tc>
        <w:tc>
          <w:tcPr>
            <w:tcW w:w="319" w:type="pct"/>
            <w:tcBorders>
              <w:top w:val="nil"/>
              <w:left w:val="nil"/>
              <w:bottom w:val="single" w:sz="4" w:space="0" w:color="auto"/>
              <w:right w:val="single" w:sz="4" w:space="0" w:color="auto"/>
            </w:tcBorders>
            <w:shd w:val="clear" w:color="auto" w:fill="auto"/>
            <w:vAlign w:val="center"/>
            <w:hideMark/>
          </w:tcPr>
          <w:p w14:paraId="31C6BE5C" w14:textId="4C7B831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33,80</w:t>
            </w:r>
          </w:p>
        </w:tc>
      </w:tr>
      <w:tr w:rsidR="00D72F0E" w:rsidRPr="00C33FF0" w14:paraId="5B25F339" w14:textId="77777777" w:rsidTr="00D72F0E">
        <w:trPr>
          <w:trHeight w:val="20"/>
          <w:jc w:val="center"/>
        </w:trPr>
        <w:tc>
          <w:tcPr>
            <w:tcW w:w="19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5EEA78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7</w:t>
            </w:r>
          </w:p>
        </w:tc>
        <w:tc>
          <w:tcPr>
            <w:tcW w:w="794" w:type="pct"/>
            <w:tcBorders>
              <w:top w:val="nil"/>
              <w:left w:val="nil"/>
              <w:bottom w:val="single" w:sz="4" w:space="0" w:color="auto"/>
              <w:right w:val="single" w:sz="4" w:space="0" w:color="auto"/>
            </w:tcBorders>
            <w:shd w:val="clear" w:color="auto" w:fill="auto"/>
            <w:vAlign w:val="center"/>
            <w:hideMark/>
          </w:tcPr>
          <w:p w14:paraId="5F9EA60F" w14:textId="05AC8D5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Отпуск тепловой энергии от котельных района,</w:t>
            </w:r>
            <w:r w:rsidRPr="00C33FF0">
              <w:rPr>
                <w:rFonts w:asciiTheme="minorHAnsi" w:eastAsia="Times New Roman" w:hAnsiTheme="minorHAnsi" w:cstheme="minorHAnsi"/>
                <w:sz w:val="16"/>
                <w:szCs w:val="16"/>
                <w:lang w:eastAsia="ru-RU"/>
              </w:rPr>
              <w:br/>
            </w:r>
            <w:r w:rsidR="004D08B3" w:rsidRPr="00C33FF0">
              <w:rPr>
                <w:rFonts w:asciiTheme="minorHAnsi" w:eastAsia="Times New Roman" w:hAnsiTheme="minorHAnsi" w:cstheme="minorHAnsi"/>
                <w:sz w:val="16"/>
                <w:szCs w:val="16"/>
                <w:lang w:eastAsia="ru-RU"/>
              </w:rPr>
              <w:t>ООО</w:t>
            </w:r>
            <w:r w:rsidRPr="00C33FF0">
              <w:rPr>
                <w:rFonts w:asciiTheme="minorHAnsi" w:eastAsia="Times New Roman" w:hAnsiTheme="minorHAnsi" w:cstheme="minorHAnsi"/>
                <w:sz w:val="16"/>
                <w:szCs w:val="16"/>
                <w:lang w:eastAsia="ru-RU"/>
              </w:rPr>
              <w:t xml:space="preserve"> "</w:t>
            </w:r>
            <w:r w:rsidR="004D08B3" w:rsidRPr="00C33FF0">
              <w:rPr>
                <w:rFonts w:asciiTheme="minorHAnsi" w:eastAsia="Times New Roman" w:hAnsiTheme="minorHAnsi" w:cstheme="minorHAnsi"/>
                <w:sz w:val="16"/>
                <w:szCs w:val="16"/>
                <w:lang w:eastAsia="ru-RU"/>
              </w:rPr>
              <w:t>ГКС</w:t>
            </w:r>
            <w:r w:rsidRPr="00C33FF0">
              <w:rPr>
                <w:rFonts w:asciiTheme="minorHAnsi" w:eastAsia="Times New Roman" w:hAnsiTheme="minorHAnsi" w:cstheme="minorHAnsi"/>
                <w:sz w:val="16"/>
                <w:szCs w:val="16"/>
                <w:lang w:eastAsia="ru-RU"/>
              </w:rPr>
              <w:t>" , без НДС</w:t>
            </w:r>
          </w:p>
        </w:tc>
        <w:tc>
          <w:tcPr>
            <w:tcW w:w="300" w:type="pct"/>
            <w:tcBorders>
              <w:top w:val="nil"/>
              <w:left w:val="nil"/>
              <w:bottom w:val="single" w:sz="4" w:space="0" w:color="auto"/>
              <w:right w:val="single" w:sz="4" w:space="0" w:color="auto"/>
            </w:tcBorders>
            <w:shd w:val="clear" w:color="auto" w:fill="auto"/>
            <w:noWrap/>
            <w:vAlign w:val="center"/>
            <w:hideMark/>
          </w:tcPr>
          <w:p w14:paraId="6455858F"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3FF19F4F" w14:textId="7ECD5CD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3 623,93</w:t>
            </w:r>
          </w:p>
        </w:tc>
        <w:tc>
          <w:tcPr>
            <w:tcW w:w="374" w:type="pct"/>
            <w:tcBorders>
              <w:top w:val="nil"/>
              <w:left w:val="nil"/>
              <w:bottom w:val="single" w:sz="4" w:space="0" w:color="auto"/>
              <w:right w:val="single" w:sz="4" w:space="0" w:color="auto"/>
            </w:tcBorders>
            <w:shd w:val="clear" w:color="auto" w:fill="auto"/>
            <w:noWrap/>
            <w:vAlign w:val="center"/>
            <w:hideMark/>
          </w:tcPr>
          <w:p w14:paraId="337963CE" w14:textId="299968C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3 741,34</w:t>
            </w:r>
          </w:p>
        </w:tc>
        <w:tc>
          <w:tcPr>
            <w:tcW w:w="374" w:type="pct"/>
            <w:tcBorders>
              <w:top w:val="nil"/>
              <w:left w:val="nil"/>
              <w:bottom w:val="single" w:sz="4" w:space="0" w:color="auto"/>
              <w:right w:val="single" w:sz="4" w:space="0" w:color="auto"/>
            </w:tcBorders>
            <w:shd w:val="clear" w:color="auto" w:fill="auto"/>
            <w:noWrap/>
            <w:vAlign w:val="center"/>
            <w:hideMark/>
          </w:tcPr>
          <w:p w14:paraId="52F6A1F6" w14:textId="7909703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3 741,34</w:t>
            </w:r>
          </w:p>
        </w:tc>
        <w:tc>
          <w:tcPr>
            <w:tcW w:w="374" w:type="pct"/>
            <w:tcBorders>
              <w:top w:val="nil"/>
              <w:left w:val="nil"/>
              <w:bottom w:val="single" w:sz="4" w:space="0" w:color="auto"/>
              <w:right w:val="single" w:sz="4" w:space="0" w:color="auto"/>
            </w:tcBorders>
            <w:shd w:val="clear" w:color="auto" w:fill="auto"/>
            <w:noWrap/>
            <w:vAlign w:val="center"/>
            <w:hideMark/>
          </w:tcPr>
          <w:p w14:paraId="5AB0492F" w14:textId="4427DB2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3 633,58</w:t>
            </w:r>
          </w:p>
        </w:tc>
        <w:tc>
          <w:tcPr>
            <w:tcW w:w="374" w:type="pct"/>
            <w:tcBorders>
              <w:top w:val="nil"/>
              <w:left w:val="nil"/>
              <w:bottom w:val="single" w:sz="4" w:space="0" w:color="auto"/>
              <w:right w:val="single" w:sz="4" w:space="0" w:color="auto"/>
            </w:tcBorders>
            <w:shd w:val="clear" w:color="auto" w:fill="auto"/>
            <w:noWrap/>
            <w:vAlign w:val="center"/>
            <w:hideMark/>
          </w:tcPr>
          <w:p w14:paraId="37F482B7" w14:textId="0261ECF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3 633,58</w:t>
            </w:r>
          </w:p>
        </w:tc>
        <w:tc>
          <w:tcPr>
            <w:tcW w:w="374" w:type="pct"/>
            <w:tcBorders>
              <w:top w:val="nil"/>
              <w:left w:val="nil"/>
              <w:bottom w:val="single" w:sz="4" w:space="0" w:color="auto"/>
              <w:right w:val="single" w:sz="4" w:space="0" w:color="auto"/>
            </w:tcBorders>
            <w:shd w:val="clear" w:color="auto" w:fill="auto"/>
            <w:noWrap/>
            <w:vAlign w:val="center"/>
            <w:hideMark/>
          </w:tcPr>
          <w:p w14:paraId="3A477CE0" w14:textId="062DFE9E"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3 255,03</w:t>
            </w:r>
          </w:p>
        </w:tc>
        <w:tc>
          <w:tcPr>
            <w:tcW w:w="374" w:type="pct"/>
            <w:tcBorders>
              <w:top w:val="nil"/>
              <w:left w:val="nil"/>
              <w:bottom w:val="single" w:sz="4" w:space="0" w:color="auto"/>
              <w:right w:val="single" w:sz="4" w:space="0" w:color="auto"/>
            </w:tcBorders>
            <w:shd w:val="clear" w:color="auto" w:fill="auto"/>
            <w:noWrap/>
            <w:vAlign w:val="center"/>
            <w:hideMark/>
          </w:tcPr>
          <w:p w14:paraId="638E6168" w14:textId="2D4D6E4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3 256,03</w:t>
            </w:r>
          </w:p>
        </w:tc>
        <w:tc>
          <w:tcPr>
            <w:tcW w:w="374" w:type="pct"/>
            <w:tcBorders>
              <w:top w:val="nil"/>
              <w:left w:val="nil"/>
              <w:bottom w:val="single" w:sz="4" w:space="0" w:color="auto"/>
              <w:right w:val="single" w:sz="4" w:space="0" w:color="auto"/>
            </w:tcBorders>
            <w:shd w:val="clear" w:color="auto" w:fill="auto"/>
            <w:noWrap/>
            <w:vAlign w:val="center"/>
            <w:hideMark/>
          </w:tcPr>
          <w:p w14:paraId="683BD049" w14:textId="67CCA55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3 368,28</w:t>
            </w:r>
          </w:p>
        </w:tc>
        <w:tc>
          <w:tcPr>
            <w:tcW w:w="374" w:type="pct"/>
            <w:tcBorders>
              <w:top w:val="nil"/>
              <w:left w:val="nil"/>
              <w:bottom w:val="single" w:sz="4" w:space="0" w:color="auto"/>
              <w:right w:val="single" w:sz="4" w:space="0" w:color="auto"/>
            </w:tcBorders>
            <w:shd w:val="clear" w:color="auto" w:fill="auto"/>
            <w:noWrap/>
            <w:vAlign w:val="center"/>
            <w:hideMark/>
          </w:tcPr>
          <w:p w14:paraId="59B263E0" w14:textId="55399650"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3 368,28</w:t>
            </w:r>
          </w:p>
        </w:tc>
        <w:tc>
          <w:tcPr>
            <w:tcW w:w="319" w:type="pct"/>
            <w:tcBorders>
              <w:top w:val="nil"/>
              <w:left w:val="nil"/>
              <w:bottom w:val="single" w:sz="4" w:space="0" w:color="auto"/>
              <w:right w:val="single" w:sz="4" w:space="0" w:color="auto"/>
            </w:tcBorders>
            <w:shd w:val="clear" w:color="auto" w:fill="auto"/>
            <w:vAlign w:val="center"/>
            <w:hideMark/>
          </w:tcPr>
          <w:p w14:paraId="2BAE5CAC" w14:textId="396223E3"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3 424,34</w:t>
            </w:r>
          </w:p>
        </w:tc>
      </w:tr>
      <w:tr w:rsidR="00D72F0E" w:rsidRPr="00C33FF0" w14:paraId="3FF19BE0" w14:textId="77777777" w:rsidTr="00D72F0E">
        <w:trPr>
          <w:trHeight w:val="20"/>
          <w:jc w:val="center"/>
        </w:trPr>
        <w:tc>
          <w:tcPr>
            <w:tcW w:w="198" w:type="pct"/>
            <w:vMerge/>
            <w:tcBorders>
              <w:top w:val="nil"/>
              <w:left w:val="single" w:sz="4" w:space="0" w:color="auto"/>
              <w:bottom w:val="single" w:sz="4" w:space="0" w:color="000000"/>
              <w:right w:val="single" w:sz="4" w:space="0" w:color="auto"/>
            </w:tcBorders>
            <w:vAlign w:val="center"/>
            <w:hideMark/>
          </w:tcPr>
          <w:p w14:paraId="59F0A926"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p>
        </w:tc>
        <w:tc>
          <w:tcPr>
            <w:tcW w:w="794" w:type="pct"/>
            <w:tcBorders>
              <w:top w:val="nil"/>
              <w:left w:val="nil"/>
              <w:bottom w:val="single" w:sz="4" w:space="0" w:color="auto"/>
              <w:right w:val="single" w:sz="4" w:space="0" w:color="auto"/>
            </w:tcBorders>
            <w:shd w:val="clear" w:color="auto" w:fill="auto"/>
            <w:vAlign w:val="center"/>
            <w:hideMark/>
          </w:tcPr>
          <w:p w14:paraId="0095EFAD" w14:textId="77777777" w:rsidR="00D72F0E" w:rsidRPr="00C33FF0" w:rsidRDefault="00D72F0E" w:rsidP="00D72F0E">
            <w:pPr>
              <w:spacing w:after="0" w:line="240" w:lineRule="auto"/>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 xml:space="preserve">с учетом НДС </w:t>
            </w:r>
          </w:p>
        </w:tc>
        <w:tc>
          <w:tcPr>
            <w:tcW w:w="300" w:type="pct"/>
            <w:tcBorders>
              <w:top w:val="nil"/>
              <w:left w:val="nil"/>
              <w:bottom w:val="single" w:sz="4" w:space="0" w:color="auto"/>
              <w:right w:val="single" w:sz="4" w:space="0" w:color="auto"/>
            </w:tcBorders>
            <w:shd w:val="clear" w:color="auto" w:fill="auto"/>
            <w:noWrap/>
            <w:vAlign w:val="center"/>
            <w:hideMark/>
          </w:tcPr>
          <w:p w14:paraId="13185D4C" w14:textId="77777777"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руб/Гкал</w:t>
            </w:r>
          </w:p>
        </w:tc>
        <w:tc>
          <w:tcPr>
            <w:tcW w:w="401" w:type="pct"/>
            <w:tcBorders>
              <w:top w:val="nil"/>
              <w:left w:val="nil"/>
              <w:bottom w:val="single" w:sz="4" w:space="0" w:color="auto"/>
              <w:right w:val="single" w:sz="4" w:space="0" w:color="auto"/>
            </w:tcBorders>
            <w:shd w:val="clear" w:color="auto" w:fill="auto"/>
            <w:noWrap/>
            <w:vAlign w:val="center"/>
            <w:hideMark/>
          </w:tcPr>
          <w:p w14:paraId="28BFEED9" w14:textId="7B6C6DE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4 348,72</w:t>
            </w:r>
          </w:p>
        </w:tc>
        <w:tc>
          <w:tcPr>
            <w:tcW w:w="374" w:type="pct"/>
            <w:tcBorders>
              <w:top w:val="nil"/>
              <w:left w:val="nil"/>
              <w:bottom w:val="single" w:sz="4" w:space="0" w:color="auto"/>
              <w:right w:val="single" w:sz="4" w:space="0" w:color="auto"/>
            </w:tcBorders>
            <w:shd w:val="clear" w:color="auto" w:fill="auto"/>
            <w:noWrap/>
            <w:vAlign w:val="center"/>
            <w:hideMark/>
          </w:tcPr>
          <w:p w14:paraId="663ACFB0" w14:textId="4A6E251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4 489,61</w:t>
            </w:r>
          </w:p>
        </w:tc>
        <w:tc>
          <w:tcPr>
            <w:tcW w:w="374" w:type="pct"/>
            <w:tcBorders>
              <w:top w:val="nil"/>
              <w:left w:val="nil"/>
              <w:bottom w:val="single" w:sz="4" w:space="0" w:color="auto"/>
              <w:right w:val="single" w:sz="4" w:space="0" w:color="auto"/>
            </w:tcBorders>
            <w:shd w:val="clear" w:color="auto" w:fill="auto"/>
            <w:noWrap/>
            <w:vAlign w:val="center"/>
            <w:hideMark/>
          </w:tcPr>
          <w:p w14:paraId="793E74C1" w14:textId="53881CA2"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4 489,61</w:t>
            </w:r>
          </w:p>
        </w:tc>
        <w:tc>
          <w:tcPr>
            <w:tcW w:w="374" w:type="pct"/>
            <w:tcBorders>
              <w:top w:val="nil"/>
              <w:left w:val="nil"/>
              <w:bottom w:val="single" w:sz="4" w:space="0" w:color="auto"/>
              <w:right w:val="single" w:sz="4" w:space="0" w:color="auto"/>
            </w:tcBorders>
            <w:shd w:val="clear" w:color="auto" w:fill="auto"/>
            <w:noWrap/>
            <w:vAlign w:val="center"/>
            <w:hideMark/>
          </w:tcPr>
          <w:p w14:paraId="6C120227" w14:textId="72E7DD35"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4 360,30</w:t>
            </w:r>
          </w:p>
        </w:tc>
        <w:tc>
          <w:tcPr>
            <w:tcW w:w="374" w:type="pct"/>
            <w:tcBorders>
              <w:top w:val="nil"/>
              <w:left w:val="nil"/>
              <w:bottom w:val="single" w:sz="4" w:space="0" w:color="auto"/>
              <w:right w:val="single" w:sz="4" w:space="0" w:color="auto"/>
            </w:tcBorders>
            <w:shd w:val="clear" w:color="auto" w:fill="auto"/>
            <w:noWrap/>
            <w:vAlign w:val="center"/>
            <w:hideMark/>
          </w:tcPr>
          <w:p w14:paraId="09E97DB2" w14:textId="572E26D1"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4 360,30</w:t>
            </w:r>
          </w:p>
        </w:tc>
        <w:tc>
          <w:tcPr>
            <w:tcW w:w="374" w:type="pct"/>
            <w:tcBorders>
              <w:top w:val="nil"/>
              <w:left w:val="nil"/>
              <w:bottom w:val="single" w:sz="4" w:space="0" w:color="auto"/>
              <w:right w:val="single" w:sz="4" w:space="0" w:color="auto"/>
            </w:tcBorders>
            <w:shd w:val="clear" w:color="auto" w:fill="auto"/>
            <w:noWrap/>
            <w:vAlign w:val="center"/>
            <w:hideMark/>
          </w:tcPr>
          <w:p w14:paraId="5D87BBF3" w14:textId="6BAA5A4A"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3 906,04</w:t>
            </w:r>
          </w:p>
        </w:tc>
        <w:tc>
          <w:tcPr>
            <w:tcW w:w="374" w:type="pct"/>
            <w:tcBorders>
              <w:top w:val="nil"/>
              <w:left w:val="nil"/>
              <w:bottom w:val="single" w:sz="4" w:space="0" w:color="auto"/>
              <w:right w:val="single" w:sz="4" w:space="0" w:color="auto"/>
            </w:tcBorders>
            <w:shd w:val="clear" w:color="auto" w:fill="auto"/>
            <w:noWrap/>
            <w:vAlign w:val="center"/>
            <w:hideMark/>
          </w:tcPr>
          <w:p w14:paraId="3B425283" w14:textId="7833D0E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3 907,24</w:t>
            </w:r>
          </w:p>
        </w:tc>
        <w:tc>
          <w:tcPr>
            <w:tcW w:w="374" w:type="pct"/>
            <w:tcBorders>
              <w:top w:val="nil"/>
              <w:left w:val="nil"/>
              <w:bottom w:val="single" w:sz="4" w:space="0" w:color="auto"/>
              <w:right w:val="single" w:sz="4" w:space="0" w:color="auto"/>
            </w:tcBorders>
            <w:shd w:val="clear" w:color="auto" w:fill="auto"/>
            <w:noWrap/>
            <w:vAlign w:val="center"/>
            <w:hideMark/>
          </w:tcPr>
          <w:p w14:paraId="7A644161" w14:textId="6429123F"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4 041,94</w:t>
            </w:r>
          </w:p>
        </w:tc>
        <w:tc>
          <w:tcPr>
            <w:tcW w:w="374" w:type="pct"/>
            <w:tcBorders>
              <w:top w:val="nil"/>
              <w:left w:val="nil"/>
              <w:bottom w:val="single" w:sz="4" w:space="0" w:color="auto"/>
              <w:right w:val="single" w:sz="4" w:space="0" w:color="auto"/>
            </w:tcBorders>
            <w:shd w:val="clear" w:color="auto" w:fill="auto"/>
            <w:noWrap/>
            <w:vAlign w:val="center"/>
            <w:hideMark/>
          </w:tcPr>
          <w:p w14:paraId="732D259D" w14:textId="296A0B58"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4 041,94</w:t>
            </w:r>
          </w:p>
        </w:tc>
        <w:tc>
          <w:tcPr>
            <w:tcW w:w="319" w:type="pct"/>
            <w:tcBorders>
              <w:top w:val="nil"/>
              <w:left w:val="nil"/>
              <w:bottom w:val="single" w:sz="4" w:space="0" w:color="auto"/>
              <w:right w:val="single" w:sz="4" w:space="0" w:color="auto"/>
            </w:tcBorders>
            <w:shd w:val="clear" w:color="auto" w:fill="auto"/>
            <w:vAlign w:val="center"/>
            <w:hideMark/>
          </w:tcPr>
          <w:p w14:paraId="2608F026" w14:textId="6441E97C" w:rsidR="00D72F0E" w:rsidRPr="00C33FF0" w:rsidRDefault="00D72F0E" w:rsidP="00D72F0E">
            <w:pPr>
              <w:spacing w:after="0" w:line="240" w:lineRule="auto"/>
              <w:jc w:val="center"/>
              <w:rPr>
                <w:rFonts w:asciiTheme="minorHAnsi" w:eastAsia="Times New Roman" w:hAnsiTheme="minorHAnsi" w:cstheme="minorHAnsi"/>
                <w:sz w:val="16"/>
                <w:szCs w:val="16"/>
                <w:lang w:eastAsia="ru-RU"/>
              </w:rPr>
            </w:pPr>
            <w:r w:rsidRPr="00C33FF0">
              <w:rPr>
                <w:rFonts w:asciiTheme="minorHAnsi" w:eastAsia="Times New Roman" w:hAnsiTheme="minorHAnsi" w:cstheme="minorHAnsi"/>
                <w:sz w:val="16"/>
                <w:szCs w:val="16"/>
                <w:lang w:eastAsia="ru-RU"/>
              </w:rPr>
              <w:t>4 109,21</w:t>
            </w:r>
          </w:p>
        </w:tc>
      </w:tr>
    </w:tbl>
    <w:p w14:paraId="2AC3FF16" w14:textId="4497EB02" w:rsidR="00D72F0E" w:rsidRPr="00C33FF0" w:rsidRDefault="00D72F0E" w:rsidP="002322B5">
      <w:pPr>
        <w:spacing w:after="0"/>
        <w:ind w:right="-20"/>
        <w:rPr>
          <w:rFonts w:eastAsia="Times New Roman" w:cs="Arial"/>
          <w:i/>
          <w:szCs w:val="24"/>
        </w:rPr>
      </w:pPr>
    </w:p>
    <w:p w14:paraId="54DED9C7" w14:textId="77777777" w:rsidR="004D08B3" w:rsidRPr="00C33FF0" w:rsidRDefault="004D08B3" w:rsidP="002322B5">
      <w:pPr>
        <w:spacing w:after="0"/>
        <w:ind w:right="-20"/>
        <w:rPr>
          <w:rFonts w:eastAsia="Times New Roman" w:cs="Arial"/>
          <w:i/>
          <w:szCs w:val="24"/>
        </w:rPr>
      </w:pPr>
    </w:p>
    <w:p w14:paraId="3CD09B2E" w14:textId="1FCA0B90" w:rsidR="00D72F0E" w:rsidRPr="00C33FF0" w:rsidRDefault="00D72F0E" w:rsidP="00D72F0E">
      <w:pPr>
        <w:pStyle w:val="afff"/>
        <w:spacing w:after="0"/>
        <w:jc w:val="both"/>
        <w:rPr>
          <w:rFonts w:eastAsia="Times New Roman" w:cs="Arial"/>
          <w:b/>
        </w:rPr>
      </w:pPr>
      <w:bookmarkStart w:id="265" w:name="_Ref152426071"/>
      <w:bookmarkStart w:id="266" w:name="_Toc152427318"/>
      <w:r w:rsidRPr="00C33FF0">
        <w:rPr>
          <w:rFonts w:cs="Arial"/>
        </w:rPr>
        <w:t xml:space="preserve">Таблица </w:t>
      </w:r>
      <w:r w:rsidRPr="00C33FF0">
        <w:rPr>
          <w:rFonts w:cs="Arial"/>
        </w:rPr>
        <w:fldChar w:fldCharType="begin"/>
      </w:r>
      <w:r w:rsidRPr="00C33FF0">
        <w:rPr>
          <w:rFonts w:cs="Arial"/>
        </w:rPr>
        <w:instrText xml:space="preserve"> SEQ Таблица \* ARABIC \s 1 </w:instrText>
      </w:r>
      <w:r w:rsidRPr="00C33FF0">
        <w:rPr>
          <w:rFonts w:cs="Arial"/>
        </w:rPr>
        <w:fldChar w:fldCharType="separate"/>
      </w:r>
      <w:r w:rsidR="00573854" w:rsidRPr="00C33FF0">
        <w:rPr>
          <w:rFonts w:cs="Arial"/>
          <w:noProof/>
        </w:rPr>
        <w:t>55</w:t>
      </w:r>
      <w:r w:rsidRPr="00C33FF0">
        <w:rPr>
          <w:rFonts w:cs="Arial"/>
        </w:rPr>
        <w:fldChar w:fldCharType="end"/>
      </w:r>
      <w:bookmarkEnd w:id="265"/>
      <w:r w:rsidRPr="00C33FF0">
        <w:rPr>
          <w:rFonts w:cs="Arial"/>
        </w:rPr>
        <w:t xml:space="preserve"> </w:t>
      </w:r>
      <w:r w:rsidRPr="00C33FF0">
        <w:rPr>
          <w:rFonts w:eastAsia="Times New Roman" w:cs="Arial"/>
        </w:rPr>
        <w:t xml:space="preserve">– Средние тарифы на отпущенную тепловую энергию в зоне деятельности </w:t>
      </w:r>
      <w:r w:rsidRPr="00C33FF0">
        <w:rPr>
          <w:rFonts w:cs="Arial"/>
        </w:rPr>
        <w:t>ООО «ГКС»</w:t>
      </w:r>
      <w:r w:rsidRPr="00C33FF0">
        <w:rPr>
          <w:rFonts w:eastAsia="Times New Roman" w:cs="Arial"/>
        </w:rPr>
        <w:t xml:space="preserve"> (без НДС), руб./Гкал</w:t>
      </w:r>
      <w:bookmarkEnd w:id="266"/>
    </w:p>
    <w:tbl>
      <w:tblPr>
        <w:tblW w:w="5000" w:type="pct"/>
        <w:tblLook w:val="04A0" w:firstRow="1" w:lastRow="0" w:firstColumn="1" w:lastColumn="0" w:noHBand="0" w:noVBand="1"/>
      </w:tblPr>
      <w:tblGrid>
        <w:gridCol w:w="8002"/>
        <w:gridCol w:w="3751"/>
        <w:gridCol w:w="1485"/>
        <w:gridCol w:w="1888"/>
      </w:tblGrid>
      <w:tr w:rsidR="0068095F" w:rsidRPr="00C33FF0" w14:paraId="111F57B6" w14:textId="77777777" w:rsidTr="0068095F">
        <w:trPr>
          <w:trHeight w:val="20"/>
          <w:tblHeader/>
        </w:trPr>
        <w:tc>
          <w:tcPr>
            <w:tcW w:w="2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052EE3"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Параметр дифференциации тарифа</w:t>
            </w:r>
          </w:p>
        </w:tc>
        <w:tc>
          <w:tcPr>
            <w:tcW w:w="2355" w:type="pct"/>
            <w:gridSpan w:val="3"/>
            <w:tcBorders>
              <w:top w:val="single" w:sz="4" w:space="0" w:color="auto"/>
              <w:left w:val="nil"/>
              <w:bottom w:val="single" w:sz="4" w:space="0" w:color="auto"/>
              <w:right w:val="single" w:sz="4" w:space="0" w:color="auto"/>
            </w:tcBorders>
            <w:shd w:val="clear" w:color="auto" w:fill="auto"/>
            <w:vAlign w:val="center"/>
            <w:hideMark/>
          </w:tcPr>
          <w:p w14:paraId="65E4AF20"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Период действия тарифа</w:t>
            </w:r>
          </w:p>
        </w:tc>
      </w:tr>
      <w:tr w:rsidR="0068095F" w:rsidRPr="00C33FF0" w14:paraId="68EDD976" w14:textId="77777777" w:rsidTr="0068095F">
        <w:trPr>
          <w:trHeight w:val="20"/>
          <w:tblHeader/>
        </w:trPr>
        <w:tc>
          <w:tcPr>
            <w:tcW w:w="2645" w:type="pct"/>
            <w:vMerge/>
            <w:tcBorders>
              <w:top w:val="single" w:sz="4" w:space="0" w:color="auto"/>
              <w:left w:val="single" w:sz="4" w:space="0" w:color="auto"/>
              <w:bottom w:val="single" w:sz="4" w:space="0" w:color="auto"/>
              <w:right w:val="single" w:sz="4" w:space="0" w:color="auto"/>
            </w:tcBorders>
            <w:vAlign w:val="center"/>
            <w:hideMark/>
          </w:tcPr>
          <w:p w14:paraId="7A74A8F8" w14:textId="77777777" w:rsidR="0068095F" w:rsidRPr="00C33FF0" w:rsidRDefault="0068095F" w:rsidP="0068095F">
            <w:pPr>
              <w:spacing w:after="0" w:line="240" w:lineRule="auto"/>
              <w:rPr>
                <w:rFonts w:eastAsia="Times New Roman" w:cs="Times New Roman"/>
                <w:sz w:val="20"/>
                <w:szCs w:val="20"/>
                <w:lang w:eastAsia="ru-RU"/>
              </w:rPr>
            </w:pPr>
          </w:p>
        </w:tc>
        <w:tc>
          <w:tcPr>
            <w:tcW w:w="1240" w:type="pct"/>
            <w:vMerge w:val="restart"/>
            <w:tcBorders>
              <w:top w:val="nil"/>
              <w:left w:val="single" w:sz="4" w:space="0" w:color="auto"/>
              <w:bottom w:val="single" w:sz="4" w:space="0" w:color="auto"/>
              <w:right w:val="single" w:sz="4" w:space="0" w:color="auto"/>
            </w:tcBorders>
            <w:shd w:val="clear" w:color="auto" w:fill="auto"/>
            <w:vAlign w:val="center"/>
            <w:hideMark/>
          </w:tcPr>
          <w:p w14:paraId="688339B6"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Одноставочный тариф, руб./Гкал</w:t>
            </w:r>
          </w:p>
        </w:tc>
        <w:tc>
          <w:tcPr>
            <w:tcW w:w="1114" w:type="pct"/>
            <w:gridSpan w:val="2"/>
            <w:tcBorders>
              <w:top w:val="single" w:sz="4" w:space="0" w:color="auto"/>
              <w:left w:val="nil"/>
              <w:bottom w:val="single" w:sz="4" w:space="0" w:color="auto"/>
              <w:right w:val="single" w:sz="4" w:space="0" w:color="auto"/>
            </w:tcBorders>
            <w:shd w:val="clear" w:color="auto" w:fill="auto"/>
            <w:vAlign w:val="center"/>
            <w:hideMark/>
          </w:tcPr>
          <w:p w14:paraId="0D49F2A2"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Период действия</w:t>
            </w:r>
          </w:p>
        </w:tc>
      </w:tr>
      <w:tr w:rsidR="0068095F" w:rsidRPr="00C33FF0" w14:paraId="38722157" w14:textId="77777777" w:rsidTr="0068095F">
        <w:trPr>
          <w:trHeight w:val="20"/>
          <w:tblHeader/>
        </w:trPr>
        <w:tc>
          <w:tcPr>
            <w:tcW w:w="2645" w:type="pct"/>
            <w:vMerge/>
            <w:tcBorders>
              <w:top w:val="single" w:sz="4" w:space="0" w:color="auto"/>
              <w:left w:val="single" w:sz="4" w:space="0" w:color="auto"/>
              <w:bottom w:val="single" w:sz="4" w:space="0" w:color="auto"/>
              <w:right w:val="single" w:sz="4" w:space="0" w:color="auto"/>
            </w:tcBorders>
            <w:vAlign w:val="center"/>
            <w:hideMark/>
          </w:tcPr>
          <w:p w14:paraId="07BC6EF2" w14:textId="77777777" w:rsidR="0068095F" w:rsidRPr="00C33FF0" w:rsidRDefault="0068095F" w:rsidP="0068095F">
            <w:pPr>
              <w:spacing w:after="0" w:line="240" w:lineRule="auto"/>
              <w:rPr>
                <w:rFonts w:eastAsia="Times New Roman" w:cs="Times New Roman"/>
                <w:sz w:val="20"/>
                <w:szCs w:val="20"/>
                <w:lang w:eastAsia="ru-RU"/>
              </w:rPr>
            </w:pPr>
          </w:p>
        </w:tc>
        <w:tc>
          <w:tcPr>
            <w:tcW w:w="1240" w:type="pct"/>
            <w:vMerge/>
            <w:tcBorders>
              <w:top w:val="nil"/>
              <w:left w:val="single" w:sz="4" w:space="0" w:color="auto"/>
              <w:bottom w:val="single" w:sz="4" w:space="0" w:color="auto"/>
              <w:right w:val="single" w:sz="4" w:space="0" w:color="auto"/>
            </w:tcBorders>
            <w:vAlign w:val="center"/>
            <w:hideMark/>
          </w:tcPr>
          <w:p w14:paraId="62F8DCAE" w14:textId="77777777" w:rsidR="0068095F" w:rsidRPr="00C33FF0" w:rsidRDefault="0068095F" w:rsidP="0068095F">
            <w:pPr>
              <w:spacing w:after="0" w:line="240" w:lineRule="auto"/>
              <w:rPr>
                <w:rFonts w:eastAsia="Times New Roman" w:cs="Times New Roman"/>
                <w:sz w:val="20"/>
                <w:szCs w:val="20"/>
                <w:lang w:eastAsia="ru-RU"/>
              </w:rPr>
            </w:pPr>
          </w:p>
        </w:tc>
        <w:tc>
          <w:tcPr>
            <w:tcW w:w="491" w:type="pct"/>
            <w:tcBorders>
              <w:top w:val="nil"/>
              <w:left w:val="nil"/>
              <w:bottom w:val="single" w:sz="4" w:space="0" w:color="auto"/>
              <w:right w:val="single" w:sz="4" w:space="0" w:color="auto"/>
            </w:tcBorders>
            <w:shd w:val="clear" w:color="auto" w:fill="auto"/>
            <w:vAlign w:val="center"/>
            <w:hideMark/>
          </w:tcPr>
          <w:p w14:paraId="0036E3D8"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начала</w:t>
            </w:r>
          </w:p>
        </w:tc>
        <w:tc>
          <w:tcPr>
            <w:tcW w:w="623" w:type="pct"/>
            <w:tcBorders>
              <w:top w:val="nil"/>
              <w:left w:val="nil"/>
              <w:bottom w:val="single" w:sz="4" w:space="0" w:color="auto"/>
              <w:right w:val="single" w:sz="4" w:space="0" w:color="auto"/>
            </w:tcBorders>
            <w:shd w:val="clear" w:color="auto" w:fill="auto"/>
            <w:vAlign w:val="center"/>
            <w:hideMark/>
          </w:tcPr>
          <w:p w14:paraId="54CF86C5"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дата окончания</w:t>
            </w:r>
          </w:p>
        </w:tc>
      </w:tr>
      <w:tr w:rsidR="0068095F" w:rsidRPr="00C33FF0" w14:paraId="19B37F94" w14:textId="77777777" w:rsidTr="0068095F">
        <w:trPr>
          <w:trHeight w:val="20"/>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0D75CC71" w14:textId="77777777" w:rsidR="0068095F" w:rsidRPr="00C33FF0" w:rsidRDefault="0068095F" w:rsidP="0068095F">
            <w:pPr>
              <w:spacing w:after="0" w:line="240" w:lineRule="auto"/>
              <w:rPr>
                <w:rFonts w:eastAsia="Times New Roman" w:cs="Times New Roman"/>
                <w:sz w:val="20"/>
                <w:szCs w:val="20"/>
                <w:lang w:eastAsia="ru-RU"/>
              </w:rPr>
            </w:pPr>
            <w:r w:rsidRPr="00C33FF0">
              <w:rPr>
                <w:rFonts w:eastAsia="Times New Roman" w:cs="Times New Roman"/>
                <w:sz w:val="20"/>
                <w:szCs w:val="20"/>
                <w:lang w:eastAsia="ru-RU"/>
              </w:rPr>
              <w:t>Наименование тарифа</w:t>
            </w:r>
          </w:p>
        </w:tc>
        <w:tc>
          <w:tcPr>
            <w:tcW w:w="2355" w:type="pct"/>
            <w:gridSpan w:val="3"/>
            <w:tcBorders>
              <w:top w:val="single" w:sz="4" w:space="0" w:color="auto"/>
              <w:left w:val="nil"/>
              <w:bottom w:val="single" w:sz="4" w:space="0" w:color="auto"/>
              <w:right w:val="single" w:sz="4" w:space="0" w:color="auto"/>
            </w:tcBorders>
            <w:shd w:val="clear" w:color="auto" w:fill="auto"/>
            <w:vAlign w:val="center"/>
            <w:hideMark/>
          </w:tcPr>
          <w:p w14:paraId="7B30C99D"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Тариф на тепловую энергию поставляемую потребителям</w:t>
            </w:r>
          </w:p>
        </w:tc>
      </w:tr>
      <w:tr w:rsidR="0068095F" w:rsidRPr="00C33FF0" w14:paraId="13C71908" w14:textId="77777777" w:rsidTr="0068095F">
        <w:trPr>
          <w:trHeight w:val="20"/>
        </w:trPr>
        <w:tc>
          <w:tcPr>
            <w:tcW w:w="2645" w:type="pct"/>
            <w:tcBorders>
              <w:top w:val="nil"/>
              <w:left w:val="single" w:sz="4" w:space="0" w:color="auto"/>
              <w:bottom w:val="single" w:sz="4" w:space="0" w:color="auto"/>
              <w:right w:val="single" w:sz="4" w:space="0" w:color="auto"/>
            </w:tcBorders>
            <w:shd w:val="clear" w:color="auto" w:fill="auto"/>
            <w:vAlign w:val="center"/>
            <w:hideMark/>
          </w:tcPr>
          <w:p w14:paraId="163207D7"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горячая вода в системе централизованного теплоснабжения на отопление</w:t>
            </w:r>
          </w:p>
        </w:tc>
        <w:tc>
          <w:tcPr>
            <w:tcW w:w="1240" w:type="pct"/>
            <w:tcBorders>
              <w:top w:val="nil"/>
              <w:left w:val="nil"/>
              <w:bottom w:val="single" w:sz="4" w:space="0" w:color="auto"/>
              <w:right w:val="single" w:sz="4" w:space="0" w:color="auto"/>
            </w:tcBorders>
            <w:shd w:val="clear" w:color="auto" w:fill="auto"/>
            <w:vAlign w:val="center"/>
            <w:hideMark/>
          </w:tcPr>
          <w:p w14:paraId="186389FE"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4 070,08</w:t>
            </w:r>
          </w:p>
        </w:tc>
        <w:tc>
          <w:tcPr>
            <w:tcW w:w="491" w:type="pct"/>
            <w:tcBorders>
              <w:top w:val="nil"/>
              <w:left w:val="nil"/>
              <w:bottom w:val="single" w:sz="4" w:space="0" w:color="auto"/>
              <w:right w:val="single" w:sz="4" w:space="0" w:color="auto"/>
            </w:tcBorders>
            <w:shd w:val="clear" w:color="auto" w:fill="auto"/>
            <w:vAlign w:val="center"/>
            <w:hideMark/>
          </w:tcPr>
          <w:p w14:paraId="3DB1824E"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21.03.2023</w:t>
            </w:r>
          </w:p>
        </w:tc>
        <w:tc>
          <w:tcPr>
            <w:tcW w:w="623" w:type="pct"/>
            <w:tcBorders>
              <w:top w:val="nil"/>
              <w:left w:val="nil"/>
              <w:bottom w:val="single" w:sz="4" w:space="0" w:color="auto"/>
              <w:right w:val="single" w:sz="4" w:space="0" w:color="auto"/>
            </w:tcBorders>
            <w:shd w:val="clear" w:color="auto" w:fill="auto"/>
            <w:vAlign w:val="center"/>
            <w:hideMark/>
          </w:tcPr>
          <w:p w14:paraId="5DE0CA8B" w14:textId="77777777" w:rsidR="0068095F" w:rsidRPr="00C33FF0" w:rsidRDefault="0068095F" w:rsidP="0068095F">
            <w:pPr>
              <w:spacing w:after="0" w:line="240" w:lineRule="auto"/>
              <w:jc w:val="center"/>
              <w:rPr>
                <w:rFonts w:eastAsia="Times New Roman" w:cs="Times New Roman"/>
                <w:sz w:val="20"/>
                <w:szCs w:val="20"/>
                <w:lang w:eastAsia="ru-RU"/>
              </w:rPr>
            </w:pPr>
            <w:r w:rsidRPr="00C33FF0">
              <w:rPr>
                <w:rFonts w:eastAsia="Times New Roman" w:cs="Times New Roman"/>
                <w:sz w:val="20"/>
                <w:szCs w:val="20"/>
                <w:lang w:eastAsia="ru-RU"/>
              </w:rPr>
              <w:t>30.06.2024</w:t>
            </w:r>
          </w:p>
        </w:tc>
      </w:tr>
    </w:tbl>
    <w:p w14:paraId="5F505B6C" w14:textId="77777777" w:rsidR="00D72F0E" w:rsidRPr="00C33FF0" w:rsidRDefault="00D72F0E" w:rsidP="002322B5">
      <w:pPr>
        <w:spacing w:after="0"/>
        <w:ind w:right="-20"/>
        <w:rPr>
          <w:rFonts w:eastAsia="Times New Roman" w:cs="Arial"/>
          <w:i/>
          <w:szCs w:val="24"/>
        </w:rPr>
      </w:pPr>
    </w:p>
    <w:p w14:paraId="2CDB364D" w14:textId="4BAF7283" w:rsidR="00573854" w:rsidRPr="00C33FF0" w:rsidRDefault="00573854" w:rsidP="00573854">
      <w:pPr>
        <w:tabs>
          <w:tab w:val="center" w:pos="7568"/>
        </w:tabs>
        <w:rPr>
          <w:rFonts w:eastAsia="Times New Roman" w:cs="Arial"/>
          <w:szCs w:val="24"/>
        </w:rPr>
        <w:sectPr w:rsidR="00573854" w:rsidRPr="00C33FF0" w:rsidSect="00D72F0E">
          <w:pgSz w:w="16838" w:h="11906" w:orient="landscape" w:code="9"/>
          <w:pgMar w:top="1418" w:right="851" w:bottom="851" w:left="851" w:header="170" w:footer="66" w:gutter="0"/>
          <w:pgBorders>
            <w:top w:val="single" w:sz="12" w:space="5" w:color="F79646" w:themeColor="accent6"/>
            <w:bottom w:val="thinThickSmallGap" w:sz="24" w:space="1" w:color="F79646" w:themeColor="accent6"/>
          </w:pgBorders>
          <w:cols w:space="708"/>
          <w:docGrid w:linePitch="360"/>
        </w:sectPr>
      </w:pPr>
      <w:r w:rsidRPr="00C33FF0">
        <w:rPr>
          <w:rFonts w:eastAsia="Times New Roman" w:cs="Arial"/>
          <w:szCs w:val="24"/>
        </w:rPr>
        <w:tab/>
      </w:r>
    </w:p>
    <w:p w14:paraId="25A90CB8" w14:textId="77777777" w:rsidR="002322B5" w:rsidRPr="00C33FF0" w:rsidRDefault="002322B5" w:rsidP="002322B5">
      <w:pPr>
        <w:pStyle w:val="3"/>
      </w:pPr>
      <w:bookmarkStart w:id="267" w:name="_Toc50545067"/>
      <w:bookmarkStart w:id="268" w:name="_Toc152427471"/>
      <w:bookmarkStart w:id="269" w:name="_Toc34120756"/>
      <w:r w:rsidRPr="00C33FF0">
        <w:lastRenderedPageBreak/>
        <w:t>Описание структуры цен (тарифов), установленных на момент разработки схемы теплоснабжения</w:t>
      </w:r>
      <w:bookmarkEnd w:id="267"/>
      <w:bookmarkEnd w:id="268"/>
    </w:p>
    <w:p w14:paraId="19C75B67" w14:textId="1B877331" w:rsidR="0068095F" w:rsidRPr="00C33FF0" w:rsidRDefault="0068095F" w:rsidP="0068095F">
      <w:pPr>
        <w:spacing w:after="0" w:line="240" w:lineRule="auto"/>
        <w:ind w:firstLine="709"/>
        <w:jc w:val="both"/>
        <w:rPr>
          <w:rFonts w:cs="Arial"/>
        </w:rPr>
      </w:pPr>
      <w:r w:rsidRPr="00C33FF0">
        <w:rPr>
          <w:rFonts w:cs="Arial"/>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100A2B27" w14:textId="4DDB589B" w:rsidR="0068095F" w:rsidRPr="00C33FF0" w:rsidRDefault="0068095F" w:rsidP="0068095F">
      <w:pPr>
        <w:spacing w:after="0" w:line="240" w:lineRule="auto"/>
        <w:ind w:firstLine="709"/>
        <w:jc w:val="both"/>
        <w:rPr>
          <w:rFonts w:cs="Arial"/>
        </w:rPr>
      </w:pPr>
      <w:r w:rsidRPr="00C33FF0">
        <w:rPr>
          <w:rFonts w:cs="Arial"/>
        </w:rPr>
        <w:t>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и защиту в Министерстве тарифной политики Ярославской области.</w:t>
      </w:r>
    </w:p>
    <w:p w14:paraId="72E31E47" w14:textId="77777777" w:rsidR="0068095F" w:rsidRPr="00C33FF0" w:rsidRDefault="0068095F" w:rsidP="0068095F">
      <w:pPr>
        <w:spacing w:after="0" w:line="240" w:lineRule="auto"/>
        <w:ind w:firstLine="709"/>
        <w:jc w:val="both"/>
        <w:rPr>
          <w:rFonts w:cs="Arial"/>
        </w:rPr>
      </w:pPr>
    </w:p>
    <w:p w14:paraId="5D36F851" w14:textId="0326CF9D" w:rsidR="002322B5" w:rsidRPr="00C33FF0" w:rsidRDefault="002322B5" w:rsidP="002322B5">
      <w:pPr>
        <w:pStyle w:val="3"/>
      </w:pPr>
      <w:bookmarkStart w:id="270" w:name="_Toc50545068"/>
      <w:bookmarkStart w:id="271" w:name="_Toc152427472"/>
      <w:bookmarkEnd w:id="269"/>
      <w:r w:rsidRPr="00C33FF0">
        <w:t>Описание платы за подключение к системе теплоснабжения</w:t>
      </w:r>
      <w:bookmarkEnd w:id="270"/>
      <w:bookmarkEnd w:id="271"/>
    </w:p>
    <w:p w14:paraId="2096228D" w14:textId="79FF1838" w:rsidR="0037252C" w:rsidRPr="00C33FF0" w:rsidRDefault="00F029B0" w:rsidP="00897128">
      <w:pPr>
        <w:spacing w:after="0" w:line="240" w:lineRule="auto"/>
        <w:ind w:firstLine="709"/>
        <w:jc w:val="both"/>
        <w:rPr>
          <w:rFonts w:cs="Arial"/>
        </w:rPr>
      </w:pPr>
      <w:r w:rsidRPr="00C33FF0">
        <w:rPr>
          <w:rFonts w:cs="Arial"/>
        </w:rPr>
        <w:t xml:space="preserve">Плата за услуги по подключению к системам теплоснабжения, потребителей </w:t>
      </w:r>
      <w:r w:rsidRPr="00C33FF0">
        <w:rPr>
          <w:rFonts w:cs="Arial"/>
        </w:rPr>
        <w:br/>
        <w:t xml:space="preserve">ГО г. </w:t>
      </w:r>
      <w:r w:rsidR="002E2386" w:rsidRPr="00C33FF0">
        <w:rPr>
          <w:rFonts w:cs="Arial"/>
        </w:rPr>
        <w:t>Переславль-Залесский</w:t>
      </w:r>
      <w:r w:rsidRPr="00C33FF0">
        <w:rPr>
          <w:rFonts w:cs="Arial"/>
        </w:rPr>
        <w:t xml:space="preserve"> не установлена</w:t>
      </w:r>
      <w:r w:rsidR="0037252C" w:rsidRPr="00C33FF0">
        <w:rPr>
          <w:rFonts w:cs="Arial"/>
        </w:rPr>
        <w:t>.</w:t>
      </w:r>
    </w:p>
    <w:p w14:paraId="4A510D09" w14:textId="77777777" w:rsidR="0068095F" w:rsidRPr="00C33FF0" w:rsidRDefault="0068095F" w:rsidP="00897128">
      <w:pPr>
        <w:spacing w:after="0" w:line="240" w:lineRule="auto"/>
        <w:ind w:firstLine="709"/>
        <w:jc w:val="both"/>
        <w:rPr>
          <w:rFonts w:cs="Arial"/>
        </w:rPr>
      </w:pPr>
    </w:p>
    <w:p w14:paraId="6A1BA0CA" w14:textId="77777777" w:rsidR="002322B5" w:rsidRPr="00C33FF0" w:rsidRDefault="002322B5" w:rsidP="002322B5">
      <w:pPr>
        <w:pStyle w:val="3"/>
      </w:pPr>
      <w:bookmarkStart w:id="272" w:name="_Toc50545069"/>
      <w:bookmarkStart w:id="273" w:name="_Toc152427473"/>
      <w:r w:rsidRPr="00C33FF0">
        <w:t>Описание платы за услуги по поддержанию резервной тепловой мощности, в том числе для социально значимых категорий потребителей</w:t>
      </w:r>
      <w:bookmarkEnd w:id="272"/>
      <w:bookmarkEnd w:id="273"/>
    </w:p>
    <w:p w14:paraId="4ADB0D0C" w14:textId="0A3069E4" w:rsidR="0037252C" w:rsidRPr="00C33FF0" w:rsidRDefault="0037252C" w:rsidP="00897128">
      <w:pPr>
        <w:spacing w:after="0" w:line="240" w:lineRule="auto"/>
        <w:ind w:firstLine="709"/>
        <w:jc w:val="both"/>
        <w:rPr>
          <w:rFonts w:cs="Arial"/>
        </w:rPr>
      </w:pPr>
      <w:r w:rsidRPr="00C33FF0">
        <w:rPr>
          <w:rFonts w:cs="Arial"/>
        </w:rPr>
        <w:t xml:space="preserve">Плата за услуги по поддержанию резервной тепловой мощности, в том числе для социально значимых категорий потребителей </w:t>
      </w:r>
      <w:r w:rsidR="001339C9" w:rsidRPr="00C33FF0">
        <w:rPr>
          <w:rFonts w:cs="Arial"/>
        </w:rPr>
        <w:t xml:space="preserve">ГО г. </w:t>
      </w:r>
      <w:r w:rsidR="002E2386" w:rsidRPr="00C33FF0">
        <w:rPr>
          <w:rFonts w:cs="Arial"/>
        </w:rPr>
        <w:t>Переславль-Залесский</w:t>
      </w:r>
      <w:r w:rsidR="001339C9" w:rsidRPr="00C33FF0">
        <w:rPr>
          <w:rFonts w:cs="Arial"/>
        </w:rPr>
        <w:t xml:space="preserve"> </w:t>
      </w:r>
      <w:r w:rsidRPr="00C33FF0">
        <w:rPr>
          <w:rFonts w:cs="Arial"/>
        </w:rPr>
        <w:t>не установлена.</w:t>
      </w:r>
    </w:p>
    <w:p w14:paraId="35915BE8" w14:textId="247FA4A8" w:rsidR="002322B5" w:rsidRPr="00C33FF0" w:rsidRDefault="002322B5" w:rsidP="00897128">
      <w:pPr>
        <w:spacing w:after="0" w:line="240" w:lineRule="auto"/>
        <w:ind w:firstLine="709"/>
        <w:jc w:val="both"/>
        <w:rPr>
          <w:rFonts w:cs="Arial"/>
        </w:rPr>
      </w:pPr>
    </w:p>
    <w:p w14:paraId="526E9213" w14:textId="7966C6F6" w:rsidR="002322B5" w:rsidRPr="00C33FF0" w:rsidRDefault="002322B5" w:rsidP="002322B5">
      <w:pPr>
        <w:pStyle w:val="3"/>
      </w:pPr>
      <w:bookmarkStart w:id="274" w:name="_Toc152427474"/>
      <w:r w:rsidRPr="00C33FF0">
        <w:t xml:space="preserve">Описание </w:t>
      </w:r>
      <w:r w:rsidRPr="00C33FF0">
        <w:rPr>
          <w:rFonts w:eastAsia="Times New Roman" w:cs="Arial"/>
        </w:rPr>
        <w:t>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74"/>
    </w:p>
    <w:p w14:paraId="4E0594AC" w14:textId="1B21642D" w:rsidR="0037252C" w:rsidRPr="00C33FF0" w:rsidRDefault="0037252C" w:rsidP="00897128">
      <w:pPr>
        <w:spacing w:after="0" w:line="240" w:lineRule="auto"/>
        <w:ind w:firstLine="709"/>
        <w:jc w:val="both"/>
        <w:rPr>
          <w:rFonts w:cs="Arial"/>
        </w:rPr>
      </w:pPr>
      <w:r w:rsidRPr="00C33FF0">
        <w:rPr>
          <w:rFonts w:cs="Arial"/>
        </w:rPr>
        <w:t xml:space="preserve">Ценовые зоны теплоснабжения в </w:t>
      </w:r>
      <w:r w:rsidR="001339C9" w:rsidRPr="00C33FF0">
        <w:rPr>
          <w:rFonts w:cs="Arial"/>
        </w:rPr>
        <w:t xml:space="preserve">ГО г. Переславле-Залесском </w:t>
      </w:r>
      <w:r w:rsidRPr="00C33FF0">
        <w:rPr>
          <w:rFonts w:cs="Arial"/>
        </w:rPr>
        <w:t>не установлены.</w:t>
      </w:r>
    </w:p>
    <w:p w14:paraId="6B0CE36B" w14:textId="6FA590AF" w:rsidR="002322B5" w:rsidRPr="00C33FF0" w:rsidRDefault="002322B5" w:rsidP="00897128">
      <w:pPr>
        <w:spacing w:after="0" w:line="240" w:lineRule="auto"/>
        <w:ind w:firstLine="709"/>
        <w:jc w:val="both"/>
        <w:rPr>
          <w:rFonts w:cs="Arial"/>
        </w:rPr>
      </w:pPr>
    </w:p>
    <w:p w14:paraId="1AF599AB" w14:textId="786FC82F" w:rsidR="002322B5" w:rsidRPr="00C33FF0" w:rsidRDefault="002322B5" w:rsidP="002322B5">
      <w:pPr>
        <w:pStyle w:val="3"/>
      </w:pPr>
      <w:bookmarkStart w:id="275" w:name="_Toc152427475"/>
      <w:r w:rsidRPr="00C33FF0">
        <w:t xml:space="preserve">Описание </w:t>
      </w:r>
      <w:r w:rsidRPr="00C33FF0">
        <w:rPr>
          <w:rFonts w:eastAsia="Times New Roman" w:cs="Arial"/>
        </w:rPr>
        <w:t>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75"/>
    </w:p>
    <w:p w14:paraId="06C24CE8" w14:textId="78BC5EBF" w:rsidR="001339C9" w:rsidRPr="00C33FF0" w:rsidRDefault="001339C9" w:rsidP="00897128">
      <w:pPr>
        <w:spacing w:after="0" w:line="240" w:lineRule="auto"/>
        <w:ind w:firstLine="709"/>
        <w:jc w:val="both"/>
        <w:rPr>
          <w:rFonts w:cs="Arial"/>
        </w:rPr>
      </w:pPr>
      <w:r w:rsidRPr="00C33FF0">
        <w:rPr>
          <w:rFonts w:cs="Arial"/>
        </w:rPr>
        <w:t>Ценовые зоны теплоснабжения в ГО г. Переславле-Залесском не установлены.</w:t>
      </w:r>
    </w:p>
    <w:p w14:paraId="6D8BC7D6" w14:textId="43ECC45D" w:rsidR="0068095F" w:rsidRPr="00C33FF0" w:rsidRDefault="0068095F" w:rsidP="00897128">
      <w:pPr>
        <w:spacing w:after="0" w:line="240" w:lineRule="auto"/>
        <w:ind w:firstLine="709"/>
        <w:jc w:val="both"/>
        <w:rPr>
          <w:rFonts w:cs="Arial"/>
        </w:rPr>
      </w:pPr>
    </w:p>
    <w:p w14:paraId="6D360258" w14:textId="00AA708E" w:rsidR="0068095F" w:rsidRPr="00C33FF0" w:rsidRDefault="0068095F" w:rsidP="0068095F">
      <w:pPr>
        <w:pStyle w:val="3"/>
      </w:pPr>
      <w:bookmarkStart w:id="276" w:name="_Toc152427476"/>
      <w:r w:rsidRPr="00C33FF0">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6"/>
    </w:p>
    <w:p w14:paraId="2565724F" w14:textId="77777777" w:rsidR="0068095F" w:rsidRPr="00C33FF0" w:rsidRDefault="0068095F" w:rsidP="0068095F">
      <w:pPr>
        <w:spacing w:after="0" w:line="240" w:lineRule="auto"/>
        <w:ind w:firstLine="709"/>
        <w:jc w:val="both"/>
        <w:rPr>
          <w:rFonts w:cs="Arial"/>
        </w:rPr>
      </w:pPr>
      <w:r w:rsidRPr="00C33FF0">
        <w:rPr>
          <w:rFonts w:cs="Arial"/>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49C5BD34" w14:textId="77777777" w:rsidR="0068095F" w:rsidRPr="00C33FF0" w:rsidRDefault="0068095F" w:rsidP="00897128">
      <w:pPr>
        <w:spacing w:after="0" w:line="240" w:lineRule="auto"/>
        <w:ind w:firstLine="709"/>
        <w:jc w:val="both"/>
        <w:rPr>
          <w:rFonts w:cs="Arial"/>
        </w:rPr>
      </w:pPr>
    </w:p>
    <w:p w14:paraId="05351820" w14:textId="5E66F68E" w:rsidR="00E5661D" w:rsidRPr="00C33FF0" w:rsidRDefault="00E5661D" w:rsidP="00BC5C87">
      <w:pPr>
        <w:spacing w:after="0" w:line="240" w:lineRule="auto"/>
        <w:ind w:firstLine="709"/>
        <w:jc w:val="both"/>
        <w:rPr>
          <w:rFonts w:ascii="Arial Black" w:eastAsia="Times New Roman" w:hAnsi="Arial Black" w:cs="Times New Roman"/>
          <w:sz w:val="18"/>
          <w:szCs w:val="18"/>
          <w:lang w:eastAsia="ru-RU"/>
        </w:rPr>
      </w:pPr>
      <w:r w:rsidRPr="00C33FF0">
        <w:rPr>
          <w:rFonts w:ascii="Arial Black" w:eastAsia="Times New Roman" w:hAnsi="Arial Black" w:cs="Times New Roman"/>
          <w:sz w:val="18"/>
          <w:szCs w:val="18"/>
          <w:lang w:eastAsia="ru-RU"/>
        </w:rPr>
        <w:br w:type="page"/>
      </w:r>
    </w:p>
    <w:p w14:paraId="2F0D9CE0" w14:textId="77777777" w:rsidR="0068095F" w:rsidRPr="00C33FF0" w:rsidRDefault="0068095F" w:rsidP="00BC5C87">
      <w:pPr>
        <w:spacing w:after="0" w:line="240" w:lineRule="auto"/>
        <w:ind w:firstLine="709"/>
        <w:jc w:val="both"/>
        <w:rPr>
          <w:rFonts w:ascii="Arial Black" w:eastAsia="Times New Roman" w:hAnsi="Arial Black" w:cs="Times New Roman"/>
          <w:sz w:val="18"/>
          <w:szCs w:val="18"/>
          <w:lang w:eastAsia="ru-RU"/>
        </w:rPr>
      </w:pPr>
    </w:p>
    <w:p w14:paraId="4245E407" w14:textId="2F374380" w:rsidR="00A34ACB" w:rsidRPr="00C33FF0" w:rsidRDefault="00A34ACB" w:rsidP="00A34ACB">
      <w:pPr>
        <w:pStyle w:val="2"/>
        <w:ind w:left="1000"/>
        <w:rPr>
          <w:rFonts w:asciiTheme="minorHAnsi" w:hAnsiTheme="minorHAnsi" w:cstheme="minorHAnsi"/>
        </w:rPr>
      </w:pPr>
      <w:bookmarkStart w:id="277" w:name="_Toc50545070"/>
      <w:bookmarkStart w:id="278" w:name="_Toc152427477"/>
      <w:r w:rsidRPr="00C33FF0">
        <w:rPr>
          <w:rFonts w:asciiTheme="minorHAnsi" w:hAnsiTheme="minorHAnsi" w:cstheme="minorHAnsi"/>
        </w:rPr>
        <w:t xml:space="preserve">ОПИСАНИЕ СУЩЕСТВУЮЩИХ ТЕХНИЧЕСКИХ И ТЕХНОЛОГИЧЕСКИХ ПРОБЛЕМ В СИСТЕМАХ ТЕПЛОСНАБЖЕНИЯ ГОРОДСКОГО ОКРУГА </w:t>
      </w:r>
      <w:bookmarkEnd w:id="277"/>
      <w:r w:rsidRPr="00C33FF0">
        <w:rPr>
          <w:rStyle w:val="fontstyle01"/>
          <w:rFonts w:ascii="Times New Roman" w:hAnsi="Times New Roman" w:cs="Times New Roman"/>
          <w:b/>
          <w:bCs w:val="0"/>
          <w:color w:val="auto"/>
          <w:sz w:val="24"/>
          <w:szCs w:val="24"/>
        </w:rPr>
        <w:t>ГОРОД ПЕРЕСЛАВЛ</w:t>
      </w:r>
      <w:r w:rsidR="000E5C40" w:rsidRPr="00C33FF0">
        <w:rPr>
          <w:rStyle w:val="fontstyle01"/>
          <w:rFonts w:ascii="Times New Roman" w:hAnsi="Times New Roman" w:cs="Times New Roman"/>
          <w:b/>
          <w:bCs w:val="0"/>
          <w:color w:val="auto"/>
          <w:sz w:val="24"/>
          <w:szCs w:val="24"/>
        </w:rPr>
        <w:t>Ь</w:t>
      </w:r>
      <w:r w:rsidRPr="00C33FF0">
        <w:rPr>
          <w:rStyle w:val="fontstyle01"/>
          <w:rFonts w:ascii="Times New Roman" w:hAnsi="Times New Roman" w:cs="Times New Roman"/>
          <w:b/>
          <w:bCs w:val="0"/>
          <w:color w:val="auto"/>
          <w:sz w:val="24"/>
          <w:szCs w:val="24"/>
        </w:rPr>
        <w:t xml:space="preserve"> – ЗАЛЕССК</w:t>
      </w:r>
      <w:r w:rsidR="000E5C40" w:rsidRPr="00C33FF0">
        <w:rPr>
          <w:rStyle w:val="fontstyle01"/>
          <w:rFonts w:ascii="Times New Roman" w:hAnsi="Times New Roman" w:cs="Times New Roman"/>
          <w:b/>
          <w:bCs w:val="0"/>
          <w:color w:val="auto"/>
          <w:sz w:val="24"/>
          <w:szCs w:val="24"/>
        </w:rPr>
        <w:t>ИЙ</w:t>
      </w:r>
      <w:bookmarkEnd w:id="278"/>
    </w:p>
    <w:p w14:paraId="0E49A5DB" w14:textId="77777777" w:rsidR="00A34ACB" w:rsidRPr="00C33FF0" w:rsidRDefault="00A34ACB" w:rsidP="00A34ACB">
      <w:pPr>
        <w:pStyle w:val="3"/>
        <w:spacing w:after="0"/>
        <w:ind w:left="1224"/>
      </w:pPr>
      <w:bookmarkStart w:id="279" w:name="_Toc50545071"/>
      <w:bookmarkStart w:id="280" w:name="_Toc152427478"/>
      <w:r w:rsidRPr="00C33FF0">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79"/>
      <w:bookmarkEnd w:id="280"/>
    </w:p>
    <w:p w14:paraId="5900AE1A" w14:textId="464559E5" w:rsidR="00080922" w:rsidRPr="00C33FF0" w:rsidRDefault="00196868" w:rsidP="00897128">
      <w:pPr>
        <w:spacing w:after="0" w:line="240" w:lineRule="auto"/>
        <w:ind w:firstLine="709"/>
        <w:jc w:val="both"/>
        <w:rPr>
          <w:rFonts w:ascii="Arial Black" w:eastAsia="Times New Roman" w:hAnsi="Arial Black" w:cs="Times New Roman"/>
          <w:sz w:val="18"/>
          <w:szCs w:val="18"/>
          <w:lang w:eastAsia="ru-RU"/>
        </w:rPr>
      </w:pPr>
      <w:r w:rsidRPr="00C33FF0">
        <w:rPr>
          <w:rStyle w:val="ac"/>
        </w:rPr>
        <w:t>Системы централизованного теплоснабжения в зоне действия котельной</w:t>
      </w:r>
      <w:r w:rsidR="001339C9" w:rsidRPr="00C33FF0">
        <w:rPr>
          <w:rStyle w:val="ac"/>
        </w:rPr>
        <w:t xml:space="preserve"> </w:t>
      </w:r>
      <w:r w:rsidRPr="00C33FF0">
        <w:rPr>
          <w:rStyle w:val="ac"/>
        </w:rPr>
        <w:t>ООО «</w:t>
      </w:r>
      <w:r w:rsidR="0038544C" w:rsidRPr="00C33FF0">
        <w:rPr>
          <w:rFonts w:eastAsia="Times New Roman"/>
          <w:lang w:eastAsia="ru-RU"/>
        </w:rPr>
        <w:t>РЭНСОМ</w:t>
      </w:r>
      <w:r w:rsidRPr="00C33FF0">
        <w:rPr>
          <w:rStyle w:val="ac"/>
        </w:rPr>
        <w:t>» имеют развитую сеть трубопроводов. Протяженность трубопроводов до</w:t>
      </w:r>
      <w:r w:rsidR="001339C9" w:rsidRPr="00C33FF0">
        <w:rPr>
          <w:rStyle w:val="ac"/>
        </w:rPr>
        <w:t xml:space="preserve"> </w:t>
      </w:r>
      <w:r w:rsidRPr="00C33FF0">
        <w:rPr>
          <w:rStyle w:val="ac"/>
        </w:rPr>
        <w:t>самого дальнего потребителя по тепломагистрали М-3 составляет 6,7 км, разность в</w:t>
      </w:r>
      <w:r w:rsidR="001339C9" w:rsidRPr="00C33FF0">
        <w:rPr>
          <w:rStyle w:val="ac"/>
        </w:rPr>
        <w:t xml:space="preserve"> </w:t>
      </w:r>
      <w:r w:rsidRPr="00C33FF0">
        <w:rPr>
          <w:rStyle w:val="ac"/>
        </w:rPr>
        <w:t>геодезических отметках составляет 27 метров. В данных условиях имеются сложности</w:t>
      </w:r>
      <w:r w:rsidR="001339C9" w:rsidRPr="00C33FF0">
        <w:rPr>
          <w:rStyle w:val="ac"/>
        </w:rPr>
        <w:t xml:space="preserve"> </w:t>
      </w:r>
      <w:r w:rsidRPr="00C33FF0">
        <w:rPr>
          <w:rStyle w:val="ac"/>
        </w:rPr>
        <w:t>с подержанием расчетных гидравлических режимов в зоне действия котельной</w:t>
      </w:r>
      <w:r w:rsidR="001339C9" w:rsidRPr="00C33FF0">
        <w:rPr>
          <w:rStyle w:val="ac"/>
        </w:rPr>
        <w:t xml:space="preserve"> </w:t>
      </w:r>
      <w:r w:rsidRPr="00C33FF0">
        <w:rPr>
          <w:rStyle w:val="ac"/>
        </w:rPr>
        <w:t>ООО «</w:t>
      </w:r>
      <w:r w:rsidR="0038544C" w:rsidRPr="00C33FF0">
        <w:rPr>
          <w:rFonts w:eastAsia="Times New Roman"/>
          <w:lang w:eastAsia="ru-RU"/>
        </w:rPr>
        <w:t>РЭНСОМ</w:t>
      </w:r>
      <w:r w:rsidRPr="00C33FF0">
        <w:rPr>
          <w:rStyle w:val="ac"/>
        </w:rPr>
        <w:t>». На сложившуюся ситуацию существенное влияние оказывает то, что при</w:t>
      </w:r>
      <w:r w:rsidR="001339C9" w:rsidRPr="00C33FF0">
        <w:rPr>
          <w:rStyle w:val="ac"/>
        </w:rPr>
        <w:t xml:space="preserve"> </w:t>
      </w:r>
      <w:r w:rsidRPr="00C33FF0">
        <w:rPr>
          <w:rStyle w:val="ac"/>
        </w:rPr>
        <w:t xml:space="preserve">расчетном температурном графике отпуска 130-70 </w:t>
      </w:r>
      <w:r w:rsidR="001339C9" w:rsidRPr="00C33FF0">
        <w:rPr>
          <w:rStyle w:val="ac"/>
          <w:vertAlign w:val="superscript"/>
        </w:rPr>
        <w:t>о</w:t>
      </w:r>
      <w:r w:rsidRPr="00C33FF0">
        <w:rPr>
          <w:rStyle w:val="ac"/>
        </w:rPr>
        <w:t xml:space="preserve">С в график внесена верхняя «срезка» на уровне 115 </w:t>
      </w:r>
      <w:r w:rsidR="001339C9" w:rsidRPr="00C33FF0">
        <w:rPr>
          <w:rStyle w:val="ac"/>
          <w:vertAlign w:val="superscript"/>
        </w:rPr>
        <w:t>о</w:t>
      </w:r>
      <w:r w:rsidRPr="00C33FF0">
        <w:rPr>
          <w:rStyle w:val="ac"/>
        </w:rPr>
        <w:t xml:space="preserve">С. Фактически же срезка наступает на уровне 100-105 </w:t>
      </w:r>
      <w:r w:rsidR="001339C9" w:rsidRPr="00C33FF0">
        <w:rPr>
          <w:rStyle w:val="ac"/>
          <w:vertAlign w:val="superscript"/>
        </w:rPr>
        <w:t>о</w:t>
      </w:r>
      <w:r w:rsidRPr="00C33FF0">
        <w:rPr>
          <w:rStyle w:val="ac"/>
        </w:rPr>
        <w:t xml:space="preserve">С и при прохождении зимнего максимума тепловых нагрузок от котельной в тепловые сети теплоноситель с температурой выше 105 </w:t>
      </w:r>
      <w:r w:rsidR="001339C9" w:rsidRPr="00C33FF0">
        <w:rPr>
          <w:rStyle w:val="ac"/>
          <w:vertAlign w:val="superscript"/>
        </w:rPr>
        <w:t>о</w:t>
      </w:r>
      <w:r w:rsidRPr="00C33FF0">
        <w:rPr>
          <w:rStyle w:val="ac"/>
        </w:rPr>
        <w:t>С не поступает. В условиях введения верхних</w:t>
      </w:r>
      <w:r w:rsidR="001339C9" w:rsidRPr="00C33FF0">
        <w:rPr>
          <w:rStyle w:val="ac"/>
        </w:rPr>
        <w:t xml:space="preserve"> </w:t>
      </w:r>
      <w:r w:rsidRPr="00C33FF0">
        <w:rPr>
          <w:rStyle w:val="ac"/>
        </w:rPr>
        <w:t>«срезок» подача требуемого количества тепла потребителям возможна лишь за счет</w:t>
      </w:r>
      <w:r w:rsidR="001339C9" w:rsidRPr="00C33FF0">
        <w:rPr>
          <w:rStyle w:val="ac"/>
        </w:rPr>
        <w:t xml:space="preserve"> </w:t>
      </w:r>
      <w:r w:rsidRPr="00C33FF0">
        <w:rPr>
          <w:rStyle w:val="ac"/>
        </w:rPr>
        <w:t>увеличения объемов циркуляции теплоносителя, увеличения поверхностей нагрева</w:t>
      </w:r>
      <w:r w:rsidR="001339C9" w:rsidRPr="00C33FF0">
        <w:rPr>
          <w:rStyle w:val="ac"/>
        </w:rPr>
        <w:t xml:space="preserve"> </w:t>
      </w:r>
      <w:r w:rsidRPr="00C33FF0">
        <w:rPr>
          <w:rStyle w:val="ac"/>
        </w:rPr>
        <w:t>теплообменных аппаратов и нагревательных приборов у потребителей. В настоящее</w:t>
      </w:r>
      <w:r w:rsidR="001339C9" w:rsidRPr="00C33FF0">
        <w:rPr>
          <w:rStyle w:val="ac"/>
        </w:rPr>
        <w:t xml:space="preserve"> </w:t>
      </w:r>
      <w:r w:rsidRPr="00C33FF0">
        <w:rPr>
          <w:rStyle w:val="ac"/>
        </w:rPr>
        <w:t>время большинство потребителей оборудованы элеваторами для присоединения систем отопления, что существенно ограничивает регулирование подачи тепла в период</w:t>
      </w:r>
      <w:r w:rsidR="001339C9" w:rsidRPr="00C33FF0">
        <w:rPr>
          <w:rStyle w:val="ac"/>
        </w:rPr>
        <w:t xml:space="preserve"> </w:t>
      </w:r>
      <w:r w:rsidRPr="00C33FF0">
        <w:rPr>
          <w:rStyle w:val="ac"/>
        </w:rPr>
        <w:t>верхних «срезок» с помощью увеличения расхода теплоносителя, т.к. использование</w:t>
      </w:r>
      <w:r w:rsidR="001339C9" w:rsidRPr="00C33FF0">
        <w:rPr>
          <w:rStyle w:val="ac"/>
        </w:rPr>
        <w:t xml:space="preserve"> </w:t>
      </w:r>
      <w:r w:rsidRPr="00C33FF0">
        <w:rPr>
          <w:rStyle w:val="ac"/>
        </w:rPr>
        <w:t xml:space="preserve">элеваторов предъявляет повышенные требования к гидравлическим режимам. В таблице </w:t>
      </w:r>
      <w:r w:rsidR="0038544C" w:rsidRPr="00C33FF0">
        <w:rPr>
          <w:rStyle w:val="ac"/>
        </w:rPr>
        <w:fldChar w:fldCharType="begin"/>
      </w:r>
      <w:r w:rsidR="0038544C" w:rsidRPr="00C33FF0">
        <w:rPr>
          <w:rStyle w:val="ac"/>
        </w:rPr>
        <w:instrText xml:space="preserve"> REF _Ref152425946 \h  \* MERGEFORMAT </w:instrText>
      </w:r>
      <w:r w:rsidR="0038544C" w:rsidRPr="00C33FF0">
        <w:rPr>
          <w:rStyle w:val="ac"/>
        </w:rPr>
      </w:r>
      <w:r w:rsidR="0038544C" w:rsidRPr="00C33FF0">
        <w:rPr>
          <w:rStyle w:val="ac"/>
        </w:rPr>
        <w:fldChar w:fldCharType="separate"/>
      </w:r>
      <w:r w:rsidR="00573854" w:rsidRPr="00C33FF0">
        <w:rPr>
          <w:vanish/>
        </w:rPr>
        <w:t xml:space="preserve">Таблица </w:t>
      </w:r>
      <w:r w:rsidR="00573854" w:rsidRPr="00C33FF0">
        <w:rPr>
          <w:noProof/>
        </w:rPr>
        <w:t>56</w:t>
      </w:r>
      <w:r w:rsidR="0038544C" w:rsidRPr="00C33FF0">
        <w:rPr>
          <w:rStyle w:val="ac"/>
        </w:rPr>
        <w:fldChar w:fldCharType="end"/>
      </w:r>
      <w:r w:rsidRPr="00C33FF0">
        <w:rPr>
          <w:rStyle w:val="ac"/>
        </w:rPr>
        <w:t xml:space="preserve"> приведены значения расчётного расхода теплоносителя по тепломагистралям от котельной ООО «</w:t>
      </w:r>
      <w:r w:rsidR="0038544C" w:rsidRPr="00C33FF0">
        <w:rPr>
          <w:rFonts w:eastAsia="Times New Roman"/>
          <w:lang w:eastAsia="ru-RU"/>
        </w:rPr>
        <w:t>РЭНСОМ</w:t>
      </w:r>
      <w:r w:rsidRPr="00C33FF0">
        <w:rPr>
          <w:rStyle w:val="ac"/>
        </w:rPr>
        <w:t>» для различных температурных графиков, а также фактические расходы теплоносителя по показаниям приборов учета при прохождении зимнего максимума тепловых нагрузок.</w:t>
      </w:r>
    </w:p>
    <w:p w14:paraId="7E5E8B8B" w14:textId="2072794D" w:rsidR="00196868" w:rsidRPr="00C33FF0" w:rsidRDefault="00E5661D" w:rsidP="005379E3">
      <w:pPr>
        <w:spacing w:before="240" w:after="0" w:line="240" w:lineRule="auto"/>
        <w:jc w:val="both"/>
        <w:rPr>
          <w:rFonts w:ascii="Arial Narrow" w:eastAsia="Times New Roman" w:hAnsi="Arial Narrow" w:cs="Times New Roman"/>
          <w:b/>
          <w:bCs/>
          <w:sz w:val="16"/>
          <w:szCs w:val="16"/>
          <w:lang w:eastAsia="ru-RU"/>
        </w:rPr>
      </w:pPr>
      <w:bookmarkStart w:id="281" w:name="_Ref152425946"/>
      <w:bookmarkStart w:id="282" w:name="_Toc152427319"/>
      <w:r w:rsidRPr="00C33FF0">
        <w:t xml:space="preserve">Таблица </w:t>
      </w:r>
      <w:r w:rsidR="00777A87" w:rsidRPr="00C33FF0">
        <w:rPr>
          <w:noProof/>
        </w:rPr>
        <w:fldChar w:fldCharType="begin"/>
      </w:r>
      <w:r w:rsidR="00777A87" w:rsidRPr="00C33FF0">
        <w:rPr>
          <w:noProof/>
        </w:rPr>
        <w:instrText xml:space="preserve"> SEQ Таблица \* ARABIC \s 1 </w:instrText>
      </w:r>
      <w:r w:rsidR="00777A87" w:rsidRPr="00C33FF0">
        <w:rPr>
          <w:noProof/>
        </w:rPr>
        <w:fldChar w:fldCharType="separate"/>
      </w:r>
      <w:r w:rsidR="00573854" w:rsidRPr="00C33FF0">
        <w:rPr>
          <w:noProof/>
        </w:rPr>
        <w:t>56</w:t>
      </w:r>
      <w:r w:rsidR="00777A87" w:rsidRPr="00C33FF0">
        <w:rPr>
          <w:noProof/>
        </w:rPr>
        <w:fldChar w:fldCharType="end"/>
      </w:r>
      <w:bookmarkEnd w:id="281"/>
      <w:r w:rsidR="001339C9" w:rsidRPr="00C33FF0">
        <w:t xml:space="preserve"> </w:t>
      </w:r>
      <w:r w:rsidRPr="00C33FF0">
        <w:t>–</w:t>
      </w:r>
      <w:r w:rsidR="001339C9" w:rsidRPr="00C33FF0">
        <w:t xml:space="preserve"> </w:t>
      </w:r>
      <w:r w:rsidRPr="00C33FF0">
        <w:t>Расчетные и фактические расходы теплоносителя от котельной ООО «</w:t>
      </w:r>
      <w:r w:rsidR="0038544C" w:rsidRPr="00C33FF0">
        <w:rPr>
          <w:rFonts w:eastAsia="Times New Roman"/>
          <w:lang w:eastAsia="ru-RU"/>
        </w:rPr>
        <w:t>РЭНСОМ</w:t>
      </w:r>
      <w:r w:rsidRPr="00C33FF0">
        <w:t>»</w:t>
      </w:r>
      <w:bookmarkEnd w:id="28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5"/>
        <w:gridCol w:w="2185"/>
        <w:gridCol w:w="1608"/>
        <w:gridCol w:w="2409"/>
        <w:gridCol w:w="1870"/>
      </w:tblGrid>
      <w:tr w:rsidR="00196868" w:rsidRPr="00C33FF0" w14:paraId="2582E5AA" w14:textId="77777777" w:rsidTr="00897128">
        <w:tc>
          <w:tcPr>
            <w:tcW w:w="808" w:type="pct"/>
            <w:tcBorders>
              <w:top w:val="single" w:sz="4" w:space="0" w:color="auto"/>
              <w:left w:val="single" w:sz="4" w:space="0" w:color="auto"/>
              <w:bottom w:val="single" w:sz="4" w:space="0" w:color="auto"/>
              <w:right w:val="single" w:sz="4" w:space="0" w:color="auto"/>
            </w:tcBorders>
            <w:vAlign w:val="center"/>
            <w:hideMark/>
          </w:tcPr>
          <w:p w14:paraId="0C1C580C" w14:textId="332E8AA0" w:rsidR="00196868" w:rsidRPr="00C33FF0" w:rsidRDefault="00196868"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bCs/>
                <w:sz w:val="20"/>
                <w:szCs w:val="20"/>
                <w:lang w:eastAsia="ru-RU"/>
              </w:rPr>
              <w:t>Тепловой</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вывод</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котельной</w:t>
            </w:r>
          </w:p>
        </w:tc>
        <w:tc>
          <w:tcPr>
            <w:tcW w:w="1135" w:type="pct"/>
            <w:tcBorders>
              <w:top w:val="single" w:sz="4" w:space="0" w:color="auto"/>
              <w:left w:val="single" w:sz="4" w:space="0" w:color="auto"/>
              <w:bottom w:val="single" w:sz="4" w:space="0" w:color="auto"/>
              <w:right w:val="single" w:sz="4" w:space="0" w:color="auto"/>
            </w:tcBorders>
            <w:vAlign w:val="center"/>
            <w:hideMark/>
          </w:tcPr>
          <w:p w14:paraId="366A8446" w14:textId="0D2D1573" w:rsidR="00196868" w:rsidRPr="00C33FF0" w:rsidRDefault="00196868"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bCs/>
                <w:sz w:val="20"/>
                <w:szCs w:val="20"/>
                <w:lang w:eastAsia="ru-RU"/>
              </w:rPr>
              <w:t>Расчетный расход</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теплоносителя при</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 xml:space="preserve">температурном графике 130/70 </w:t>
            </w:r>
            <w:r w:rsidR="001339C9" w:rsidRPr="00C33FF0">
              <w:rPr>
                <w:rStyle w:val="ac"/>
                <w:vertAlign w:val="superscript"/>
              </w:rPr>
              <w:t>о</w:t>
            </w:r>
            <w:r w:rsidRPr="00C33FF0">
              <w:rPr>
                <w:rFonts w:asciiTheme="minorHAnsi" w:eastAsia="Times New Roman" w:hAnsiTheme="minorHAnsi" w:cstheme="minorHAnsi"/>
                <w:bCs/>
                <w:sz w:val="20"/>
                <w:szCs w:val="20"/>
                <w:lang w:eastAsia="ru-RU"/>
              </w:rPr>
              <w:t>С</w:t>
            </w:r>
          </w:p>
        </w:tc>
        <w:tc>
          <w:tcPr>
            <w:tcW w:w="835" w:type="pct"/>
            <w:tcBorders>
              <w:top w:val="single" w:sz="4" w:space="0" w:color="auto"/>
              <w:left w:val="single" w:sz="4" w:space="0" w:color="auto"/>
              <w:bottom w:val="single" w:sz="4" w:space="0" w:color="auto"/>
              <w:right w:val="single" w:sz="4" w:space="0" w:color="auto"/>
            </w:tcBorders>
            <w:vAlign w:val="center"/>
            <w:hideMark/>
          </w:tcPr>
          <w:p w14:paraId="2F6148F3" w14:textId="5E61CDA3" w:rsidR="00196868" w:rsidRPr="00C33FF0" w:rsidRDefault="00196868"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bCs/>
                <w:sz w:val="20"/>
                <w:szCs w:val="20"/>
                <w:lang w:eastAsia="ru-RU"/>
              </w:rPr>
              <w:t>Расчетный расход</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теплоносителя при</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 xml:space="preserve">температурном графике 115/70 </w:t>
            </w:r>
            <w:r w:rsidR="00E5661D" w:rsidRPr="00C33FF0">
              <w:rPr>
                <w:rFonts w:asciiTheme="minorHAnsi" w:eastAsia="Times New Roman" w:hAnsiTheme="minorHAnsi" w:cstheme="minorHAnsi"/>
                <w:bCs/>
                <w:sz w:val="20"/>
                <w:szCs w:val="20"/>
                <w:lang w:eastAsia="ru-RU"/>
              </w:rPr>
              <w:t>⁰</w:t>
            </w:r>
            <w:r w:rsidRPr="00C33FF0">
              <w:rPr>
                <w:rFonts w:asciiTheme="minorHAnsi" w:eastAsia="Times New Roman" w:hAnsiTheme="minorHAnsi" w:cstheme="minorHAnsi"/>
                <w:bCs/>
                <w:sz w:val="20"/>
                <w:szCs w:val="20"/>
                <w:lang w:eastAsia="ru-RU"/>
              </w:rPr>
              <w:t>С</w:t>
            </w:r>
          </w:p>
        </w:tc>
        <w:tc>
          <w:tcPr>
            <w:tcW w:w="1251" w:type="pct"/>
            <w:tcBorders>
              <w:top w:val="single" w:sz="4" w:space="0" w:color="auto"/>
              <w:left w:val="single" w:sz="4" w:space="0" w:color="auto"/>
              <w:bottom w:val="single" w:sz="4" w:space="0" w:color="auto"/>
              <w:right w:val="single" w:sz="4" w:space="0" w:color="auto"/>
            </w:tcBorders>
            <w:vAlign w:val="center"/>
            <w:hideMark/>
          </w:tcPr>
          <w:p w14:paraId="42384BBF" w14:textId="2421C19A" w:rsidR="00196868" w:rsidRPr="00C33FF0" w:rsidRDefault="00196868"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bCs/>
                <w:sz w:val="20"/>
                <w:szCs w:val="20"/>
                <w:lang w:eastAsia="ru-RU"/>
              </w:rPr>
              <w:t>Расчетный расход</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теплоносителя при</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прохождении зимнего</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максимума тепловой</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нагрузки и с учетом</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фактического температурного режима</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 xml:space="preserve">105/70 </w:t>
            </w:r>
            <w:r w:rsidR="00E5661D" w:rsidRPr="00C33FF0">
              <w:rPr>
                <w:rFonts w:asciiTheme="minorHAnsi" w:eastAsia="Times New Roman" w:hAnsiTheme="minorHAnsi" w:cstheme="minorHAnsi"/>
                <w:bCs/>
                <w:sz w:val="20"/>
                <w:szCs w:val="20"/>
                <w:lang w:eastAsia="ru-RU"/>
              </w:rPr>
              <w:t>⁰</w:t>
            </w:r>
            <w:r w:rsidRPr="00C33FF0">
              <w:rPr>
                <w:rFonts w:asciiTheme="minorHAnsi" w:eastAsia="Times New Roman" w:hAnsiTheme="minorHAnsi" w:cstheme="minorHAnsi"/>
                <w:bCs/>
                <w:sz w:val="20"/>
                <w:szCs w:val="20"/>
                <w:lang w:eastAsia="ru-RU"/>
              </w:rPr>
              <w:t>С</w:t>
            </w:r>
          </w:p>
        </w:tc>
        <w:tc>
          <w:tcPr>
            <w:tcW w:w="971" w:type="pct"/>
            <w:tcBorders>
              <w:top w:val="single" w:sz="4" w:space="0" w:color="auto"/>
              <w:left w:val="single" w:sz="4" w:space="0" w:color="auto"/>
              <w:bottom w:val="single" w:sz="4" w:space="0" w:color="auto"/>
              <w:right w:val="single" w:sz="4" w:space="0" w:color="auto"/>
            </w:tcBorders>
            <w:vAlign w:val="center"/>
            <w:hideMark/>
          </w:tcPr>
          <w:p w14:paraId="04BEC471" w14:textId="26FF8782" w:rsidR="00196868" w:rsidRPr="00C33FF0" w:rsidRDefault="00196868"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bCs/>
                <w:sz w:val="20"/>
                <w:szCs w:val="20"/>
                <w:lang w:eastAsia="ru-RU"/>
              </w:rPr>
              <w:t>Фактический расход</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теплоносителя при</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прохождении зимнего</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максимума тепловых</w:t>
            </w:r>
            <w:r w:rsidR="001339C9" w:rsidRPr="00C33FF0">
              <w:rPr>
                <w:rFonts w:asciiTheme="minorHAnsi" w:eastAsia="Times New Roman" w:hAnsiTheme="minorHAnsi" w:cstheme="minorHAnsi"/>
                <w:bCs/>
                <w:sz w:val="20"/>
                <w:szCs w:val="20"/>
                <w:lang w:eastAsia="ru-RU"/>
              </w:rPr>
              <w:t xml:space="preserve"> </w:t>
            </w:r>
            <w:r w:rsidRPr="00C33FF0">
              <w:rPr>
                <w:rFonts w:asciiTheme="minorHAnsi" w:eastAsia="Times New Roman" w:hAnsiTheme="minorHAnsi" w:cstheme="minorHAnsi"/>
                <w:bCs/>
                <w:sz w:val="20"/>
                <w:szCs w:val="20"/>
                <w:lang w:eastAsia="ru-RU"/>
              </w:rPr>
              <w:t>нагрузок</w:t>
            </w:r>
          </w:p>
        </w:tc>
      </w:tr>
      <w:tr w:rsidR="004C79B0" w:rsidRPr="00C33FF0" w14:paraId="4A6A4AA1" w14:textId="77777777" w:rsidTr="00897128">
        <w:tc>
          <w:tcPr>
            <w:tcW w:w="808" w:type="pct"/>
            <w:tcBorders>
              <w:top w:val="single" w:sz="4" w:space="0" w:color="auto"/>
              <w:left w:val="single" w:sz="4" w:space="0" w:color="auto"/>
              <w:bottom w:val="single" w:sz="4" w:space="0" w:color="auto"/>
              <w:right w:val="single" w:sz="4" w:space="0" w:color="auto"/>
            </w:tcBorders>
            <w:vAlign w:val="center"/>
            <w:hideMark/>
          </w:tcPr>
          <w:p w14:paraId="29B17098" w14:textId="4EC3258F"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Вывод М-1</w:t>
            </w:r>
          </w:p>
        </w:tc>
        <w:tc>
          <w:tcPr>
            <w:tcW w:w="1135" w:type="pct"/>
            <w:tcBorders>
              <w:top w:val="single" w:sz="4" w:space="0" w:color="auto"/>
              <w:left w:val="single" w:sz="4" w:space="0" w:color="auto"/>
              <w:bottom w:val="single" w:sz="4" w:space="0" w:color="auto"/>
              <w:right w:val="single" w:sz="4" w:space="0" w:color="auto"/>
            </w:tcBorders>
            <w:vAlign w:val="center"/>
          </w:tcPr>
          <w:p w14:paraId="173935C9" w14:textId="2F2830B3"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725,5</w:t>
            </w:r>
          </w:p>
        </w:tc>
        <w:tc>
          <w:tcPr>
            <w:tcW w:w="835" w:type="pct"/>
            <w:tcBorders>
              <w:top w:val="single" w:sz="4" w:space="0" w:color="auto"/>
              <w:left w:val="single" w:sz="4" w:space="0" w:color="auto"/>
              <w:bottom w:val="single" w:sz="4" w:space="0" w:color="auto"/>
              <w:right w:val="single" w:sz="4" w:space="0" w:color="auto"/>
            </w:tcBorders>
            <w:vAlign w:val="center"/>
          </w:tcPr>
          <w:p w14:paraId="08D12D33" w14:textId="33E10A6F"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941,2</w:t>
            </w:r>
          </w:p>
        </w:tc>
        <w:tc>
          <w:tcPr>
            <w:tcW w:w="1251" w:type="pct"/>
            <w:tcBorders>
              <w:top w:val="single" w:sz="4" w:space="0" w:color="auto"/>
              <w:left w:val="single" w:sz="4" w:space="0" w:color="auto"/>
              <w:bottom w:val="single" w:sz="4" w:space="0" w:color="auto"/>
              <w:right w:val="single" w:sz="4" w:space="0" w:color="auto"/>
            </w:tcBorders>
            <w:vAlign w:val="center"/>
          </w:tcPr>
          <w:p w14:paraId="5BBFB473" w14:textId="5B5A2222"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1186,8</w:t>
            </w:r>
          </w:p>
        </w:tc>
        <w:tc>
          <w:tcPr>
            <w:tcW w:w="971" w:type="pct"/>
            <w:tcBorders>
              <w:top w:val="single" w:sz="4" w:space="0" w:color="auto"/>
              <w:left w:val="single" w:sz="4" w:space="0" w:color="auto"/>
              <w:bottom w:val="single" w:sz="4" w:space="0" w:color="auto"/>
              <w:right w:val="single" w:sz="4" w:space="0" w:color="auto"/>
            </w:tcBorders>
            <w:vAlign w:val="center"/>
          </w:tcPr>
          <w:p w14:paraId="647A7F16" w14:textId="2BDC5C14"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975,1</w:t>
            </w:r>
          </w:p>
        </w:tc>
      </w:tr>
      <w:tr w:rsidR="004C79B0" w:rsidRPr="00C33FF0" w14:paraId="67FC38C0" w14:textId="77777777" w:rsidTr="00897128">
        <w:tc>
          <w:tcPr>
            <w:tcW w:w="808" w:type="pct"/>
            <w:tcBorders>
              <w:top w:val="single" w:sz="4" w:space="0" w:color="auto"/>
              <w:left w:val="single" w:sz="4" w:space="0" w:color="auto"/>
              <w:bottom w:val="single" w:sz="4" w:space="0" w:color="auto"/>
              <w:right w:val="single" w:sz="4" w:space="0" w:color="auto"/>
            </w:tcBorders>
            <w:vAlign w:val="center"/>
            <w:hideMark/>
          </w:tcPr>
          <w:p w14:paraId="6ABDE1F2" w14:textId="3BB5DEB3"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Вывод М-3</w:t>
            </w:r>
          </w:p>
        </w:tc>
        <w:tc>
          <w:tcPr>
            <w:tcW w:w="1135" w:type="pct"/>
            <w:tcBorders>
              <w:top w:val="single" w:sz="4" w:space="0" w:color="auto"/>
              <w:left w:val="single" w:sz="4" w:space="0" w:color="auto"/>
              <w:bottom w:val="single" w:sz="4" w:space="0" w:color="auto"/>
              <w:right w:val="single" w:sz="4" w:space="0" w:color="auto"/>
            </w:tcBorders>
            <w:vAlign w:val="center"/>
          </w:tcPr>
          <w:p w14:paraId="1191EA7E" w14:textId="3FC52A0E"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936,8</w:t>
            </w:r>
          </w:p>
        </w:tc>
        <w:tc>
          <w:tcPr>
            <w:tcW w:w="835" w:type="pct"/>
            <w:tcBorders>
              <w:top w:val="single" w:sz="4" w:space="0" w:color="auto"/>
              <w:left w:val="single" w:sz="4" w:space="0" w:color="auto"/>
              <w:bottom w:val="single" w:sz="4" w:space="0" w:color="auto"/>
              <w:right w:val="single" w:sz="4" w:space="0" w:color="auto"/>
            </w:tcBorders>
            <w:vAlign w:val="center"/>
          </w:tcPr>
          <w:p w14:paraId="25DD94A1" w14:textId="09EB3D2C"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1221,2</w:t>
            </w:r>
          </w:p>
        </w:tc>
        <w:tc>
          <w:tcPr>
            <w:tcW w:w="1251" w:type="pct"/>
            <w:tcBorders>
              <w:top w:val="single" w:sz="4" w:space="0" w:color="auto"/>
              <w:left w:val="single" w:sz="4" w:space="0" w:color="auto"/>
              <w:bottom w:val="single" w:sz="4" w:space="0" w:color="auto"/>
              <w:right w:val="single" w:sz="4" w:space="0" w:color="auto"/>
            </w:tcBorders>
            <w:vAlign w:val="center"/>
          </w:tcPr>
          <w:p w14:paraId="409BA873" w14:textId="20966B8C"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1549,5</w:t>
            </w:r>
          </w:p>
        </w:tc>
        <w:tc>
          <w:tcPr>
            <w:tcW w:w="971" w:type="pct"/>
            <w:tcBorders>
              <w:top w:val="single" w:sz="4" w:space="0" w:color="auto"/>
              <w:left w:val="single" w:sz="4" w:space="0" w:color="auto"/>
              <w:bottom w:val="single" w:sz="4" w:space="0" w:color="auto"/>
              <w:right w:val="single" w:sz="4" w:space="0" w:color="auto"/>
            </w:tcBorders>
            <w:vAlign w:val="center"/>
          </w:tcPr>
          <w:p w14:paraId="2E9A13F4" w14:textId="45A893EE" w:rsidR="004C79B0" w:rsidRPr="00C33FF0" w:rsidRDefault="004C79B0" w:rsidP="00897128">
            <w:pPr>
              <w:spacing w:line="240" w:lineRule="auto"/>
              <w:jc w:val="center"/>
              <w:rPr>
                <w:rFonts w:asciiTheme="minorHAnsi" w:eastAsia="Times New Roman" w:hAnsiTheme="minorHAnsi" w:cstheme="minorHAnsi"/>
                <w:sz w:val="20"/>
                <w:szCs w:val="20"/>
                <w:lang w:eastAsia="ru-RU"/>
              </w:rPr>
            </w:pPr>
            <w:r w:rsidRPr="00C33FF0">
              <w:rPr>
                <w:rFonts w:asciiTheme="minorHAnsi" w:eastAsia="Times New Roman" w:hAnsiTheme="minorHAnsi" w:cstheme="minorHAnsi"/>
                <w:sz w:val="20"/>
                <w:szCs w:val="20"/>
                <w:lang w:eastAsia="ru-RU"/>
              </w:rPr>
              <w:t>1247,0</w:t>
            </w:r>
          </w:p>
        </w:tc>
      </w:tr>
    </w:tbl>
    <w:p w14:paraId="4CBF5849" w14:textId="3632720D" w:rsidR="00441207" w:rsidRPr="00C33FF0" w:rsidRDefault="00196868" w:rsidP="005379E3">
      <w:pPr>
        <w:spacing w:before="240" w:after="0" w:line="240" w:lineRule="auto"/>
        <w:ind w:firstLine="709"/>
        <w:jc w:val="both"/>
        <w:rPr>
          <w:rStyle w:val="ac"/>
        </w:rPr>
      </w:pPr>
      <w:r w:rsidRPr="00C33FF0">
        <w:rPr>
          <w:rStyle w:val="ac"/>
        </w:rPr>
        <w:t>Из приведенной выше таблицы видно, что фактический расход теплоносителя при</w:t>
      </w:r>
      <w:r w:rsidR="001339C9" w:rsidRPr="00C33FF0">
        <w:rPr>
          <w:rStyle w:val="ac"/>
        </w:rPr>
        <w:t xml:space="preserve"> </w:t>
      </w:r>
      <w:r w:rsidRPr="00C33FF0">
        <w:rPr>
          <w:rStyle w:val="ac"/>
        </w:rPr>
        <w:t xml:space="preserve">прохождении зимнего максимума тепловых нагрузок по обоим выводам </w:t>
      </w:r>
      <w:r w:rsidR="001339C9" w:rsidRPr="00C33FF0">
        <w:rPr>
          <w:rStyle w:val="ac"/>
        </w:rPr>
        <w:t>О</w:t>
      </w:r>
      <w:r w:rsidRPr="00C33FF0">
        <w:rPr>
          <w:rStyle w:val="ac"/>
        </w:rPr>
        <w:t>ОО «</w:t>
      </w:r>
      <w:r w:rsidR="0038544C" w:rsidRPr="00C33FF0">
        <w:rPr>
          <w:rFonts w:eastAsia="Times New Roman"/>
          <w:lang w:eastAsia="ru-RU"/>
        </w:rPr>
        <w:t>РЭНСОМ</w:t>
      </w:r>
      <w:r w:rsidRPr="00C33FF0">
        <w:rPr>
          <w:rStyle w:val="ac"/>
        </w:rPr>
        <w:t>» ниже расчетного значения при фактических температурах отпуска тепла. В</w:t>
      </w:r>
      <w:r w:rsidR="001339C9" w:rsidRPr="00C33FF0">
        <w:rPr>
          <w:rStyle w:val="ac"/>
        </w:rPr>
        <w:t xml:space="preserve"> </w:t>
      </w:r>
      <w:r w:rsidRPr="00C33FF0">
        <w:rPr>
          <w:rStyle w:val="ac"/>
        </w:rPr>
        <w:t>этих условиях потребителю подается нерасчетное количество тепла (особенно наиболее удаленным от котельной) и снижает качество теплоснабжения в зоне действия котельной ООО «</w:t>
      </w:r>
      <w:r w:rsidR="0038544C" w:rsidRPr="00C33FF0">
        <w:rPr>
          <w:rFonts w:eastAsia="Times New Roman"/>
          <w:lang w:eastAsia="ru-RU"/>
        </w:rPr>
        <w:t>РЭНСОМ</w:t>
      </w:r>
      <w:r w:rsidRPr="00C33FF0">
        <w:rPr>
          <w:rStyle w:val="ac"/>
        </w:rPr>
        <w:t xml:space="preserve">» при температурах наружного воздуха ниже минус 15 </w:t>
      </w:r>
      <w:r w:rsidR="00E5661D" w:rsidRPr="00C33FF0">
        <w:rPr>
          <w:rStyle w:val="ac"/>
        </w:rPr>
        <w:t>⁰</w:t>
      </w:r>
      <w:r w:rsidRPr="00C33FF0">
        <w:rPr>
          <w:rStyle w:val="ac"/>
        </w:rPr>
        <w:t>С (при</w:t>
      </w:r>
      <w:r w:rsidR="00441207" w:rsidRPr="00C33FF0">
        <w:rPr>
          <w:rStyle w:val="ac"/>
        </w:rPr>
        <w:t> </w:t>
      </w:r>
      <w:r w:rsidRPr="00C33FF0">
        <w:rPr>
          <w:rStyle w:val="ac"/>
        </w:rPr>
        <w:t>наступлении верхней срезки температурного графика).</w:t>
      </w:r>
    </w:p>
    <w:p w14:paraId="21293D5F" w14:textId="76254ABB" w:rsidR="00A34ACB" w:rsidRPr="00C33FF0" w:rsidRDefault="00A34ACB" w:rsidP="00F41CF8">
      <w:pPr>
        <w:pStyle w:val="3"/>
      </w:pPr>
      <w:bookmarkStart w:id="283" w:name="_Toc50545072"/>
      <w:bookmarkStart w:id="284" w:name="_Toc152427479"/>
      <w:r w:rsidRPr="00C33FF0">
        <w:t xml:space="preserve">Описание существующих проблем организации надежного теплоснабжения городского округа город </w:t>
      </w:r>
      <w:r w:rsidR="002E2386" w:rsidRPr="00C33FF0">
        <w:t>Переславль-Залесский</w:t>
      </w:r>
      <w:r w:rsidRPr="00C33FF0">
        <w:t xml:space="preserve"> </w:t>
      </w:r>
      <w:r w:rsidRPr="00C33FF0">
        <w:lastRenderedPageBreak/>
        <w:t>(перечень причин, приводящих к снижению надежности теплоснабжения, включая проблемы в работе теплопотребляющих установок потребителей)</w:t>
      </w:r>
      <w:bookmarkEnd w:id="283"/>
      <w:bookmarkEnd w:id="284"/>
    </w:p>
    <w:p w14:paraId="162E2BF6" w14:textId="62F3EE36" w:rsidR="00441207" w:rsidRPr="00C33FF0" w:rsidRDefault="00196868" w:rsidP="00897128">
      <w:pPr>
        <w:spacing w:after="0" w:line="240" w:lineRule="auto"/>
        <w:ind w:firstLine="709"/>
        <w:jc w:val="both"/>
        <w:rPr>
          <w:rStyle w:val="ac"/>
        </w:rPr>
      </w:pPr>
      <w:r w:rsidRPr="00C33FF0">
        <w:rPr>
          <w:rStyle w:val="ac"/>
        </w:rPr>
        <w:t>Значительная доля тепловых сетей, составляющая 85 % по протяженности и</w:t>
      </w:r>
      <w:r w:rsidR="001339C9" w:rsidRPr="00C33FF0">
        <w:rPr>
          <w:rStyle w:val="ac"/>
        </w:rPr>
        <w:t xml:space="preserve"> </w:t>
      </w:r>
      <w:r w:rsidRPr="00C33FF0">
        <w:rPr>
          <w:rStyle w:val="ac"/>
        </w:rPr>
        <w:t>89 % по материальной характеристике, проложена до 1990 года и имеет срок эксплуатации более 2</w:t>
      </w:r>
      <w:r w:rsidR="00CE53D9" w:rsidRPr="00C33FF0">
        <w:rPr>
          <w:rStyle w:val="ac"/>
        </w:rPr>
        <w:t>5</w:t>
      </w:r>
      <w:r w:rsidRPr="00C33FF0">
        <w:rPr>
          <w:rStyle w:val="ac"/>
        </w:rPr>
        <w:t xml:space="preserve"> лет. Следствием длительного срока эксплуатации тепловых сетей является высокий износ трубопроводов, неудовлетворительное состояние теплоизоляции</w:t>
      </w:r>
      <w:r w:rsidR="001339C9" w:rsidRPr="00C33FF0">
        <w:rPr>
          <w:rStyle w:val="ac"/>
        </w:rPr>
        <w:t xml:space="preserve"> </w:t>
      </w:r>
      <w:r w:rsidRPr="00C33FF0">
        <w:rPr>
          <w:rStyle w:val="ac"/>
        </w:rPr>
        <w:t>и высокие потери тепловой энергии, достигающие более 30% от отпущенного в тепловые сети тепла и большие потери теплоносителя.</w:t>
      </w:r>
    </w:p>
    <w:p w14:paraId="0F2BC10A" w14:textId="3D0DAFA5" w:rsidR="00441207" w:rsidRPr="00C33FF0" w:rsidRDefault="00196868" w:rsidP="00897128">
      <w:pPr>
        <w:spacing w:after="0" w:line="240" w:lineRule="auto"/>
        <w:ind w:firstLine="709"/>
        <w:jc w:val="both"/>
        <w:rPr>
          <w:rStyle w:val="ac"/>
        </w:rPr>
      </w:pPr>
      <w:r w:rsidRPr="00C33FF0">
        <w:rPr>
          <w:rStyle w:val="ac"/>
        </w:rPr>
        <w:t>Расчеты вероятности безотказной работы участков тепловых сетей от источников</w:t>
      </w:r>
      <w:r w:rsidR="001339C9" w:rsidRPr="00C33FF0">
        <w:rPr>
          <w:rStyle w:val="ac"/>
        </w:rPr>
        <w:t xml:space="preserve"> </w:t>
      </w:r>
      <w:r w:rsidRPr="00C33FF0">
        <w:rPr>
          <w:rStyle w:val="ac"/>
        </w:rPr>
        <w:t>тепловой энергии до конечных потребителей тепловой энергии город Переславл</w:t>
      </w:r>
      <w:r w:rsidR="005F13CF" w:rsidRPr="00C33FF0">
        <w:rPr>
          <w:rStyle w:val="ac"/>
        </w:rPr>
        <w:t>ь-</w:t>
      </w:r>
      <w:r w:rsidRPr="00C33FF0">
        <w:rPr>
          <w:rStyle w:val="ac"/>
        </w:rPr>
        <w:t>Залесск</w:t>
      </w:r>
      <w:r w:rsidR="005F13CF" w:rsidRPr="00C33FF0">
        <w:rPr>
          <w:rStyle w:val="ac"/>
        </w:rPr>
        <w:t>ий</w:t>
      </w:r>
      <w:r w:rsidRPr="00C33FF0">
        <w:rPr>
          <w:rStyle w:val="ac"/>
        </w:rPr>
        <w:t xml:space="preserve"> показывают, что значение средневзвешенной ВБР как показателя надежности тепловых сетей котельной ООО «</w:t>
      </w:r>
      <w:r w:rsidR="0038544C" w:rsidRPr="00C33FF0">
        <w:rPr>
          <w:rFonts w:eastAsia="Times New Roman"/>
          <w:lang w:eastAsia="ru-RU"/>
        </w:rPr>
        <w:t>РЭНСОМ</w:t>
      </w:r>
      <w:r w:rsidRPr="00C33FF0">
        <w:rPr>
          <w:rStyle w:val="ac"/>
        </w:rPr>
        <w:t>» для наиболее удаленных потребителей</w:t>
      </w:r>
      <w:r w:rsidR="001339C9" w:rsidRPr="00C33FF0">
        <w:rPr>
          <w:rStyle w:val="ac"/>
        </w:rPr>
        <w:t xml:space="preserve"> </w:t>
      </w:r>
      <w:r w:rsidRPr="00C33FF0">
        <w:rPr>
          <w:rStyle w:val="ac"/>
        </w:rPr>
        <w:t>тепла составляет 0,</w:t>
      </w:r>
      <w:r w:rsidR="002E22A0" w:rsidRPr="00C33FF0">
        <w:rPr>
          <w:rStyle w:val="ac"/>
        </w:rPr>
        <w:t>603</w:t>
      </w:r>
      <w:r w:rsidRPr="00C33FF0">
        <w:rPr>
          <w:rStyle w:val="ac"/>
        </w:rPr>
        <w:t>, что существенно ниже их нормативного значения ВБР, равного</w:t>
      </w:r>
      <w:r w:rsidR="001339C9" w:rsidRPr="00C33FF0">
        <w:rPr>
          <w:rStyle w:val="ac"/>
        </w:rPr>
        <w:t xml:space="preserve"> </w:t>
      </w:r>
      <w:r w:rsidRPr="00C33FF0">
        <w:rPr>
          <w:rStyle w:val="ac"/>
        </w:rPr>
        <w:t>0,9, из-за продолжительного срока эксплуатации этих тепловых сетей без проведения</w:t>
      </w:r>
      <w:r w:rsidR="001339C9" w:rsidRPr="00C33FF0">
        <w:rPr>
          <w:rStyle w:val="ac"/>
        </w:rPr>
        <w:t xml:space="preserve"> </w:t>
      </w:r>
      <w:r w:rsidRPr="00C33FF0">
        <w:rPr>
          <w:rStyle w:val="ac"/>
        </w:rPr>
        <w:t>их реконструкции.</w:t>
      </w:r>
    </w:p>
    <w:p w14:paraId="5118340B" w14:textId="77777777" w:rsidR="0038544C" w:rsidRPr="00C33FF0" w:rsidRDefault="0038544C" w:rsidP="00897128">
      <w:pPr>
        <w:spacing w:after="0" w:line="240" w:lineRule="auto"/>
        <w:ind w:firstLine="709"/>
        <w:jc w:val="both"/>
        <w:rPr>
          <w:rStyle w:val="ac"/>
        </w:rPr>
      </w:pPr>
    </w:p>
    <w:p w14:paraId="0B6BC2CE" w14:textId="77777777" w:rsidR="00F41CF8" w:rsidRPr="00C33FF0" w:rsidRDefault="00F41CF8" w:rsidP="00F41CF8">
      <w:pPr>
        <w:pStyle w:val="3"/>
      </w:pPr>
      <w:bookmarkStart w:id="285" w:name="_Toc50545073"/>
      <w:bookmarkStart w:id="286" w:name="_Toc152427480"/>
      <w:r w:rsidRPr="00C33FF0">
        <w:t>Описание существующих проблем развития систем теплоснабжения</w:t>
      </w:r>
      <w:bookmarkEnd w:id="285"/>
      <w:bookmarkEnd w:id="286"/>
    </w:p>
    <w:p w14:paraId="0C683D3D" w14:textId="355B250C" w:rsidR="00441207" w:rsidRPr="00C33FF0" w:rsidRDefault="00196868" w:rsidP="00897128">
      <w:pPr>
        <w:spacing w:after="0" w:line="240" w:lineRule="auto"/>
        <w:ind w:firstLine="709"/>
        <w:jc w:val="both"/>
        <w:rPr>
          <w:rStyle w:val="ac"/>
        </w:rPr>
      </w:pPr>
      <w:r w:rsidRPr="00C33FF0">
        <w:rPr>
          <w:rStyle w:val="ac"/>
        </w:rPr>
        <w:t>На всех остальных котельных существуют резервы располагаемой тепловой</w:t>
      </w:r>
      <w:r w:rsidR="00156F29" w:rsidRPr="00C33FF0">
        <w:rPr>
          <w:rStyle w:val="ac"/>
        </w:rPr>
        <w:t xml:space="preserve"> </w:t>
      </w:r>
      <w:r w:rsidRPr="00C33FF0">
        <w:rPr>
          <w:rStyle w:val="ac"/>
        </w:rPr>
        <w:t>мощности.</w:t>
      </w:r>
    </w:p>
    <w:p w14:paraId="684C22F3" w14:textId="7E635539" w:rsidR="00441207" w:rsidRPr="00C33FF0" w:rsidRDefault="00196868" w:rsidP="00897128">
      <w:pPr>
        <w:spacing w:after="0" w:line="240" w:lineRule="auto"/>
        <w:ind w:firstLine="709"/>
        <w:jc w:val="both"/>
        <w:rPr>
          <w:rStyle w:val="ac"/>
        </w:rPr>
      </w:pPr>
      <w:r w:rsidRPr="00C33FF0">
        <w:rPr>
          <w:rStyle w:val="ac"/>
        </w:rPr>
        <w:t>Основным препятствием к развитию систем теплоснабжения является высокая</w:t>
      </w:r>
      <w:r w:rsidR="00156F29" w:rsidRPr="00C33FF0">
        <w:rPr>
          <w:rStyle w:val="ac"/>
        </w:rPr>
        <w:t xml:space="preserve"> </w:t>
      </w:r>
      <w:r w:rsidRPr="00C33FF0">
        <w:rPr>
          <w:rStyle w:val="ac"/>
        </w:rPr>
        <w:t>степень износа тепловых сетей.</w:t>
      </w:r>
    </w:p>
    <w:p w14:paraId="43C957D4" w14:textId="77777777" w:rsidR="0038544C" w:rsidRPr="00C33FF0" w:rsidRDefault="0038544C" w:rsidP="00897128">
      <w:pPr>
        <w:spacing w:after="0" w:line="240" w:lineRule="auto"/>
        <w:ind w:firstLine="709"/>
        <w:jc w:val="both"/>
        <w:rPr>
          <w:rStyle w:val="ac"/>
        </w:rPr>
      </w:pPr>
    </w:p>
    <w:p w14:paraId="5D1E54E2" w14:textId="729D0CFE" w:rsidR="00365841" w:rsidRPr="00C33FF0" w:rsidRDefault="00365841" w:rsidP="00365841">
      <w:pPr>
        <w:pStyle w:val="3"/>
      </w:pPr>
      <w:bookmarkStart w:id="287" w:name="_Toc152427481"/>
      <w:r w:rsidRPr="00C33FF0">
        <w:t>Описание существующих проблем надёжного и эффективного снабжения топливом действующих систем теплоснабжения</w:t>
      </w:r>
      <w:bookmarkEnd w:id="287"/>
    </w:p>
    <w:p w14:paraId="1A1D34B2" w14:textId="45F04D26" w:rsidR="00441207" w:rsidRPr="00C33FF0" w:rsidRDefault="00196868" w:rsidP="00897128">
      <w:pPr>
        <w:spacing w:after="0" w:line="240" w:lineRule="auto"/>
        <w:ind w:firstLine="709"/>
        <w:jc w:val="both"/>
        <w:rPr>
          <w:rStyle w:val="ac"/>
        </w:rPr>
      </w:pPr>
      <w:r w:rsidRPr="00C33FF0">
        <w:rPr>
          <w:rStyle w:val="ac"/>
        </w:rPr>
        <w:t>Данные по нормативам запаса резервного топлива на котельной ООО «</w:t>
      </w:r>
      <w:r w:rsidR="0038544C" w:rsidRPr="00C33FF0">
        <w:rPr>
          <w:rFonts w:eastAsia="Times New Roman"/>
          <w:lang w:eastAsia="ru-RU"/>
        </w:rPr>
        <w:t>РЭНСОМ</w:t>
      </w:r>
      <w:r w:rsidRPr="00C33FF0">
        <w:rPr>
          <w:rStyle w:val="ac"/>
        </w:rPr>
        <w:t>» не</w:t>
      </w:r>
      <w:r w:rsidR="00156F29" w:rsidRPr="00C33FF0">
        <w:rPr>
          <w:rStyle w:val="ac"/>
        </w:rPr>
        <w:t xml:space="preserve"> </w:t>
      </w:r>
      <w:r w:rsidRPr="00C33FF0">
        <w:rPr>
          <w:rStyle w:val="ac"/>
        </w:rPr>
        <w:t>представлены, данные по фактическим объемам создаваемых запасов резервного топлива, условиям хранения резервного топлива также у администрации город</w:t>
      </w:r>
      <w:r w:rsidR="006325DE" w:rsidRPr="00C33FF0">
        <w:rPr>
          <w:rStyle w:val="ac"/>
        </w:rPr>
        <w:t xml:space="preserve"> </w:t>
      </w:r>
      <w:r w:rsidRPr="00C33FF0">
        <w:rPr>
          <w:rStyle w:val="ac"/>
        </w:rPr>
        <w:t>Переславль-Залесский отсутствуют. В данных условиях в периоды прохождения зимнего</w:t>
      </w:r>
      <w:r w:rsidR="00156F29" w:rsidRPr="00C33FF0">
        <w:rPr>
          <w:rStyle w:val="ac"/>
        </w:rPr>
        <w:t xml:space="preserve"> </w:t>
      </w:r>
      <w:r w:rsidRPr="00C33FF0">
        <w:rPr>
          <w:rStyle w:val="ac"/>
        </w:rPr>
        <w:t>максимума тепловых нагрузок и при аварийной ситуации в системе газоснабжения города велика вероятность резкого снижения качества теплоснабжения (вплоть до полного</w:t>
      </w:r>
      <w:r w:rsidR="00156F29" w:rsidRPr="00C33FF0">
        <w:rPr>
          <w:rStyle w:val="ac"/>
        </w:rPr>
        <w:t xml:space="preserve"> </w:t>
      </w:r>
      <w:r w:rsidRPr="00C33FF0">
        <w:rPr>
          <w:rStyle w:val="ac"/>
        </w:rPr>
        <w:t>размораживания систем теплоснабжения) у 87% потребителей тепла в случае, если</w:t>
      </w:r>
      <w:r w:rsidR="00156F29" w:rsidRPr="00C33FF0">
        <w:rPr>
          <w:rStyle w:val="ac"/>
        </w:rPr>
        <w:t xml:space="preserve"> </w:t>
      </w:r>
      <w:r w:rsidRPr="00C33FF0">
        <w:rPr>
          <w:rStyle w:val="ac"/>
        </w:rPr>
        <w:t>мазутное хозяйство котельной ООО «</w:t>
      </w:r>
      <w:r w:rsidR="0038544C" w:rsidRPr="00C33FF0">
        <w:rPr>
          <w:rFonts w:eastAsia="Times New Roman"/>
          <w:lang w:eastAsia="ru-RU"/>
        </w:rPr>
        <w:t>РЭНСОМ</w:t>
      </w:r>
      <w:r w:rsidRPr="00C33FF0">
        <w:rPr>
          <w:rStyle w:val="ac"/>
        </w:rPr>
        <w:t>» функционирует в ненормативном режиме.</w:t>
      </w:r>
    </w:p>
    <w:p w14:paraId="1CC22901" w14:textId="514526B8" w:rsidR="00156F29" w:rsidRPr="00C33FF0" w:rsidRDefault="00156F29" w:rsidP="00897128">
      <w:pPr>
        <w:spacing w:after="0" w:line="240" w:lineRule="auto"/>
        <w:ind w:firstLine="709"/>
        <w:jc w:val="both"/>
        <w:rPr>
          <w:rStyle w:val="ac"/>
        </w:rPr>
      </w:pPr>
      <w:r w:rsidRPr="00C33FF0">
        <w:rPr>
          <w:rStyle w:val="ac"/>
        </w:rPr>
        <w:t xml:space="preserve">Топливоснабжение котельных ГО г. </w:t>
      </w:r>
      <w:r w:rsidR="002E2386" w:rsidRPr="00C33FF0">
        <w:rPr>
          <w:rStyle w:val="ac"/>
        </w:rPr>
        <w:t>Переславль-Залесский</w:t>
      </w:r>
      <w:r w:rsidRPr="00C33FF0">
        <w:rPr>
          <w:rStyle w:val="ac"/>
        </w:rPr>
        <w:t xml:space="preserve"> осуществляется на основании заключённых с поставщиком договоров. Нарушений в поставке топлива не выявлено.</w:t>
      </w:r>
    </w:p>
    <w:p w14:paraId="69A70585" w14:textId="3B0F036E" w:rsidR="00156F29" w:rsidRPr="00C33FF0" w:rsidRDefault="00156F29" w:rsidP="00897128">
      <w:pPr>
        <w:spacing w:after="0" w:line="240" w:lineRule="auto"/>
        <w:ind w:firstLine="709"/>
        <w:jc w:val="both"/>
        <w:rPr>
          <w:rStyle w:val="ac"/>
        </w:rPr>
      </w:pPr>
      <w:r w:rsidRPr="00C33FF0">
        <w:rPr>
          <w:rStyle w:val="ac"/>
        </w:rPr>
        <w:t xml:space="preserve">Однако, на ряде котельных </w:t>
      </w:r>
      <w:r w:rsidR="0038544C" w:rsidRPr="00C33FF0">
        <w:rPr>
          <w:rStyle w:val="ac"/>
        </w:rPr>
        <w:t>ООО</w:t>
      </w:r>
      <w:r w:rsidRPr="00C33FF0">
        <w:rPr>
          <w:rStyle w:val="ac"/>
        </w:rPr>
        <w:t xml:space="preserve"> «</w:t>
      </w:r>
      <w:r w:rsidR="0038544C" w:rsidRPr="00C33FF0">
        <w:rPr>
          <w:rStyle w:val="ac"/>
        </w:rPr>
        <w:t>ГКС</w:t>
      </w:r>
      <w:r w:rsidRPr="00C33FF0">
        <w:rPr>
          <w:rStyle w:val="ac"/>
        </w:rPr>
        <w:t>» отсутствует резервное топливо. Отсутствие резервирования снижает надежность снабжения топливом.</w:t>
      </w:r>
    </w:p>
    <w:p w14:paraId="4A035379" w14:textId="77777777" w:rsidR="0038544C" w:rsidRPr="00C33FF0" w:rsidRDefault="0038544C" w:rsidP="00897128">
      <w:pPr>
        <w:spacing w:after="0" w:line="240" w:lineRule="auto"/>
        <w:ind w:firstLine="709"/>
        <w:jc w:val="both"/>
        <w:rPr>
          <w:rStyle w:val="ac"/>
        </w:rPr>
      </w:pPr>
    </w:p>
    <w:p w14:paraId="192E3FD1" w14:textId="77777777" w:rsidR="0053676E" w:rsidRPr="00C33FF0" w:rsidRDefault="0053676E" w:rsidP="0053676E">
      <w:pPr>
        <w:pStyle w:val="3"/>
      </w:pPr>
      <w:bookmarkStart w:id="288" w:name="_Toc50545075"/>
      <w:bookmarkStart w:id="289" w:name="_Toc152427482"/>
      <w:r w:rsidRPr="00C33FF0">
        <w:t>Анализ предписаний надзорных органов об устранении нарушений, влияющих на безопасность и надежность системы теплоснабжения</w:t>
      </w:r>
      <w:bookmarkEnd w:id="288"/>
      <w:bookmarkEnd w:id="289"/>
    </w:p>
    <w:p w14:paraId="18439F80" w14:textId="517FF548" w:rsidR="00156F29" w:rsidRPr="00C33FF0" w:rsidRDefault="00156F29" w:rsidP="00897128">
      <w:pPr>
        <w:spacing w:after="0" w:line="240" w:lineRule="auto"/>
        <w:ind w:firstLine="709"/>
        <w:jc w:val="both"/>
      </w:pPr>
      <w:r w:rsidRPr="00C33FF0">
        <w:t>Предписания надзорных органов об устранении нарушений, влияющих на безопасность и надежность системы теплоснабжения, отсутствуют.</w:t>
      </w:r>
    </w:p>
    <w:p w14:paraId="34F19EED" w14:textId="5D33DE87" w:rsidR="0038544C" w:rsidRPr="00C33FF0" w:rsidRDefault="0038544C" w:rsidP="00897128">
      <w:pPr>
        <w:spacing w:after="0" w:line="240" w:lineRule="auto"/>
        <w:ind w:firstLine="709"/>
        <w:jc w:val="both"/>
      </w:pPr>
    </w:p>
    <w:p w14:paraId="29ECC5E6" w14:textId="4E24B2A4" w:rsidR="0038544C" w:rsidRPr="00C33FF0" w:rsidRDefault="0038544C" w:rsidP="0038544C">
      <w:pPr>
        <w:pStyle w:val="3"/>
      </w:pPr>
      <w:bookmarkStart w:id="290" w:name="_Toc152427483"/>
      <w:r w:rsidRPr="00C33FF0">
        <w:t xml:space="preserve">описание изменений технических и технологических проблем в системах теплоснабжения муниципального образования, </w:t>
      </w:r>
      <w:r w:rsidRPr="00C33FF0">
        <w:lastRenderedPageBreak/>
        <w:t>произошедших в период, предшествующий актуализации схемы теплоснабжения</w:t>
      </w:r>
      <w:bookmarkEnd w:id="290"/>
    </w:p>
    <w:p w14:paraId="70E61E4F" w14:textId="65652B72" w:rsidR="0038544C" w:rsidRPr="00C33FF0" w:rsidRDefault="0038544C" w:rsidP="00897128">
      <w:pPr>
        <w:spacing w:after="0" w:line="240" w:lineRule="auto"/>
        <w:ind w:firstLine="709"/>
        <w:jc w:val="both"/>
      </w:pPr>
      <w:r w:rsidRPr="00C33FF0">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bookmarkStart w:id="291" w:name="_GoBack"/>
      <w:bookmarkEnd w:id="291"/>
    </w:p>
    <w:sectPr w:rsidR="0038544C" w:rsidRPr="00C33FF0" w:rsidSect="00156F29">
      <w:pgSz w:w="11906" w:h="16838" w:code="9"/>
      <w:pgMar w:top="851" w:right="851" w:bottom="851" w:left="1418" w:header="170" w:footer="66" w:gutter="0"/>
      <w:pgBorders>
        <w:top w:val="single" w:sz="12" w:space="5" w:color="F79646" w:themeColor="accent6"/>
        <w:bottom w:val="thinThickSmallGap" w:sz="24" w:space="1" w:color="F79646" w:themeColor="accent6"/>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04E358" w14:textId="77777777" w:rsidR="00CA5918" w:rsidRDefault="00CA5918" w:rsidP="00F633EE">
      <w:pPr>
        <w:spacing w:line="240" w:lineRule="auto"/>
      </w:pPr>
      <w:r>
        <w:separator/>
      </w:r>
    </w:p>
    <w:p w14:paraId="3F92B08A" w14:textId="77777777" w:rsidR="00CA5918" w:rsidRDefault="00CA5918"/>
  </w:endnote>
  <w:endnote w:type="continuationSeparator" w:id="0">
    <w:p w14:paraId="739AFEC0" w14:textId="77777777" w:rsidR="00CA5918" w:rsidRDefault="00CA5918" w:rsidP="00F633EE">
      <w:pPr>
        <w:spacing w:line="240" w:lineRule="auto"/>
      </w:pPr>
      <w:r>
        <w:continuationSeparator/>
      </w:r>
    </w:p>
    <w:p w14:paraId="1C2C08F5" w14:textId="77777777" w:rsidR="00CA5918" w:rsidRDefault="00CA5918"/>
    <w:p w14:paraId="6060668F" w14:textId="77777777" w:rsidR="00CA5918" w:rsidRDefault="00CA5918">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182D1A" w14:textId="343BBF1A" w:rsidR="00B94B5C" w:rsidRPr="00AE201C" w:rsidRDefault="00B94B5C" w:rsidP="006154E4">
    <w:pPr>
      <w:spacing w:before="120"/>
      <w:jc w:val="center"/>
      <w:rPr>
        <w:b/>
        <w:spacing w:val="-10"/>
        <w:lang w:val="en-US"/>
      </w:rPr>
    </w:pPr>
    <w:r>
      <w:rPr>
        <w:b/>
        <w:spacing w:val="-6"/>
      </w:rPr>
      <w:t>88-24.ОМ-СТ.01.00</w:t>
    </w:r>
  </w:p>
  <w:p w14:paraId="7486E0FC" w14:textId="3F303893" w:rsidR="00B94B5C" w:rsidRPr="00270E85" w:rsidRDefault="00B94B5C" w:rsidP="00BD22AF">
    <w:pPr>
      <w:ind w:firstLine="907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18</w:t>
    </w:r>
    <w:r w:rsidRPr="00270E85">
      <w:rPr>
        <w:b/>
        <w:spacing w:val="-10"/>
        <w:szCs w:val="20"/>
        <w:lang w:val="en-US"/>
      </w:rP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F902E0" w14:textId="17691398" w:rsidR="00B94B5C" w:rsidRPr="00AE201C" w:rsidRDefault="00B94B5C" w:rsidP="001E0B70">
    <w:pPr>
      <w:spacing w:before="120"/>
      <w:jc w:val="center"/>
      <w:rPr>
        <w:b/>
        <w:spacing w:val="-10"/>
        <w:lang w:val="en-US"/>
      </w:rPr>
    </w:pPr>
    <w:r>
      <w:rPr>
        <w:b/>
        <w:spacing w:val="-6"/>
      </w:rPr>
      <w:t>88-24.ОМ-СТ.01.00</w:t>
    </w:r>
  </w:p>
  <w:p w14:paraId="7703E197" w14:textId="70EB805C" w:rsidR="00B94B5C" w:rsidRPr="00270E85" w:rsidRDefault="00B94B5C" w:rsidP="00F36162">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B02099">
      <w:rPr>
        <w:b/>
        <w:noProof/>
        <w:spacing w:val="-10"/>
        <w:szCs w:val="20"/>
        <w:lang w:val="en-US"/>
      </w:rPr>
      <w:t>104</w:t>
    </w:r>
    <w:r w:rsidRPr="00270E85">
      <w:rPr>
        <w:b/>
        <w:spacing w:val="-10"/>
        <w:szCs w:val="20"/>
        <w:lang w:val="en-US"/>
      </w:rP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DB275" w14:textId="15AFF78B" w:rsidR="00B94B5C" w:rsidRPr="00AE201C" w:rsidRDefault="00B94B5C" w:rsidP="002527AB">
    <w:pPr>
      <w:spacing w:before="120"/>
      <w:jc w:val="center"/>
      <w:rPr>
        <w:b/>
        <w:spacing w:val="-10"/>
        <w:lang w:val="en-US"/>
      </w:rPr>
    </w:pPr>
    <w:r>
      <w:rPr>
        <w:b/>
        <w:spacing w:val="-6"/>
      </w:rPr>
      <w:t>88-24.ОМ-СТ.01.00</w:t>
    </w:r>
  </w:p>
  <w:p w14:paraId="67A3E6F4" w14:textId="3A738049" w:rsidR="00B94B5C" w:rsidRPr="00270E85" w:rsidRDefault="00B94B5C" w:rsidP="0068095F">
    <w:pPr>
      <w:tabs>
        <w:tab w:val="center" w:pos="5173"/>
        <w:tab w:val="right" w:pos="9637"/>
      </w:tabs>
      <w:ind w:firstLine="13892"/>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B02099">
      <w:rPr>
        <w:b/>
        <w:noProof/>
        <w:spacing w:val="-10"/>
        <w:szCs w:val="20"/>
        <w:lang w:val="en-US"/>
      </w:rPr>
      <w:t>109</w:t>
    </w:r>
    <w:r w:rsidRPr="00270E85">
      <w:rPr>
        <w:b/>
        <w:spacing w:val="-10"/>
        <w:szCs w:val="20"/>
        <w:lang w:val="en-US"/>
      </w:rP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83985D" w14:textId="37A02CF2" w:rsidR="00B94B5C" w:rsidRPr="00AE201C" w:rsidRDefault="00B94B5C" w:rsidP="002527AB">
    <w:pPr>
      <w:spacing w:before="120"/>
      <w:jc w:val="center"/>
      <w:rPr>
        <w:b/>
        <w:spacing w:val="-10"/>
        <w:lang w:val="en-US"/>
      </w:rPr>
    </w:pPr>
    <w:r>
      <w:rPr>
        <w:b/>
        <w:spacing w:val="-6"/>
      </w:rPr>
      <w:t>88-24.ОМ-СТ.01.00</w:t>
    </w:r>
  </w:p>
  <w:p w14:paraId="2A78EED2" w14:textId="7BFBF2C1" w:rsidR="00B94B5C" w:rsidRPr="00270E85" w:rsidRDefault="00B94B5C" w:rsidP="0038544C">
    <w:pPr>
      <w:tabs>
        <w:tab w:val="center" w:pos="5173"/>
        <w:tab w:val="right" w:pos="9637"/>
      </w:tabs>
      <w:ind w:firstLine="8789"/>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B02099">
      <w:rPr>
        <w:b/>
        <w:noProof/>
        <w:spacing w:val="-10"/>
        <w:szCs w:val="20"/>
        <w:lang w:val="en-US"/>
      </w:rPr>
      <w:t>115</w:t>
    </w:r>
    <w:r w:rsidRPr="00270E85">
      <w:rPr>
        <w:b/>
        <w:spacing w:val="-10"/>
        <w:szCs w:val="20"/>
        <w:lang w:val="en-US"/>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E1D5E" w14:textId="0434AAE3" w:rsidR="00B94B5C" w:rsidRPr="00AE201C" w:rsidRDefault="00B94B5C" w:rsidP="006154E4">
    <w:pPr>
      <w:spacing w:before="120"/>
      <w:jc w:val="center"/>
      <w:rPr>
        <w:b/>
        <w:spacing w:val="-10"/>
        <w:lang w:val="en-US"/>
      </w:rPr>
    </w:pPr>
    <w:r>
      <w:rPr>
        <w:b/>
        <w:spacing w:val="-6"/>
      </w:rPr>
      <w:t>88-24.ОМ-СТ.01.00</w:t>
    </w:r>
  </w:p>
  <w:p w14:paraId="4AF976F7" w14:textId="3EB7C706" w:rsidR="00B94B5C" w:rsidRPr="00270E85" w:rsidRDefault="00B94B5C" w:rsidP="00BD22AF">
    <w:pPr>
      <w:ind w:firstLine="1389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19</w:t>
    </w:r>
    <w:r w:rsidRPr="00270E85">
      <w:rPr>
        <w:b/>
        <w:spacing w:val="-10"/>
        <w:szCs w:val="20"/>
        <w:lang w:val="en-US"/>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500298" w14:textId="3F959477" w:rsidR="00B94B5C" w:rsidRPr="00AE201C" w:rsidRDefault="00B94B5C" w:rsidP="006154E4">
    <w:pPr>
      <w:spacing w:before="120"/>
      <w:jc w:val="center"/>
      <w:rPr>
        <w:b/>
        <w:spacing w:val="-10"/>
        <w:lang w:val="en-US"/>
      </w:rPr>
    </w:pPr>
    <w:r>
      <w:rPr>
        <w:b/>
        <w:spacing w:val="-6"/>
      </w:rPr>
      <w:t>88-24.ОМ-СТ.01.00</w:t>
    </w:r>
  </w:p>
  <w:p w14:paraId="6A806911" w14:textId="34E2A2F6" w:rsidR="00B94B5C" w:rsidRPr="00270E85" w:rsidRDefault="00B94B5C" w:rsidP="00BD22AF">
    <w:pPr>
      <w:ind w:firstLine="907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21</w:t>
    </w:r>
    <w:r w:rsidRPr="00270E85">
      <w:rPr>
        <w:b/>
        <w:spacing w:val="-10"/>
        <w:szCs w:val="20"/>
        <w:lang w:val="en-US"/>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9E3DEF" w14:textId="6E0B4505" w:rsidR="00B94B5C" w:rsidRPr="00AE201C" w:rsidRDefault="00B94B5C" w:rsidP="00BA13FD">
    <w:pPr>
      <w:spacing w:before="120"/>
      <w:jc w:val="center"/>
      <w:rPr>
        <w:b/>
        <w:spacing w:val="-10"/>
        <w:lang w:val="en-US"/>
      </w:rPr>
    </w:pPr>
    <w:r>
      <w:rPr>
        <w:b/>
        <w:spacing w:val="-6"/>
      </w:rPr>
      <w:t>88-24.ОМ-СТ.01.00</w:t>
    </w:r>
  </w:p>
  <w:p w14:paraId="1B4325F7" w14:textId="7CAC4FFB" w:rsidR="00B94B5C" w:rsidRPr="00270E85" w:rsidRDefault="00B94B5C" w:rsidP="00BD22AF">
    <w:pPr>
      <w:ind w:firstLine="13750"/>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25</w:t>
    </w:r>
    <w:r w:rsidRPr="00270E85">
      <w:rPr>
        <w:b/>
        <w:spacing w:val="-10"/>
        <w:szCs w:val="20"/>
        <w:lang w:val="en-US"/>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340E3" w14:textId="2B25F7B5" w:rsidR="00B94B5C" w:rsidRPr="00AE201C" w:rsidRDefault="00B94B5C" w:rsidP="00BA13FD">
    <w:pPr>
      <w:spacing w:before="120"/>
      <w:jc w:val="center"/>
      <w:rPr>
        <w:b/>
        <w:spacing w:val="-10"/>
        <w:lang w:val="en-US"/>
      </w:rPr>
    </w:pPr>
    <w:r>
      <w:rPr>
        <w:b/>
        <w:spacing w:val="-6"/>
      </w:rPr>
      <w:t>88-24.ОМ-СТ.01.00</w:t>
    </w:r>
  </w:p>
  <w:p w14:paraId="3F890FBF" w14:textId="7A762E9E" w:rsidR="00B94B5C" w:rsidRPr="00270E85" w:rsidRDefault="00B94B5C" w:rsidP="00BD22AF">
    <w:pPr>
      <w:ind w:firstLine="907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31</w:t>
    </w:r>
    <w:r w:rsidRPr="00270E85">
      <w:rPr>
        <w:b/>
        <w:spacing w:val="-10"/>
        <w:szCs w:val="20"/>
        <w:lang w:val="en-US"/>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A9D48" w14:textId="186A2129" w:rsidR="00B94B5C" w:rsidRPr="00AE201C" w:rsidRDefault="00B94B5C" w:rsidP="00BA13FD">
    <w:pPr>
      <w:spacing w:before="120"/>
      <w:jc w:val="center"/>
      <w:rPr>
        <w:b/>
        <w:spacing w:val="-10"/>
        <w:lang w:val="en-US"/>
      </w:rPr>
    </w:pPr>
    <w:r>
      <w:rPr>
        <w:b/>
        <w:spacing w:val="-6"/>
      </w:rPr>
      <w:t>88-24.ОМ-СТ.01.00</w:t>
    </w:r>
  </w:p>
  <w:p w14:paraId="0E446648" w14:textId="5F03B755" w:rsidR="00B94B5C" w:rsidRPr="00270E85" w:rsidRDefault="00B94B5C" w:rsidP="00BD22AF">
    <w:pPr>
      <w:ind w:firstLine="1389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35</w:t>
    </w:r>
    <w:r w:rsidRPr="00270E85">
      <w:rPr>
        <w:b/>
        <w:spacing w:val="-10"/>
        <w:szCs w:val="20"/>
        <w:lang w:val="en-US"/>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A820C" w14:textId="1470902E" w:rsidR="00B94B5C" w:rsidRPr="00AE201C" w:rsidRDefault="00B94B5C" w:rsidP="00BA13FD">
    <w:pPr>
      <w:spacing w:before="120"/>
      <w:jc w:val="center"/>
      <w:rPr>
        <w:b/>
        <w:spacing w:val="-10"/>
        <w:lang w:val="en-US"/>
      </w:rPr>
    </w:pPr>
    <w:r>
      <w:rPr>
        <w:b/>
        <w:spacing w:val="-6"/>
      </w:rPr>
      <w:t>88-24.ОМ-СТ.01.00</w:t>
    </w:r>
  </w:p>
  <w:p w14:paraId="1F286406" w14:textId="7B124135" w:rsidR="00B94B5C" w:rsidRPr="00270E85" w:rsidRDefault="00B94B5C" w:rsidP="00BD22AF">
    <w:pPr>
      <w:ind w:firstLine="907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42</w:t>
    </w:r>
    <w:r w:rsidRPr="00270E85">
      <w:rPr>
        <w:b/>
        <w:spacing w:val="-10"/>
        <w:szCs w:val="20"/>
        <w:lang w:val="en-US"/>
      </w:rP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F7D2B0" w14:textId="6BE30039" w:rsidR="00B94B5C" w:rsidRPr="00AE201C" w:rsidRDefault="00B94B5C" w:rsidP="001E0B70">
    <w:pPr>
      <w:spacing w:before="120"/>
      <w:jc w:val="center"/>
      <w:rPr>
        <w:b/>
        <w:spacing w:val="-10"/>
        <w:lang w:val="en-US"/>
      </w:rPr>
    </w:pPr>
    <w:r>
      <w:rPr>
        <w:b/>
        <w:spacing w:val="-6"/>
      </w:rPr>
      <w:t>88-24.ОМ-СТ.01.00</w:t>
    </w:r>
  </w:p>
  <w:p w14:paraId="3B8ED578" w14:textId="4775C76C" w:rsidR="00B94B5C" w:rsidRPr="00270E85" w:rsidRDefault="00B94B5C" w:rsidP="00F36162">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C33FF0">
      <w:rPr>
        <w:b/>
        <w:noProof/>
        <w:spacing w:val="-10"/>
        <w:szCs w:val="20"/>
        <w:lang w:val="en-US"/>
      </w:rPr>
      <w:t>43</w:t>
    </w:r>
    <w:r w:rsidRPr="00270E85">
      <w:rPr>
        <w:b/>
        <w:spacing w:val="-10"/>
        <w:szCs w:val="20"/>
        <w:lang w:val="en-US"/>
      </w:rP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E2FAE" w14:textId="6F7ACCAB" w:rsidR="00B94B5C" w:rsidRPr="00AE201C" w:rsidRDefault="00B94B5C" w:rsidP="002527AB">
    <w:pPr>
      <w:spacing w:before="120"/>
      <w:jc w:val="center"/>
      <w:rPr>
        <w:b/>
        <w:spacing w:val="-10"/>
        <w:lang w:val="en-US"/>
      </w:rPr>
    </w:pPr>
    <w:r>
      <w:rPr>
        <w:b/>
        <w:spacing w:val="-6"/>
      </w:rPr>
      <w:t>88-24.ОМ-СТ.01.00</w:t>
    </w:r>
  </w:p>
  <w:p w14:paraId="7B57DC61" w14:textId="1419BA9E" w:rsidR="00B94B5C" w:rsidRPr="00270E85" w:rsidRDefault="00B94B5C" w:rsidP="00F36162">
    <w:pPr>
      <w:tabs>
        <w:tab w:val="center" w:pos="5173"/>
        <w:tab w:val="right" w:pos="9637"/>
      </w:tabs>
      <w:ind w:firstLine="13892"/>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B02099">
      <w:rPr>
        <w:b/>
        <w:noProof/>
        <w:spacing w:val="-10"/>
        <w:szCs w:val="20"/>
        <w:lang w:val="en-US"/>
      </w:rPr>
      <w:t>62</w:t>
    </w:r>
    <w:r w:rsidRPr="00270E85">
      <w:rPr>
        <w:b/>
        <w:spacing w:val="-10"/>
        <w:szCs w:val="20"/>
        <w:lang w:val="en-US"/>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F0A252" w14:textId="77777777" w:rsidR="00CA5918" w:rsidRDefault="00CA5918" w:rsidP="00F633EE">
      <w:pPr>
        <w:spacing w:line="240" w:lineRule="auto"/>
      </w:pPr>
      <w:r>
        <w:separator/>
      </w:r>
    </w:p>
    <w:p w14:paraId="618FD89D" w14:textId="77777777" w:rsidR="00CA5918" w:rsidRDefault="00CA5918"/>
  </w:footnote>
  <w:footnote w:type="continuationSeparator" w:id="0">
    <w:p w14:paraId="5261374C" w14:textId="77777777" w:rsidR="00CA5918" w:rsidRDefault="00CA5918" w:rsidP="00F633EE">
      <w:pPr>
        <w:spacing w:line="240" w:lineRule="auto"/>
      </w:pPr>
      <w:r>
        <w:continuationSeparator/>
      </w:r>
    </w:p>
    <w:p w14:paraId="76933393" w14:textId="77777777" w:rsidR="00CA5918" w:rsidRDefault="00CA5918"/>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CE25E" w14:textId="77777777" w:rsidR="00B94B5C" w:rsidRDefault="00B94B5C" w:rsidP="00321F44">
    <w:pPr>
      <w:spacing w:after="0"/>
      <w:jc w:val="center"/>
      <w:rPr>
        <w:i/>
      </w:rPr>
    </w:pPr>
    <w:r w:rsidRPr="00933B00">
      <w:rPr>
        <w:i/>
      </w:rPr>
      <w:t xml:space="preserve">Схема теплоснабжения городского округа город Переславль-Залесский </w:t>
    </w:r>
  </w:p>
  <w:p w14:paraId="6260BBA6" w14:textId="302185A7" w:rsidR="00B94B5C" w:rsidRPr="00321F44" w:rsidRDefault="00B94B5C" w:rsidP="00321F44">
    <w:pPr>
      <w:jc w:val="center"/>
      <w:rPr>
        <w:i/>
      </w:rPr>
    </w:pPr>
    <w:r w:rsidRPr="00933B00">
      <w:rPr>
        <w:i/>
      </w:rPr>
      <w:t>Ярославской области на период до 2040 года</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7154B" w14:textId="77777777" w:rsidR="00B94B5C" w:rsidRDefault="00B94B5C" w:rsidP="0032208A">
    <w:pPr>
      <w:spacing w:after="0"/>
      <w:jc w:val="center"/>
      <w:rPr>
        <w:i/>
      </w:rPr>
    </w:pPr>
    <w:r w:rsidRPr="00933B00">
      <w:rPr>
        <w:i/>
      </w:rPr>
      <w:t xml:space="preserve">Схема теплоснабжения городского округа город Переславль-Залесский </w:t>
    </w:r>
  </w:p>
  <w:p w14:paraId="6F4BCD69" w14:textId="62CE9056" w:rsidR="00B94B5C" w:rsidRPr="0032208A" w:rsidRDefault="00B94B5C" w:rsidP="0032208A">
    <w:pPr>
      <w:jc w:val="center"/>
      <w:rPr>
        <w:i/>
      </w:rPr>
    </w:pPr>
    <w:r w:rsidRPr="00933B00">
      <w:rPr>
        <w:i/>
      </w:rPr>
      <w:t>Ярославской области на период до 2040 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0E867D8"/>
    <w:multiLevelType w:val="hybridMultilevel"/>
    <w:tmpl w:val="03A639A0"/>
    <w:lvl w:ilvl="0" w:tplc="04190001">
      <w:start w:val="1"/>
      <w:numFmt w:val="bullet"/>
      <w:lvlText w:val=""/>
      <w:lvlJc w:val="left"/>
      <w:pPr>
        <w:ind w:left="720" w:hanging="360"/>
      </w:pPr>
      <w:rPr>
        <w:rFonts w:ascii="Symbol" w:hAnsi="Symbol" w:hint="default"/>
      </w:rPr>
    </w:lvl>
    <w:lvl w:ilvl="1" w:tplc="09D8FCA8">
      <w:numFmt w:val="bullet"/>
      <w:lvlText w:val="•"/>
      <w:lvlJc w:val="left"/>
      <w:pPr>
        <w:ind w:left="1440" w:hanging="360"/>
      </w:pPr>
      <w:rPr>
        <w:rFonts w:ascii="Times New Roman" w:eastAsiaTheme="minorEastAsia"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3E7C6C"/>
    <w:multiLevelType w:val="hybridMultilevel"/>
    <w:tmpl w:val="5CD6D968"/>
    <w:lvl w:ilvl="0" w:tplc="612A27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077A70"/>
    <w:multiLevelType w:val="hybridMultilevel"/>
    <w:tmpl w:val="B56ECE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6" w15:restartNumberingAfterBreak="0">
    <w:nsid w:val="14791B45"/>
    <w:multiLevelType w:val="hybridMultilevel"/>
    <w:tmpl w:val="CAF47DEE"/>
    <w:lvl w:ilvl="0" w:tplc="68D8B1C2">
      <w:start w:val="1"/>
      <w:numFmt w:val="bullet"/>
      <w:lvlText w:val=""/>
      <w:lvlJc w:val="left"/>
      <w:pPr>
        <w:ind w:left="1429" w:hanging="360"/>
      </w:pPr>
      <w:rPr>
        <w:rFonts w:ascii="Symbol" w:hAnsi="Symbol" w:hint="default"/>
      </w:rPr>
    </w:lvl>
    <w:lvl w:ilvl="1" w:tplc="68D8B1C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E6E1A07"/>
    <w:multiLevelType w:val="multilevel"/>
    <w:tmpl w:val="700609BC"/>
    <w:lvl w:ilvl="0">
      <w:start w:val="1"/>
      <w:numFmt w:val="decimal"/>
      <w:lvlText w:val="%1."/>
      <w:lvlJc w:val="left"/>
      <w:pPr>
        <w:ind w:left="540" w:hanging="540"/>
      </w:pPr>
      <w:rPr>
        <w:rFonts w:hint="default"/>
      </w:rPr>
    </w:lvl>
    <w:lvl w:ilvl="1">
      <w:start w:val="3"/>
      <w:numFmt w:val="decimal"/>
      <w:lvlText w:val="%1.%2."/>
      <w:lvlJc w:val="left"/>
      <w:pPr>
        <w:ind w:left="611" w:hanging="54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9" w15:restartNumberingAfterBreak="0">
    <w:nsid w:val="243967F3"/>
    <w:multiLevelType w:val="multilevel"/>
    <w:tmpl w:val="2A2050B2"/>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573"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2206" w:hanging="504"/>
      </w:pPr>
      <w:rPr>
        <w:rFonts w:hint="default"/>
        <w:b/>
        <w:bCs w:val="0"/>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0D97995"/>
    <w:multiLevelType w:val="hybridMultilevel"/>
    <w:tmpl w:val="4354555C"/>
    <w:lvl w:ilvl="0" w:tplc="612A27EC">
      <w:start w:val="1"/>
      <w:numFmt w:val="bullet"/>
      <w:lvlText w:val=""/>
      <w:lvlJc w:val="left"/>
      <w:pPr>
        <w:ind w:left="1429" w:hanging="360"/>
      </w:pPr>
      <w:rPr>
        <w:rFonts w:ascii="Symbol" w:hAnsi="Symbol" w:hint="default"/>
      </w:rPr>
    </w:lvl>
    <w:lvl w:ilvl="1" w:tplc="612A27EC">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3107B5C"/>
    <w:multiLevelType w:val="hybridMultilevel"/>
    <w:tmpl w:val="7180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 w15:restartNumberingAfterBreak="0">
    <w:nsid w:val="6BA2062B"/>
    <w:multiLevelType w:val="hybridMultilevel"/>
    <w:tmpl w:val="981015BA"/>
    <w:lvl w:ilvl="0" w:tplc="2DFA5F7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5"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17"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7071B10"/>
    <w:multiLevelType w:val="hybridMultilevel"/>
    <w:tmpl w:val="C78E3A22"/>
    <w:lvl w:ilvl="0" w:tplc="612A27EC">
      <w:start w:val="1"/>
      <w:numFmt w:val="bullet"/>
      <w:lvlText w:val=""/>
      <w:lvlJc w:val="left"/>
      <w:pPr>
        <w:ind w:left="1429" w:hanging="360"/>
      </w:pPr>
      <w:rPr>
        <w:rFonts w:ascii="Symbol" w:hAnsi="Symbol" w:hint="default"/>
      </w:rPr>
    </w:lvl>
    <w:lvl w:ilvl="1" w:tplc="612A27EC">
      <w:start w:val="1"/>
      <w:numFmt w:val="bullet"/>
      <w:lvlText w:val=""/>
      <w:lvlJc w:val="left"/>
      <w:pPr>
        <w:ind w:left="2497" w:hanging="708"/>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7B5D787B"/>
    <w:multiLevelType w:val="multilevel"/>
    <w:tmpl w:val="B6EE6672"/>
    <w:lvl w:ilvl="0">
      <w:start w:val="1"/>
      <w:numFmt w:val="decimal"/>
      <w:lvlText w:val="%1."/>
      <w:lvlJc w:val="left"/>
      <w:pPr>
        <w:ind w:left="720" w:hanging="720"/>
      </w:pPr>
      <w:rPr>
        <w:rFonts w:hint="default"/>
      </w:rPr>
    </w:lvl>
    <w:lvl w:ilvl="1">
      <w:start w:val="4"/>
      <w:numFmt w:val="decimal"/>
      <w:lvlText w:val="%1.%2."/>
      <w:lvlJc w:val="left"/>
      <w:pPr>
        <w:ind w:left="1313" w:hanging="720"/>
      </w:pPr>
      <w:rPr>
        <w:rFonts w:hint="default"/>
      </w:rPr>
    </w:lvl>
    <w:lvl w:ilvl="2">
      <w:start w:val="1"/>
      <w:numFmt w:val="decimal"/>
      <w:lvlText w:val="%1.%2.%3."/>
      <w:lvlJc w:val="left"/>
      <w:pPr>
        <w:ind w:left="1906" w:hanging="720"/>
      </w:pPr>
      <w:rPr>
        <w:rFonts w:hint="default"/>
      </w:rPr>
    </w:lvl>
    <w:lvl w:ilvl="3">
      <w:start w:val="1"/>
      <w:numFmt w:val="decimal"/>
      <w:lvlText w:val="%1.%2.%3.%4."/>
      <w:lvlJc w:val="left"/>
      <w:pPr>
        <w:ind w:left="2499" w:hanging="720"/>
      </w:pPr>
      <w:rPr>
        <w:rFonts w:hint="default"/>
      </w:rPr>
    </w:lvl>
    <w:lvl w:ilvl="4">
      <w:start w:val="1"/>
      <w:numFmt w:val="decimal"/>
      <w:lvlText w:val="%1.%2.%3.%4.%5."/>
      <w:lvlJc w:val="left"/>
      <w:pPr>
        <w:ind w:left="3452" w:hanging="1080"/>
      </w:pPr>
      <w:rPr>
        <w:rFonts w:hint="default"/>
      </w:rPr>
    </w:lvl>
    <w:lvl w:ilvl="5">
      <w:start w:val="1"/>
      <w:numFmt w:val="decimal"/>
      <w:lvlText w:val="%1.%2.%3.%4.%5.%6."/>
      <w:lvlJc w:val="left"/>
      <w:pPr>
        <w:ind w:left="4045" w:hanging="1080"/>
      </w:pPr>
      <w:rPr>
        <w:rFonts w:hint="default"/>
      </w:rPr>
    </w:lvl>
    <w:lvl w:ilvl="6">
      <w:start w:val="1"/>
      <w:numFmt w:val="decimal"/>
      <w:lvlText w:val="%1.%2.%3.%4.%5.%6.%7."/>
      <w:lvlJc w:val="left"/>
      <w:pPr>
        <w:ind w:left="4998" w:hanging="1440"/>
      </w:pPr>
      <w:rPr>
        <w:rFonts w:hint="default"/>
      </w:rPr>
    </w:lvl>
    <w:lvl w:ilvl="7">
      <w:start w:val="1"/>
      <w:numFmt w:val="decimal"/>
      <w:lvlText w:val="%1.%2.%3.%4.%5.%6.%7.%8."/>
      <w:lvlJc w:val="left"/>
      <w:pPr>
        <w:ind w:left="5591" w:hanging="1440"/>
      </w:pPr>
      <w:rPr>
        <w:rFonts w:hint="default"/>
      </w:rPr>
    </w:lvl>
    <w:lvl w:ilvl="8">
      <w:start w:val="1"/>
      <w:numFmt w:val="decimal"/>
      <w:lvlText w:val="%1.%2.%3.%4.%5.%6.%7.%8.%9."/>
      <w:lvlJc w:val="left"/>
      <w:pPr>
        <w:ind w:left="6544" w:hanging="1800"/>
      </w:pPr>
      <w:rPr>
        <w:rFonts w:hint="default"/>
      </w:rPr>
    </w:lvl>
  </w:abstractNum>
  <w:abstractNum w:abstractNumId="20" w15:restartNumberingAfterBreak="0">
    <w:nsid w:val="7F204894"/>
    <w:multiLevelType w:val="multilevel"/>
    <w:tmpl w:val="28047A44"/>
    <w:lvl w:ilvl="0">
      <w:start w:val="1"/>
      <w:numFmt w:val="decimal"/>
      <w:lvlText w:val="%1."/>
      <w:lvlJc w:val="left"/>
      <w:pPr>
        <w:ind w:left="720" w:hanging="720"/>
      </w:pPr>
      <w:rPr>
        <w:rFonts w:hint="default"/>
      </w:rPr>
    </w:lvl>
    <w:lvl w:ilvl="1">
      <w:start w:val="2"/>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2"/>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num w:numId="1">
    <w:abstractNumId w:val="5"/>
  </w:num>
  <w:num w:numId="2">
    <w:abstractNumId w:val="5"/>
  </w:num>
  <w:num w:numId="3">
    <w:abstractNumId w:val="0"/>
  </w:num>
  <w:num w:numId="4">
    <w:abstractNumId w:val="1"/>
  </w:num>
  <w:num w:numId="5">
    <w:abstractNumId w:val="7"/>
  </w:num>
  <w:num w:numId="6">
    <w:abstractNumId w:val="12"/>
  </w:num>
  <w:num w:numId="7">
    <w:abstractNumId w:val="15"/>
  </w:num>
  <w:num w:numId="8">
    <w:abstractNumId w:val="16"/>
  </w:num>
  <w:num w:numId="9">
    <w:abstractNumId w:val="13"/>
  </w:num>
  <w:num w:numId="10">
    <w:abstractNumId w:val="17"/>
  </w:num>
  <w:num w:numId="11">
    <w:abstractNumId w:val="9"/>
  </w:num>
  <w:num w:numId="12">
    <w:abstractNumId w:val="11"/>
  </w:num>
  <w:num w:numId="13">
    <w:abstractNumId w:val="2"/>
  </w:num>
  <w:num w:numId="14">
    <w:abstractNumId w:val="18"/>
  </w:num>
  <w:num w:numId="15">
    <w:abstractNumId w:val="3"/>
  </w:num>
  <w:num w:numId="16">
    <w:abstractNumId w:val="6"/>
  </w:num>
  <w:num w:numId="17">
    <w:abstractNumId w:val="10"/>
  </w:num>
  <w:num w:numId="18">
    <w:abstractNumId w:val="20"/>
  </w:num>
  <w:num w:numId="19">
    <w:abstractNumId w:val="8"/>
  </w:num>
  <w:num w:numId="20">
    <w:abstractNumId w:val="1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num>
  <w:num w:numId="23">
    <w:abstractNumId w:val="9"/>
  </w:num>
  <w:num w:numId="24">
    <w:abstractNumId w:val="9"/>
  </w:num>
  <w:num w:numId="25">
    <w:abstractNumId w:val="9"/>
  </w:num>
  <w:num w:numId="26">
    <w:abstractNumId w:val="9"/>
  </w:num>
  <w:num w:numId="27">
    <w:abstractNumId w:val="9"/>
  </w:num>
  <w:num w:numId="28">
    <w:abstractNumId w:val="9"/>
  </w:num>
  <w:num w:numId="29">
    <w:abstractNumId w:val="9"/>
  </w:num>
  <w:num w:numId="30">
    <w:abstractNumId w:val="9"/>
  </w:num>
  <w:num w:numId="31">
    <w:abstractNumId w:val="9"/>
  </w:num>
  <w:num w:numId="32">
    <w:abstractNumId w:val="9"/>
  </w:num>
  <w:num w:numId="33">
    <w:abstractNumId w:val="9"/>
  </w:num>
  <w:num w:numId="34">
    <w:abstractNumId w:val="9"/>
  </w:num>
  <w:num w:numId="35">
    <w:abstractNumId w:val="9"/>
  </w:num>
  <w:num w:numId="36">
    <w:abstractNumId w:val="9"/>
  </w:num>
  <w:num w:numId="37">
    <w:abstractNumId w:val="9"/>
  </w:num>
  <w:num w:numId="38">
    <w:abstractNumId w:val="9"/>
  </w:num>
  <w:num w:numId="39">
    <w:abstractNumId w:val="9"/>
  </w:num>
  <w:num w:numId="40">
    <w:abstractNumId w:val="14"/>
  </w:num>
  <w:num w:numId="41">
    <w:abstractNumId w:val="9"/>
  </w:num>
  <w:num w:numId="42">
    <w:abstractNumId w:val="9"/>
  </w:num>
  <w:num w:numId="43">
    <w:abstractNumId w:val="9"/>
  </w:num>
  <w:num w:numId="44">
    <w:abstractNumId w:val="9"/>
  </w:num>
  <w:num w:numId="45">
    <w:abstractNumId w:val="9"/>
  </w:num>
  <w:num w:numId="46">
    <w:abstractNumId w:val="9"/>
  </w:num>
  <w:num w:numId="47">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attachedTemplate r:id="rId1"/>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72B5"/>
    <w:rsid w:val="00001917"/>
    <w:rsid w:val="00003259"/>
    <w:rsid w:val="00004364"/>
    <w:rsid w:val="00004602"/>
    <w:rsid w:val="000050CD"/>
    <w:rsid w:val="00006319"/>
    <w:rsid w:val="0000793B"/>
    <w:rsid w:val="00007AA0"/>
    <w:rsid w:val="0001092B"/>
    <w:rsid w:val="000110C5"/>
    <w:rsid w:val="000123FE"/>
    <w:rsid w:val="00012CD3"/>
    <w:rsid w:val="00014907"/>
    <w:rsid w:val="0001524B"/>
    <w:rsid w:val="000155D0"/>
    <w:rsid w:val="00017298"/>
    <w:rsid w:val="0002033D"/>
    <w:rsid w:val="00022E0E"/>
    <w:rsid w:val="00024286"/>
    <w:rsid w:val="00025536"/>
    <w:rsid w:val="00026118"/>
    <w:rsid w:val="00027D60"/>
    <w:rsid w:val="00027E3D"/>
    <w:rsid w:val="0003069F"/>
    <w:rsid w:val="00032A9F"/>
    <w:rsid w:val="00033376"/>
    <w:rsid w:val="00036232"/>
    <w:rsid w:val="00037702"/>
    <w:rsid w:val="0004012C"/>
    <w:rsid w:val="00041665"/>
    <w:rsid w:val="00041B00"/>
    <w:rsid w:val="0004317A"/>
    <w:rsid w:val="00043E17"/>
    <w:rsid w:val="00047D43"/>
    <w:rsid w:val="0005020F"/>
    <w:rsid w:val="0005367F"/>
    <w:rsid w:val="00057555"/>
    <w:rsid w:val="00057A79"/>
    <w:rsid w:val="000603F8"/>
    <w:rsid w:val="00060614"/>
    <w:rsid w:val="0006211D"/>
    <w:rsid w:val="000622D4"/>
    <w:rsid w:val="0006360A"/>
    <w:rsid w:val="000652CD"/>
    <w:rsid w:val="00065E80"/>
    <w:rsid w:val="00066A0E"/>
    <w:rsid w:val="00066C61"/>
    <w:rsid w:val="00067214"/>
    <w:rsid w:val="00071F9B"/>
    <w:rsid w:val="0007291E"/>
    <w:rsid w:val="00072BDE"/>
    <w:rsid w:val="000739E0"/>
    <w:rsid w:val="00076835"/>
    <w:rsid w:val="00077F1C"/>
    <w:rsid w:val="00080922"/>
    <w:rsid w:val="0008127F"/>
    <w:rsid w:val="00081904"/>
    <w:rsid w:val="0008312D"/>
    <w:rsid w:val="00083B29"/>
    <w:rsid w:val="00086413"/>
    <w:rsid w:val="00087776"/>
    <w:rsid w:val="00090D1B"/>
    <w:rsid w:val="0009196A"/>
    <w:rsid w:val="00092B82"/>
    <w:rsid w:val="00093AB8"/>
    <w:rsid w:val="00093E69"/>
    <w:rsid w:val="00093FCF"/>
    <w:rsid w:val="00095013"/>
    <w:rsid w:val="0009521D"/>
    <w:rsid w:val="00095EA7"/>
    <w:rsid w:val="0009688A"/>
    <w:rsid w:val="00096DD0"/>
    <w:rsid w:val="00096E25"/>
    <w:rsid w:val="000978D3"/>
    <w:rsid w:val="000A0198"/>
    <w:rsid w:val="000A0850"/>
    <w:rsid w:val="000A15D7"/>
    <w:rsid w:val="000A1A17"/>
    <w:rsid w:val="000A2441"/>
    <w:rsid w:val="000A2AA9"/>
    <w:rsid w:val="000A4048"/>
    <w:rsid w:val="000A4177"/>
    <w:rsid w:val="000A501C"/>
    <w:rsid w:val="000A5236"/>
    <w:rsid w:val="000A5BC0"/>
    <w:rsid w:val="000A7F33"/>
    <w:rsid w:val="000B0DD2"/>
    <w:rsid w:val="000B21F8"/>
    <w:rsid w:val="000B298F"/>
    <w:rsid w:val="000B2CE8"/>
    <w:rsid w:val="000B3C87"/>
    <w:rsid w:val="000B4482"/>
    <w:rsid w:val="000B7DC3"/>
    <w:rsid w:val="000C1F15"/>
    <w:rsid w:val="000C46E9"/>
    <w:rsid w:val="000C65DB"/>
    <w:rsid w:val="000C743E"/>
    <w:rsid w:val="000C7455"/>
    <w:rsid w:val="000C7A2A"/>
    <w:rsid w:val="000D0207"/>
    <w:rsid w:val="000D0311"/>
    <w:rsid w:val="000D04C3"/>
    <w:rsid w:val="000D0B3E"/>
    <w:rsid w:val="000D0B91"/>
    <w:rsid w:val="000D1173"/>
    <w:rsid w:val="000D44C6"/>
    <w:rsid w:val="000D571B"/>
    <w:rsid w:val="000D6C92"/>
    <w:rsid w:val="000D733C"/>
    <w:rsid w:val="000D7DB9"/>
    <w:rsid w:val="000E0403"/>
    <w:rsid w:val="000E086F"/>
    <w:rsid w:val="000E17DE"/>
    <w:rsid w:val="000E1CEE"/>
    <w:rsid w:val="000E474C"/>
    <w:rsid w:val="000E4CA4"/>
    <w:rsid w:val="000E4EC1"/>
    <w:rsid w:val="000E5C40"/>
    <w:rsid w:val="000E6385"/>
    <w:rsid w:val="000E7045"/>
    <w:rsid w:val="000E72FB"/>
    <w:rsid w:val="000E742A"/>
    <w:rsid w:val="000E76B3"/>
    <w:rsid w:val="000F035B"/>
    <w:rsid w:val="000F12D7"/>
    <w:rsid w:val="000F1328"/>
    <w:rsid w:val="000F29FF"/>
    <w:rsid w:val="000F2CB8"/>
    <w:rsid w:val="000F490C"/>
    <w:rsid w:val="000F4C69"/>
    <w:rsid w:val="000F6818"/>
    <w:rsid w:val="00100EFE"/>
    <w:rsid w:val="001020FA"/>
    <w:rsid w:val="00102333"/>
    <w:rsid w:val="00102418"/>
    <w:rsid w:val="0010514C"/>
    <w:rsid w:val="00106344"/>
    <w:rsid w:val="00106538"/>
    <w:rsid w:val="001072B4"/>
    <w:rsid w:val="00107494"/>
    <w:rsid w:val="00107AD1"/>
    <w:rsid w:val="00111733"/>
    <w:rsid w:val="00115F8C"/>
    <w:rsid w:val="0011669D"/>
    <w:rsid w:val="00116FEA"/>
    <w:rsid w:val="0011765D"/>
    <w:rsid w:val="001219ED"/>
    <w:rsid w:val="0012539E"/>
    <w:rsid w:val="0012627E"/>
    <w:rsid w:val="00126CDC"/>
    <w:rsid w:val="00127701"/>
    <w:rsid w:val="00127B32"/>
    <w:rsid w:val="00131EE2"/>
    <w:rsid w:val="001320A4"/>
    <w:rsid w:val="001339C9"/>
    <w:rsid w:val="00135335"/>
    <w:rsid w:val="00135566"/>
    <w:rsid w:val="001358F4"/>
    <w:rsid w:val="00135DA8"/>
    <w:rsid w:val="00135E58"/>
    <w:rsid w:val="00136E94"/>
    <w:rsid w:val="0013790B"/>
    <w:rsid w:val="00137C2C"/>
    <w:rsid w:val="0014198C"/>
    <w:rsid w:val="00141D3F"/>
    <w:rsid w:val="001425D5"/>
    <w:rsid w:val="0014474D"/>
    <w:rsid w:val="00144A54"/>
    <w:rsid w:val="00145942"/>
    <w:rsid w:val="001461E7"/>
    <w:rsid w:val="001472A9"/>
    <w:rsid w:val="001513E6"/>
    <w:rsid w:val="00152BDC"/>
    <w:rsid w:val="00153ABC"/>
    <w:rsid w:val="001565D0"/>
    <w:rsid w:val="001566B6"/>
    <w:rsid w:val="00156F29"/>
    <w:rsid w:val="001573F7"/>
    <w:rsid w:val="00157CB8"/>
    <w:rsid w:val="0016006B"/>
    <w:rsid w:val="00160491"/>
    <w:rsid w:val="00161879"/>
    <w:rsid w:val="00162BCA"/>
    <w:rsid w:val="00165D29"/>
    <w:rsid w:val="00166228"/>
    <w:rsid w:val="00171C2C"/>
    <w:rsid w:val="00173B88"/>
    <w:rsid w:val="00174C6F"/>
    <w:rsid w:val="00175F4A"/>
    <w:rsid w:val="00177355"/>
    <w:rsid w:val="00177666"/>
    <w:rsid w:val="001776C4"/>
    <w:rsid w:val="001777B0"/>
    <w:rsid w:val="001779A7"/>
    <w:rsid w:val="00177D6A"/>
    <w:rsid w:val="00181628"/>
    <w:rsid w:val="00181DC3"/>
    <w:rsid w:val="001827F2"/>
    <w:rsid w:val="001839FD"/>
    <w:rsid w:val="00183EEC"/>
    <w:rsid w:val="001850E0"/>
    <w:rsid w:val="0018594B"/>
    <w:rsid w:val="00186700"/>
    <w:rsid w:val="00186DD8"/>
    <w:rsid w:val="00187496"/>
    <w:rsid w:val="00187C47"/>
    <w:rsid w:val="001905CD"/>
    <w:rsid w:val="001912CE"/>
    <w:rsid w:val="00191C8E"/>
    <w:rsid w:val="00191F5A"/>
    <w:rsid w:val="0019346C"/>
    <w:rsid w:val="0019390D"/>
    <w:rsid w:val="00193BC2"/>
    <w:rsid w:val="00193EDD"/>
    <w:rsid w:val="00194CEB"/>
    <w:rsid w:val="0019579F"/>
    <w:rsid w:val="00196868"/>
    <w:rsid w:val="00196B56"/>
    <w:rsid w:val="00197A83"/>
    <w:rsid w:val="001A049C"/>
    <w:rsid w:val="001A1BE6"/>
    <w:rsid w:val="001A23FE"/>
    <w:rsid w:val="001A46EF"/>
    <w:rsid w:val="001A5931"/>
    <w:rsid w:val="001A5CBC"/>
    <w:rsid w:val="001A62C4"/>
    <w:rsid w:val="001A6927"/>
    <w:rsid w:val="001B018B"/>
    <w:rsid w:val="001B2D47"/>
    <w:rsid w:val="001B45BF"/>
    <w:rsid w:val="001B4ABF"/>
    <w:rsid w:val="001B5153"/>
    <w:rsid w:val="001B51FB"/>
    <w:rsid w:val="001B7229"/>
    <w:rsid w:val="001B7D10"/>
    <w:rsid w:val="001C0930"/>
    <w:rsid w:val="001C102F"/>
    <w:rsid w:val="001C127A"/>
    <w:rsid w:val="001C14D8"/>
    <w:rsid w:val="001C1DBC"/>
    <w:rsid w:val="001C2184"/>
    <w:rsid w:val="001C56F3"/>
    <w:rsid w:val="001C6289"/>
    <w:rsid w:val="001C79C1"/>
    <w:rsid w:val="001D1E64"/>
    <w:rsid w:val="001D2D94"/>
    <w:rsid w:val="001D2DFB"/>
    <w:rsid w:val="001D31BB"/>
    <w:rsid w:val="001D3731"/>
    <w:rsid w:val="001D41AB"/>
    <w:rsid w:val="001D4846"/>
    <w:rsid w:val="001D4E4B"/>
    <w:rsid w:val="001D5101"/>
    <w:rsid w:val="001D5533"/>
    <w:rsid w:val="001D5DA9"/>
    <w:rsid w:val="001E064A"/>
    <w:rsid w:val="001E0B70"/>
    <w:rsid w:val="001E10E2"/>
    <w:rsid w:val="001E3DDB"/>
    <w:rsid w:val="001E41C2"/>
    <w:rsid w:val="001E472B"/>
    <w:rsid w:val="001E4B4C"/>
    <w:rsid w:val="001E5E3E"/>
    <w:rsid w:val="001E6256"/>
    <w:rsid w:val="001E7160"/>
    <w:rsid w:val="001E79B0"/>
    <w:rsid w:val="001E7FC5"/>
    <w:rsid w:val="001F08F0"/>
    <w:rsid w:val="001F26FF"/>
    <w:rsid w:val="001F2DCC"/>
    <w:rsid w:val="001F2F40"/>
    <w:rsid w:val="001F4316"/>
    <w:rsid w:val="001F5271"/>
    <w:rsid w:val="001F5ABC"/>
    <w:rsid w:val="001F608B"/>
    <w:rsid w:val="001F6F98"/>
    <w:rsid w:val="00200C98"/>
    <w:rsid w:val="00202520"/>
    <w:rsid w:val="002048A3"/>
    <w:rsid w:val="00204C8F"/>
    <w:rsid w:val="00205B2B"/>
    <w:rsid w:val="00205FE7"/>
    <w:rsid w:val="00210C5E"/>
    <w:rsid w:val="00212478"/>
    <w:rsid w:val="0021373F"/>
    <w:rsid w:val="00213F0C"/>
    <w:rsid w:val="0021734C"/>
    <w:rsid w:val="0021763C"/>
    <w:rsid w:val="00217B3A"/>
    <w:rsid w:val="00220114"/>
    <w:rsid w:val="00220289"/>
    <w:rsid w:val="002202BB"/>
    <w:rsid w:val="002223F4"/>
    <w:rsid w:val="00222DA2"/>
    <w:rsid w:val="002277C6"/>
    <w:rsid w:val="002305D2"/>
    <w:rsid w:val="002311F3"/>
    <w:rsid w:val="002322B5"/>
    <w:rsid w:val="00232CA6"/>
    <w:rsid w:val="002338BD"/>
    <w:rsid w:val="0023437C"/>
    <w:rsid w:val="002347B5"/>
    <w:rsid w:val="00234EC0"/>
    <w:rsid w:val="00235260"/>
    <w:rsid w:val="00235954"/>
    <w:rsid w:val="00236FE4"/>
    <w:rsid w:val="00237606"/>
    <w:rsid w:val="0023762C"/>
    <w:rsid w:val="00240532"/>
    <w:rsid w:val="00241724"/>
    <w:rsid w:val="00243611"/>
    <w:rsid w:val="002442CD"/>
    <w:rsid w:val="002448CB"/>
    <w:rsid w:val="00244B4C"/>
    <w:rsid w:val="00244B4D"/>
    <w:rsid w:val="00244CC4"/>
    <w:rsid w:val="002451A6"/>
    <w:rsid w:val="00245E30"/>
    <w:rsid w:val="0024766B"/>
    <w:rsid w:val="00247F90"/>
    <w:rsid w:val="00251663"/>
    <w:rsid w:val="002527AB"/>
    <w:rsid w:val="002531B5"/>
    <w:rsid w:val="0025393E"/>
    <w:rsid w:val="0025395F"/>
    <w:rsid w:val="002563A0"/>
    <w:rsid w:val="0025698B"/>
    <w:rsid w:val="00257B0B"/>
    <w:rsid w:val="00265146"/>
    <w:rsid w:val="00265209"/>
    <w:rsid w:val="00267092"/>
    <w:rsid w:val="0026730B"/>
    <w:rsid w:val="00267FCB"/>
    <w:rsid w:val="00272BBB"/>
    <w:rsid w:val="00273A0C"/>
    <w:rsid w:val="002753E8"/>
    <w:rsid w:val="00276678"/>
    <w:rsid w:val="0027700A"/>
    <w:rsid w:val="002774B2"/>
    <w:rsid w:val="00277791"/>
    <w:rsid w:val="00280948"/>
    <w:rsid w:val="00281C20"/>
    <w:rsid w:val="00283AFE"/>
    <w:rsid w:val="00283B01"/>
    <w:rsid w:val="00283C29"/>
    <w:rsid w:val="002851EB"/>
    <w:rsid w:val="00285A88"/>
    <w:rsid w:val="00286922"/>
    <w:rsid w:val="00286F32"/>
    <w:rsid w:val="00287083"/>
    <w:rsid w:val="00287240"/>
    <w:rsid w:val="00287FE9"/>
    <w:rsid w:val="0029057A"/>
    <w:rsid w:val="00291DCC"/>
    <w:rsid w:val="002920E7"/>
    <w:rsid w:val="002927B0"/>
    <w:rsid w:val="00292B33"/>
    <w:rsid w:val="002942D1"/>
    <w:rsid w:val="00295380"/>
    <w:rsid w:val="0029593F"/>
    <w:rsid w:val="00295AEC"/>
    <w:rsid w:val="002977D6"/>
    <w:rsid w:val="00297F0B"/>
    <w:rsid w:val="002A02B1"/>
    <w:rsid w:val="002A0ABC"/>
    <w:rsid w:val="002A14B0"/>
    <w:rsid w:val="002A4449"/>
    <w:rsid w:val="002A4C71"/>
    <w:rsid w:val="002A7912"/>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20D5"/>
    <w:rsid w:val="002C2291"/>
    <w:rsid w:val="002C41C0"/>
    <w:rsid w:val="002C7926"/>
    <w:rsid w:val="002C7EDE"/>
    <w:rsid w:val="002D08AD"/>
    <w:rsid w:val="002D176A"/>
    <w:rsid w:val="002D7121"/>
    <w:rsid w:val="002E0067"/>
    <w:rsid w:val="002E04AF"/>
    <w:rsid w:val="002E061D"/>
    <w:rsid w:val="002E22A0"/>
    <w:rsid w:val="002E2386"/>
    <w:rsid w:val="002E5C7C"/>
    <w:rsid w:val="002E6623"/>
    <w:rsid w:val="002E6DAE"/>
    <w:rsid w:val="002E7983"/>
    <w:rsid w:val="002F0810"/>
    <w:rsid w:val="002F0832"/>
    <w:rsid w:val="002F18CC"/>
    <w:rsid w:val="002F195C"/>
    <w:rsid w:val="002F2137"/>
    <w:rsid w:val="002F2AC2"/>
    <w:rsid w:val="002F3599"/>
    <w:rsid w:val="002F3F0D"/>
    <w:rsid w:val="002F462E"/>
    <w:rsid w:val="002F59CA"/>
    <w:rsid w:val="002F6CF6"/>
    <w:rsid w:val="002F6ED3"/>
    <w:rsid w:val="002F7C2A"/>
    <w:rsid w:val="0030070A"/>
    <w:rsid w:val="003011D3"/>
    <w:rsid w:val="003023B4"/>
    <w:rsid w:val="003026FF"/>
    <w:rsid w:val="0030347F"/>
    <w:rsid w:val="0030390D"/>
    <w:rsid w:val="00303D20"/>
    <w:rsid w:val="0030476E"/>
    <w:rsid w:val="003058F7"/>
    <w:rsid w:val="00305B32"/>
    <w:rsid w:val="00305C6B"/>
    <w:rsid w:val="00310948"/>
    <w:rsid w:val="00311986"/>
    <w:rsid w:val="00311E2A"/>
    <w:rsid w:val="003123C8"/>
    <w:rsid w:val="0031551B"/>
    <w:rsid w:val="003170D3"/>
    <w:rsid w:val="00317170"/>
    <w:rsid w:val="00317422"/>
    <w:rsid w:val="00317B8D"/>
    <w:rsid w:val="003216C9"/>
    <w:rsid w:val="00321A33"/>
    <w:rsid w:val="00321F44"/>
    <w:rsid w:val="0032208A"/>
    <w:rsid w:val="003237A3"/>
    <w:rsid w:val="00323D8C"/>
    <w:rsid w:val="00325635"/>
    <w:rsid w:val="00327446"/>
    <w:rsid w:val="003311E6"/>
    <w:rsid w:val="003327F4"/>
    <w:rsid w:val="003332A8"/>
    <w:rsid w:val="003333B8"/>
    <w:rsid w:val="00334445"/>
    <w:rsid w:val="0033469E"/>
    <w:rsid w:val="00334E8B"/>
    <w:rsid w:val="003364C6"/>
    <w:rsid w:val="00336991"/>
    <w:rsid w:val="00337724"/>
    <w:rsid w:val="00337DE1"/>
    <w:rsid w:val="00340268"/>
    <w:rsid w:val="0034069F"/>
    <w:rsid w:val="00340C55"/>
    <w:rsid w:val="00341CC2"/>
    <w:rsid w:val="00341DFB"/>
    <w:rsid w:val="00341FFB"/>
    <w:rsid w:val="00342799"/>
    <w:rsid w:val="00351926"/>
    <w:rsid w:val="003539F4"/>
    <w:rsid w:val="00354550"/>
    <w:rsid w:val="00355059"/>
    <w:rsid w:val="00355DB1"/>
    <w:rsid w:val="0035647C"/>
    <w:rsid w:val="00360A32"/>
    <w:rsid w:val="00361611"/>
    <w:rsid w:val="00362666"/>
    <w:rsid w:val="00362FC2"/>
    <w:rsid w:val="0036311F"/>
    <w:rsid w:val="003631C6"/>
    <w:rsid w:val="00363520"/>
    <w:rsid w:val="00363EBB"/>
    <w:rsid w:val="0036406C"/>
    <w:rsid w:val="0036507E"/>
    <w:rsid w:val="00365121"/>
    <w:rsid w:val="00365841"/>
    <w:rsid w:val="00365DD9"/>
    <w:rsid w:val="003672E9"/>
    <w:rsid w:val="00367924"/>
    <w:rsid w:val="00367FAE"/>
    <w:rsid w:val="00371664"/>
    <w:rsid w:val="00371931"/>
    <w:rsid w:val="0037252C"/>
    <w:rsid w:val="00372ED8"/>
    <w:rsid w:val="0037328F"/>
    <w:rsid w:val="0037384A"/>
    <w:rsid w:val="00373C40"/>
    <w:rsid w:val="00373FA1"/>
    <w:rsid w:val="00374403"/>
    <w:rsid w:val="00374B66"/>
    <w:rsid w:val="0037521D"/>
    <w:rsid w:val="003807AD"/>
    <w:rsid w:val="00380881"/>
    <w:rsid w:val="0038126A"/>
    <w:rsid w:val="003813A8"/>
    <w:rsid w:val="0038172B"/>
    <w:rsid w:val="003818F8"/>
    <w:rsid w:val="00383575"/>
    <w:rsid w:val="003839B4"/>
    <w:rsid w:val="00385027"/>
    <w:rsid w:val="0038544C"/>
    <w:rsid w:val="00390555"/>
    <w:rsid w:val="00390D9B"/>
    <w:rsid w:val="00391301"/>
    <w:rsid w:val="003917F7"/>
    <w:rsid w:val="003918DF"/>
    <w:rsid w:val="00391B1B"/>
    <w:rsid w:val="003925A2"/>
    <w:rsid w:val="00393F06"/>
    <w:rsid w:val="00396061"/>
    <w:rsid w:val="00396A30"/>
    <w:rsid w:val="003A037B"/>
    <w:rsid w:val="003A29C3"/>
    <w:rsid w:val="003A3F6A"/>
    <w:rsid w:val="003A500D"/>
    <w:rsid w:val="003B2301"/>
    <w:rsid w:val="003B3773"/>
    <w:rsid w:val="003B6136"/>
    <w:rsid w:val="003C24F3"/>
    <w:rsid w:val="003C2C06"/>
    <w:rsid w:val="003C3C16"/>
    <w:rsid w:val="003C5861"/>
    <w:rsid w:val="003C72EF"/>
    <w:rsid w:val="003D37D4"/>
    <w:rsid w:val="003D534F"/>
    <w:rsid w:val="003D5F1F"/>
    <w:rsid w:val="003D63E3"/>
    <w:rsid w:val="003D663F"/>
    <w:rsid w:val="003D6F8C"/>
    <w:rsid w:val="003D7255"/>
    <w:rsid w:val="003D7C34"/>
    <w:rsid w:val="003E1B72"/>
    <w:rsid w:val="003E2669"/>
    <w:rsid w:val="003E33EC"/>
    <w:rsid w:val="003E48C7"/>
    <w:rsid w:val="003E611A"/>
    <w:rsid w:val="003F227E"/>
    <w:rsid w:val="003F3023"/>
    <w:rsid w:val="003F3756"/>
    <w:rsid w:val="003F6713"/>
    <w:rsid w:val="003F6808"/>
    <w:rsid w:val="004008B5"/>
    <w:rsid w:val="004020D8"/>
    <w:rsid w:val="0040332F"/>
    <w:rsid w:val="004035BC"/>
    <w:rsid w:val="00404222"/>
    <w:rsid w:val="004046C1"/>
    <w:rsid w:val="00404D75"/>
    <w:rsid w:val="004053D7"/>
    <w:rsid w:val="0040667D"/>
    <w:rsid w:val="00406716"/>
    <w:rsid w:val="00406FBE"/>
    <w:rsid w:val="004070DD"/>
    <w:rsid w:val="004072D1"/>
    <w:rsid w:val="00410B2A"/>
    <w:rsid w:val="00411AC6"/>
    <w:rsid w:val="00411CBF"/>
    <w:rsid w:val="00411F42"/>
    <w:rsid w:val="00411FFF"/>
    <w:rsid w:val="004126B4"/>
    <w:rsid w:val="00412A4A"/>
    <w:rsid w:val="004138CC"/>
    <w:rsid w:val="004138FD"/>
    <w:rsid w:val="004146AC"/>
    <w:rsid w:val="00415AFE"/>
    <w:rsid w:val="00415BAA"/>
    <w:rsid w:val="004177DE"/>
    <w:rsid w:val="00417CBE"/>
    <w:rsid w:val="00420045"/>
    <w:rsid w:val="00421391"/>
    <w:rsid w:val="00421ADB"/>
    <w:rsid w:val="0042247C"/>
    <w:rsid w:val="00422F4A"/>
    <w:rsid w:val="00424BA6"/>
    <w:rsid w:val="004256D1"/>
    <w:rsid w:val="00425DCE"/>
    <w:rsid w:val="00426FF3"/>
    <w:rsid w:val="00430480"/>
    <w:rsid w:val="00430D30"/>
    <w:rsid w:val="00432295"/>
    <w:rsid w:val="0043786F"/>
    <w:rsid w:val="00437C21"/>
    <w:rsid w:val="00440BF7"/>
    <w:rsid w:val="00441207"/>
    <w:rsid w:val="0044120A"/>
    <w:rsid w:val="00441222"/>
    <w:rsid w:val="00441E45"/>
    <w:rsid w:val="004428C7"/>
    <w:rsid w:val="004431F7"/>
    <w:rsid w:val="004448AA"/>
    <w:rsid w:val="00444F9B"/>
    <w:rsid w:val="00445926"/>
    <w:rsid w:val="00445BBF"/>
    <w:rsid w:val="00451AC8"/>
    <w:rsid w:val="00452533"/>
    <w:rsid w:val="004528BF"/>
    <w:rsid w:val="00452E4B"/>
    <w:rsid w:val="0045473B"/>
    <w:rsid w:val="0045544F"/>
    <w:rsid w:val="00461C70"/>
    <w:rsid w:val="00463817"/>
    <w:rsid w:val="00463C6F"/>
    <w:rsid w:val="00464E8B"/>
    <w:rsid w:val="004650F9"/>
    <w:rsid w:val="0046515E"/>
    <w:rsid w:val="00465E3B"/>
    <w:rsid w:val="004669D0"/>
    <w:rsid w:val="00470215"/>
    <w:rsid w:val="0047432E"/>
    <w:rsid w:val="00474E1E"/>
    <w:rsid w:val="0047572B"/>
    <w:rsid w:val="00477254"/>
    <w:rsid w:val="00481CC0"/>
    <w:rsid w:val="00482662"/>
    <w:rsid w:val="0048359E"/>
    <w:rsid w:val="0048374D"/>
    <w:rsid w:val="004841BE"/>
    <w:rsid w:val="0048420B"/>
    <w:rsid w:val="004842C0"/>
    <w:rsid w:val="004875FF"/>
    <w:rsid w:val="004907DD"/>
    <w:rsid w:val="004911D1"/>
    <w:rsid w:val="00491B40"/>
    <w:rsid w:val="004926F6"/>
    <w:rsid w:val="00492E73"/>
    <w:rsid w:val="004938C2"/>
    <w:rsid w:val="00494679"/>
    <w:rsid w:val="004A4952"/>
    <w:rsid w:val="004A64A0"/>
    <w:rsid w:val="004B132A"/>
    <w:rsid w:val="004B288A"/>
    <w:rsid w:val="004B3177"/>
    <w:rsid w:val="004B4A34"/>
    <w:rsid w:val="004B5B82"/>
    <w:rsid w:val="004B6427"/>
    <w:rsid w:val="004B7B19"/>
    <w:rsid w:val="004B7BF0"/>
    <w:rsid w:val="004C1602"/>
    <w:rsid w:val="004C2271"/>
    <w:rsid w:val="004C57E3"/>
    <w:rsid w:val="004C72F8"/>
    <w:rsid w:val="004C79B0"/>
    <w:rsid w:val="004D08B3"/>
    <w:rsid w:val="004D0DB1"/>
    <w:rsid w:val="004D138C"/>
    <w:rsid w:val="004D1F9F"/>
    <w:rsid w:val="004D248A"/>
    <w:rsid w:val="004D3B7B"/>
    <w:rsid w:val="004D3E66"/>
    <w:rsid w:val="004D4866"/>
    <w:rsid w:val="004D5047"/>
    <w:rsid w:val="004D6A04"/>
    <w:rsid w:val="004E024A"/>
    <w:rsid w:val="004E0F4E"/>
    <w:rsid w:val="004E2424"/>
    <w:rsid w:val="004E3201"/>
    <w:rsid w:val="004E6F66"/>
    <w:rsid w:val="004E6F86"/>
    <w:rsid w:val="004F12E2"/>
    <w:rsid w:val="004F14FF"/>
    <w:rsid w:val="004F1840"/>
    <w:rsid w:val="004F187C"/>
    <w:rsid w:val="004F2C49"/>
    <w:rsid w:val="004F31E9"/>
    <w:rsid w:val="004F36BA"/>
    <w:rsid w:val="004F71CE"/>
    <w:rsid w:val="004F7BAD"/>
    <w:rsid w:val="005020E2"/>
    <w:rsid w:val="005027DF"/>
    <w:rsid w:val="005034DA"/>
    <w:rsid w:val="005044B6"/>
    <w:rsid w:val="00510469"/>
    <w:rsid w:val="00511092"/>
    <w:rsid w:val="00511910"/>
    <w:rsid w:val="005122B4"/>
    <w:rsid w:val="005127C0"/>
    <w:rsid w:val="00512AC1"/>
    <w:rsid w:val="00512F4B"/>
    <w:rsid w:val="0051357F"/>
    <w:rsid w:val="00514973"/>
    <w:rsid w:val="00517125"/>
    <w:rsid w:val="0051720D"/>
    <w:rsid w:val="005176DF"/>
    <w:rsid w:val="00520BF4"/>
    <w:rsid w:val="00522C83"/>
    <w:rsid w:val="0052304E"/>
    <w:rsid w:val="005236BD"/>
    <w:rsid w:val="005245B9"/>
    <w:rsid w:val="00525212"/>
    <w:rsid w:val="005271A8"/>
    <w:rsid w:val="0053042D"/>
    <w:rsid w:val="00531415"/>
    <w:rsid w:val="00531E5B"/>
    <w:rsid w:val="00534212"/>
    <w:rsid w:val="00534746"/>
    <w:rsid w:val="00535080"/>
    <w:rsid w:val="005354B5"/>
    <w:rsid w:val="005356F5"/>
    <w:rsid w:val="005357B0"/>
    <w:rsid w:val="00535B6B"/>
    <w:rsid w:val="00536446"/>
    <w:rsid w:val="005364F9"/>
    <w:rsid w:val="0053676E"/>
    <w:rsid w:val="0053764B"/>
    <w:rsid w:val="005379E3"/>
    <w:rsid w:val="00540573"/>
    <w:rsid w:val="005417CA"/>
    <w:rsid w:val="00541DB3"/>
    <w:rsid w:val="00541EBE"/>
    <w:rsid w:val="00543165"/>
    <w:rsid w:val="00543D50"/>
    <w:rsid w:val="00544F08"/>
    <w:rsid w:val="0054687C"/>
    <w:rsid w:val="00546D4D"/>
    <w:rsid w:val="00547F84"/>
    <w:rsid w:val="005501FA"/>
    <w:rsid w:val="0055067F"/>
    <w:rsid w:val="005520B0"/>
    <w:rsid w:val="00552D4C"/>
    <w:rsid w:val="00553B73"/>
    <w:rsid w:val="00556563"/>
    <w:rsid w:val="00560E86"/>
    <w:rsid w:val="00561690"/>
    <w:rsid w:val="005623B8"/>
    <w:rsid w:val="0056533C"/>
    <w:rsid w:val="005659CD"/>
    <w:rsid w:val="00565B4A"/>
    <w:rsid w:val="00566ACE"/>
    <w:rsid w:val="0056730B"/>
    <w:rsid w:val="005711F9"/>
    <w:rsid w:val="00571C35"/>
    <w:rsid w:val="0057263B"/>
    <w:rsid w:val="00572739"/>
    <w:rsid w:val="00573854"/>
    <w:rsid w:val="00574105"/>
    <w:rsid w:val="00574C2D"/>
    <w:rsid w:val="005750E0"/>
    <w:rsid w:val="00575E13"/>
    <w:rsid w:val="005765F4"/>
    <w:rsid w:val="00576B39"/>
    <w:rsid w:val="00580A66"/>
    <w:rsid w:val="00580C7B"/>
    <w:rsid w:val="00580F4F"/>
    <w:rsid w:val="00581BE1"/>
    <w:rsid w:val="005821B9"/>
    <w:rsid w:val="00584417"/>
    <w:rsid w:val="00584880"/>
    <w:rsid w:val="00584A5A"/>
    <w:rsid w:val="00586C68"/>
    <w:rsid w:val="0059044D"/>
    <w:rsid w:val="005908CC"/>
    <w:rsid w:val="005914ED"/>
    <w:rsid w:val="005915C3"/>
    <w:rsid w:val="00592A4B"/>
    <w:rsid w:val="00592CBF"/>
    <w:rsid w:val="00593071"/>
    <w:rsid w:val="005936CE"/>
    <w:rsid w:val="00597C52"/>
    <w:rsid w:val="005A1E73"/>
    <w:rsid w:val="005A2080"/>
    <w:rsid w:val="005A29C5"/>
    <w:rsid w:val="005A4536"/>
    <w:rsid w:val="005A4F88"/>
    <w:rsid w:val="005A692F"/>
    <w:rsid w:val="005B0A6E"/>
    <w:rsid w:val="005B118C"/>
    <w:rsid w:val="005B13EA"/>
    <w:rsid w:val="005B1D80"/>
    <w:rsid w:val="005B5107"/>
    <w:rsid w:val="005B5AAE"/>
    <w:rsid w:val="005B735D"/>
    <w:rsid w:val="005B7797"/>
    <w:rsid w:val="005B79A2"/>
    <w:rsid w:val="005C04C0"/>
    <w:rsid w:val="005C118C"/>
    <w:rsid w:val="005C1CF2"/>
    <w:rsid w:val="005C20B3"/>
    <w:rsid w:val="005C2E9E"/>
    <w:rsid w:val="005C5E86"/>
    <w:rsid w:val="005C632E"/>
    <w:rsid w:val="005C7510"/>
    <w:rsid w:val="005D0DED"/>
    <w:rsid w:val="005D10CB"/>
    <w:rsid w:val="005D22C1"/>
    <w:rsid w:val="005D3D60"/>
    <w:rsid w:val="005D4895"/>
    <w:rsid w:val="005D4919"/>
    <w:rsid w:val="005E0397"/>
    <w:rsid w:val="005E0D98"/>
    <w:rsid w:val="005E1A58"/>
    <w:rsid w:val="005E3771"/>
    <w:rsid w:val="005E3C03"/>
    <w:rsid w:val="005E3CBF"/>
    <w:rsid w:val="005E601A"/>
    <w:rsid w:val="005E60F1"/>
    <w:rsid w:val="005E60FA"/>
    <w:rsid w:val="005E64EB"/>
    <w:rsid w:val="005E6A81"/>
    <w:rsid w:val="005E78B9"/>
    <w:rsid w:val="005F0081"/>
    <w:rsid w:val="005F13CF"/>
    <w:rsid w:val="005F25FF"/>
    <w:rsid w:val="005F3366"/>
    <w:rsid w:val="005F3F35"/>
    <w:rsid w:val="005F539E"/>
    <w:rsid w:val="005F719D"/>
    <w:rsid w:val="00600546"/>
    <w:rsid w:val="006005EE"/>
    <w:rsid w:val="00600609"/>
    <w:rsid w:val="00601656"/>
    <w:rsid w:val="00602C82"/>
    <w:rsid w:val="00605CBF"/>
    <w:rsid w:val="00606B40"/>
    <w:rsid w:val="00607321"/>
    <w:rsid w:val="00612CDC"/>
    <w:rsid w:val="00614F13"/>
    <w:rsid w:val="006154E4"/>
    <w:rsid w:val="00616D77"/>
    <w:rsid w:val="0062005B"/>
    <w:rsid w:val="00621CD0"/>
    <w:rsid w:val="006239EE"/>
    <w:rsid w:val="00623E23"/>
    <w:rsid w:val="006254FD"/>
    <w:rsid w:val="006259EE"/>
    <w:rsid w:val="0062633E"/>
    <w:rsid w:val="00626566"/>
    <w:rsid w:val="00626F79"/>
    <w:rsid w:val="006275E1"/>
    <w:rsid w:val="00627B81"/>
    <w:rsid w:val="0063085B"/>
    <w:rsid w:val="00631E3C"/>
    <w:rsid w:val="00632570"/>
    <w:rsid w:val="006325DE"/>
    <w:rsid w:val="006332A3"/>
    <w:rsid w:val="00633EB1"/>
    <w:rsid w:val="006345FA"/>
    <w:rsid w:val="0063464C"/>
    <w:rsid w:val="0063778B"/>
    <w:rsid w:val="0063794D"/>
    <w:rsid w:val="0064027A"/>
    <w:rsid w:val="00640FB8"/>
    <w:rsid w:val="00641FF4"/>
    <w:rsid w:val="006428E3"/>
    <w:rsid w:val="00643FCE"/>
    <w:rsid w:val="00645104"/>
    <w:rsid w:val="006456FF"/>
    <w:rsid w:val="00646FCE"/>
    <w:rsid w:val="00647467"/>
    <w:rsid w:val="0065076D"/>
    <w:rsid w:val="00650B3C"/>
    <w:rsid w:val="00650CF4"/>
    <w:rsid w:val="006527B3"/>
    <w:rsid w:val="00652937"/>
    <w:rsid w:val="00652A28"/>
    <w:rsid w:val="006556D7"/>
    <w:rsid w:val="006559E5"/>
    <w:rsid w:val="0065622A"/>
    <w:rsid w:val="00657142"/>
    <w:rsid w:val="006605C4"/>
    <w:rsid w:val="00661FFF"/>
    <w:rsid w:val="00662758"/>
    <w:rsid w:val="0066607A"/>
    <w:rsid w:val="00666531"/>
    <w:rsid w:val="00666572"/>
    <w:rsid w:val="00666B56"/>
    <w:rsid w:val="00671014"/>
    <w:rsid w:val="0067195E"/>
    <w:rsid w:val="00672F43"/>
    <w:rsid w:val="00675BFF"/>
    <w:rsid w:val="006801D5"/>
    <w:rsid w:val="0068032C"/>
    <w:rsid w:val="0068095F"/>
    <w:rsid w:val="00680D98"/>
    <w:rsid w:val="00681236"/>
    <w:rsid w:val="0068123F"/>
    <w:rsid w:val="006828FF"/>
    <w:rsid w:val="006847B2"/>
    <w:rsid w:val="00685375"/>
    <w:rsid w:val="0068592C"/>
    <w:rsid w:val="00690860"/>
    <w:rsid w:val="00691E0E"/>
    <w:rsid w:val="00693580"/>
    <w:rsid w:val="00693DBA"/>
    <w:rsid w:val="00693F3D"/>
    <w:rsid w:val="00694109"/>
    <w:rsid w:val="00694AED"/>
    <w:rsid w:val="0069506F"/>
    <w:rsid w:val="00695A22"/>
    <w:rsid w:val="00695DB0"/>
    <w:rsid w:val="00696A49"/>
    <w:rsid w:val="0069752D"/>
    <w:rsid w:val="006A0A44"/>
    <w:rsid w:val="006A1EAB"/>
    <w:rsid w:val="006A6CBC"/>
    <w:rsid w:val="006A757D"/>
    <w:rsid w:val="006B0DB2"/>
    <w:rsid w:val="006B1B6D"/>
    <w:rsid w:val="006B2E75"/>
    <w:rsid w:val="006B3BEF"/>
    <w:rsid w:val="006B3CD9"/>
    <w:rsid w:val="006B4D75"/>
    <w:rsid w:val="006B615E"/>
    <w:rsid w:val="006B61D2"/>
    <w:rsid w:val="006C036A"/>
    <w:rsid w:val="006C09D6"/>
    <w:rsid w:val="006C1176"/>
    <w:rsid w:val="006C270B"/>
    <w:rsid w:val="006C44EA"/>
    <w:rsid w:val="006C59A5"/>
    <w:rsid w:val="006C6667"/>
    <w:rsid w:val="006C685B"/>
    <w:rsid w:val="006D0579"/>
    <w:rsid w:val="006D08D4"/>
    <w:rsid w:val="006D10D6"/>
    <w:rsid w:val="006D1F91"/>
    <w:rsid w:val="006D3B62"/>
    <w:rsid w:val="006D4151"/>
    <w:rsid w:val="006D4228"/>
    <w:rsid w:val="006D43AC"/>
    <w:rsid w:val="006D48B5"/>
    <w:rsid w:val="006D65BD"/>
    <w:rsid w:val="006D7232"/>
    <w:rsid w:val="006E231E"/>
    <w:rsid w:val="006E2F02"/>
    <w:rsid w:val="006E310C"/>
    <w:rsid w:val="006E3BD5"/>
    <w:rsid w:val="006E3E05"/>
    <w:rsid w:val="006E40A7"/>
    <w:rsid w:val="006E4BAA"/>
    <w:rsid w:val="006E60AD"/>
    <w:rsid w:val="006E733C"/>
    <w:rsid w:val="006E7E9D"/>
    <w:rsid w:val="006F0BFB"/>
    <w:rsid w:val="006F149F"/>
    <w:rsid w:val="006F200C"/>
    <w:rsid w:val="006F21CD"/>
    <w:rsid w:val="006F237B"/>
    <w:rsid w:val="006F4E35"/>
    <w:rsid w:val="006F5916"/>
    <w:rsid w:val="006F6391"/>
    <w:rsid w:val="006F72B5"/>
    <w:rsid w:val="006F754D"/>
    <w:rsid w:val="00700C29"/>
    <w:rsid w:val="0070294F"/>
    <w:rsid w:val="0070479C"/>
    <w:rsid w:val="007049B2"/>
    <w:rsid w:val="00705746"/>
    <w:rsid w:val="00706C2F"/>
    <w:rsid w:val="00707A03"/>
    <w:rsid w:val="007108EB"/>
    <w:rsid w:val="00711365"/>
    <w:rsid w:val="00711C92"/>
    <w:rsid w:val="00711EFA"/>
    <w:rsid w:val="007126C3"/>
    <w:rsid w:val="007126F9"/>
    <w:rsid w:val="0071433C"/>
    <w:rsid w:val="0071692F"/>
    <w:rsid w:val="00716E38"/>
    <w:rsid w:val="007171CA"/>
    <w:rsid w:val="00720C0C"/>
    <w:rsid w:val="007215E3"/>
    <w:rsid w:val="007236BE"/>
    <w:rsid w:val="00724AEF"/>
    <w:rsid w:val="00725525"/>
    <w:rsid w:val="0072726C"/>
    <w:rsid w:val="00730D46"/>
    <w:rsid w:val="0073145D"/>
    <w:rsid w:val="007320FB"/>
    <w:rsid w:val="00733533"/>
    <w:rsid w:val="007338E4"/>
    <w:rsid w:val="00734AE6"/>
    <w:rsid w:val="007357A5"/>
    <w:rsid w:val="007377BD"/>
    <w:rsid w:val="00741DFE"/>
    <w:rsid w:val="00743237"/>
    <w:rsid w:val="007438D9"/>
    <w:rsid w:val="00743BE9"/>
    <w:rsid w:val="00743CA8"/>
    <w:rsid w:val="00744E55"/>
    <w:rsid w:val="0074569B"/>
    <w:rsid w:val="007523D3"/>
    <w:rsid w:val="0075288D"/>
    <w:rsid w:val="00753C89"/>
    <w:rsid w:val="00753ECF"/>
    <w:rsid w:val="00754604"/>
    <w:rsid w:val="00755442"/>
    <w:rsid w:val="007557EC"/>
    <w:rsid w:val="00755FAA"/>
    <w:rsid w:val="00756131"/>
    <w:rsid w:val="00757A14"/>
    <w:rsid w:val="007603F5"/>
    <w:rsid w:val="0076325A"/>
    <w:rsid w:val="007635E9"/>
    <w:rsid w:val="00763B05"/>
    <w:rsid w:val="007648B5"/>
    <w:rsid w:val="007649E8"/>
    <w:rsid w:val="00765A34"/>
    <w:rsid w:val="0076754C"/>
    <w:rsid w:val="0077000D"/>
    <w:rsid w:val="00771D6C"/>
    <w:rsid w:val="00772F4E"/>
    <w:rsid w:val="00774B6E"/>
    <w:rsid w:val="007764E6"/>
    <w:rsid w:val="0077675F"/>
    <w:rsid w:val="007768DC"/>
    <w:rsid w:val="00777A87"/>
    <w:rsid w:val="00782C76"/>
    <w:rsid w:val="00783004"/>
    <w:rsid w:val="00783417"/>
    <w:rsid w:val="0078350E"/>
    <w:rsid w:val="00784829"/>
    <w:rsid w:val="007849B6"/>
    <w:rsid w:val="00784D2F"/>
    <w:rsid w:val="007856C6"/>
    <w:rsid w:val="007859BF"/>
    <w:rsid w:val="00786824"/>
    <w:rsid w:val="00786DCE"/>
    <w:rsid w:val="00787FB4"/>
    <w:rsid w:val="0079075D"/>
    <w:rsid w:val="00791DFC"/>
    <w:rsid w:val="007928F7"/>
    <w:rsid w:val="00792C9A"/>
    <w:rsid w:val="007933CB"/>
    <w:rsid w:val="00794EE8"/>
    <w:rsid w:val="00795051"/>
    <w:rsid w:val="00795BFF"/>
    <w:rsid w:val="0079749F"/>
    <w:rsid w:val="007A0F33"/>
    <w:rsid w:val="007A3032"/>
    <w:rsid w:val="007A3ADD"/>
    <w:rsid w:val="007A48A4"/>
    <w:rsid w:val="007A4BAC"/>
    <w:rsid w:val="007A4E13"/>
    <w:rsid w:val="007A6756"/>
    <w:rsid w:val="007A72E6"/>
    <w:rsid w:val="007A7C03"/>
    <w:rsid w:val="007A7D3D"/>
    <w:rsid w:val="007B01A7"/>
    <w:rsid w:val="007B0BFE"/>
    <w:rsid w:val="007B1CA6"/>
    <w:rsid w:val="007B22E6"/>
    <w:rsid w:val="007B40C1"/>
    <w:rsid w:val="007B519F"/>
    <w:rsid w:val="007B5984"/>
    <w:rsid w:val="007B5DA0"/>
    <w:rsid w:val="007B618D"/>
    <w:rsid w:val="007B6399"/>
    <w:rsid w:val="007B7289"/>
    <w:rsid w:val="007C0FE8"/>
    <w:rsid w:val="007C2CDF"/>
    <w:rsid w:val="007C4F7B"/>
    <w:rsid w:val="007C51F0"/>
    <w:rsid w:val="007C56B1"/>
    <w:rsid w:val="007C60EF"/>
    <w:rsid w:val="007C6867"/>
    <w:rsid w:val="007C768A"/>
    <w:rsid w:val="007D2BF8"/>
    <w:rsid w:val="007D348B"/>
    <w:rsid w:val="007D3E5D"/>
    <w:rsid w:val="007D4749"/>
    <w:rsid w:val="007D52EE"/>
    <w:rsid w:val="007D53DB"/>
    <w:rsid w:val="007D5A12"/>
    <w:rsid w:val="007D5D81"/>
    <w:rsid w:val="007D67FA"/>
    <w:rsid w:val="007D71B0"/>
    <w:rsid w:val="007E0562"/>
    <w:rsid w:val="007E2D7A"/>
    <w:rsid w:val="007E35CC"/>
    <w:rsid w:val="007E3FDE"/>
    <w:rsid w:val="007E52DD"/>
    <w:rsid w:val="007E6DC9"/>
    <w:rsid w:val="007E6F05"/>
    <w:rsid w:val="007E757B"/>
    <w:rsid w:val="007F0AA2"/>
    <w:rsid w:val="007F1D62"/>
    <w:rsid w:val="007F2A4E"/>
    <w:rsid w:val="007F622C"/>
    <w:rsid w:val="007F6ECE"/>
    <w:rsid w:val="007F6F81"/>
    <w:rsid w:val="007F7A4C"/>
    <w:rsid w:val="008004DA"/>
    <w:rsid w:val="00801C7C"/>
    <w:rsid w:val="00802068"/>
    <w:rsid w:val="00802652"/>
    <w:rsid w:val="0080346B"/>
    <w:rsid w:val="008037BE"/>
    <w:rsid w:val="0080433B"/>
    <w:rsid w:val="0080458D"/>
    <w:rsid w:val="00804F0D"/>
    <w:rsid w:val="008050DD"/>
    <w:rsid w:val="008056E4"/>
    <w:rsid w:val="00805BE7"/>
    <w:rsid w:val="00807000"/>
    <w:rsid w:val="00811D2B"/>
    <w:rsid w:val="008125E7"/>
    <w:rsid w:val="00812B20"/>
    <w:rsid w:val="00815FDB"/>
    <w:rsid w:val="008168EC"/>
    <w:rsid w:val="00817E56"/>
    <w:rsid w:val="00820A69"/>
    <w:rsid w:val="00820F7A"/>
    <w:rsid w:val="008218F9"/>
    <w:rsid w:val="00822448"/>
    <w:rsid w:val="00822B30"/>
    <w:rsid w:val="00822EE7"/>
    <w:rsid w:val="0082362E"/>
    <w:rsid w:val="008239EB"/>
    <w:rsid w:val="00823D9C"/>
    <w:rsid w:val="00824C67"/>
    <w:rsid w:val="00824DB3"/>
    <w:rsid w:val="008260A8"/>
    <w:rsid w:val="00826828"/>
    <w:rsid w:val="00826C94"/>
    <w:rsid w:val="00827D85"/>
    <w:rsid w:val="00831658"/>
    <w:rsid w:val="008331A3"/>
    <w:rsid w:val="00835BCC"/>
    <w:rsid w:val="00836098"/>
    <w:rsid w:val="008360E0"/>
    <w:rsid w:val="00836D74"/>
    <w:rsid w:val="00837D94"/>
    <w:rsid w:val="00840419"/>
    <w:rsid w:val="0084077B"/>
    <w:rsid w:val="00841088"/>
    <w:rsid w:val="00841AA9"/>
    <w:rsid w:val="00842AA9"/>
    <w:rsid w:val="00843138"/>
    <w:rsid w:val="0084366C"/>
    <w:rsid w:val="00843936"/>
    <w:rsid w:val="00846AD8"/>
    <w:rsid w:val="008475F4"/>
    <w:rsid w:val="0084779F"/>
    <w:rsid w:val="008503A2"/>
    <w:rsid w:val="008525D7"/>
    <w:rsid w:val="00852CA6"/>
    <w:rsid w:val="0085317F"/>
    <w:rsid w:val="00853622"/>
    <w:rsid w:val="00853A73"/>
    <w:rsid w:val="00857BE9"/>
    <w:rsid w:val="00857D54"/>
    <w:rsid w:val="00861D5F"/>
    <w:rsid w:val="008621C2"/>
    <w:rsid w:val="008635BB"/>
    <w:rsid w:val="0086463E"/>
    <w:rsid w:val="00865333"/>
    <w:rsid w:val="00865B7D"/>
    <w:rsid w:val="008673E5"/>
    <w:rsid w:val="008674FC"/>
    <w:rsid w:val="008701F4"/>
    <w:rsid w:val="00870E7B"/>
    <w:rsid w:val="008717CC"/>
    <w:rsid w:val="008723A7"/>
    <w:rsid w:val="00872B6E"/>
    <w:rsid w:val="008754A0"/>
    <w:rsid w:val="008760E7"/>
    <w:rsid w:val="008805BF"/>
    <w:rsid w:val="008806F7"/>
    <w:rsid w:val="00880A78"/>
    <w:rsid w:val="00881955"/>
    <w:rsid w:val="00881AE5"/>
    <w:rsid w:val="0088206F"/>
    <w:rsid w:val="00883767"/>
    <w:rsid w:val="008839F6"/>
    <w:rsid w:val="008847A9"/>
    <w:rsid w:val="0088487A"/>
    <w:rsid w:val="00886EB5"/>
    <w:rsid w:val="008870E7"/>
    <w:rsid w:val="00891276"/>
    <w:rsid w:val="008919FE"/>
    <w:rsid w:val="00891B65"/>
    <w:rsid w:val="00892F1E"/>
    <w:rsid w:val="0089334E"/>
    <w:rsid w:val="008934E2"/>
    <w:rsid w:val="00893CCD"/>
    <w:rsid w:val="00893EC5"/>
    <w:rsid w:val="008942A5"/>
    <w:rsid w:val="00894766"/>
    <w:rsid w:val="0089563A"/>
    <w:rsid w:val="008968C1"/>
    <w:rsid w:val="00896A21"/>
    <w:rsid w:val="00897128"/>
    <w:rsid w:val="008A1275"/>
    <w:rsid w:val="008A21BF"/>
    <w:rsid w:val="008A3505"/>
    <w:rsid w:val="008A3E21"/>
    <w:rsid w:val="008A5CF6"/>
    <w:rsid w:val="008A6D40"/>
    <w:rsid w:val="008A7E6E"/>
    <w:rsid w:val="008B0F0B"/>
    <w:rsid w:val="008B2E6F"/>
    <w:rsid w:val="008B485E"/>
    <w:rsid w:val="008B695F"/>
    <w:rsid w:val="008B6D1A"/>
    <w:rsid w:val="008B795F"/>
    <w:rsid w:val="008C12C3"/>
    <w:rsid w:val="008C25CD"/>
    <w:rsid w:val="008C3C27"/>
    <w:rsid w:val="008C46BF"/>
    <w:rsid w:val="008C5022"/>
    <w:rsid w:val="008C53FF"/>
    <w:rsid w:val="008C70F2"/>
    <w:rsid w:val="008C7ABB"/>
    <w:rsid w:val="008D3282"/>
    <w:rsid w:val="008D4489"/>
    <w:rsid w:val="008D4987"/>
    <w:rsid w:val="008D685A"/>
    <w:rsid w:val="008D6D2B"/>
    <w:rsid w:val="008E190C"/>
    <w:rsid w:val="008E1C46"/>
    <w:rsid w:val="008E415A"/>
    <w:rsid w:val="008E4971"/>
    <w:rsid w:val="008E4ECD"/>
    <w:rsid w:val="008E7B3F"/>
    <w:rsid w:val="008E7E54"/>
    <w:rsid w:val="008F0472"/>
    <w:rsid w:val="008F1CDB"/>
    <w:rsid w:val="008F579D"/>
    <w:rsid w:val="008F5921"/>
    <w:rsid w:val="008F5DBD"/>
    <w:rsid w:val="008F7014"/>
    <w:rsid w:val="008F7613"/>
    <w:rsid w:val="008F7E86"/>
    <w:rsid w:val="009003B2"/>
    <w:rsid w:val="00900CC3"/>
    <w:rsid w:val="0090120B"/>
    <w:rsid w:val="009013CF"/>
    <w:rsid w:val="00901D3C"/>
    <w:rsid w:val="00903775"/>
    <w:rsid w:val="00904888"/>
    <w:rsid w:val="00905465"/>
    <w:rsid w:val="00906E43"/>
    <w:rsid w:val="00907CDF"/>
    <w:rsid w:val="00910879"/>
    <w:rsid w:val="0091164E"/>
    <w:rsid w:val="00912FCC"/>
    <w:rsid w:val="009134EC"/>
    <w:rsid w:val="009137E6"/>
    <w:rsid w:val="0091458C"/>
    <w:rsid w:val="00914635"/>
    <w:rsid w:val="009156D9"/>
    <w:rsid w:val="0091656E"/>
    <w:rsid w:val="00916B32"/>
    <w:rsid w:val="009176CF"/>
    <w:rsid w:val="00921A92"/>
    <w:rsid w:val="00921C3E"/>
    <w:rsid w:val="00923005"/>
    <w:rsid w:val="00924C52"/>
    <w:rsid w:val="00925298"/>
    <w:rsid w:val="00925651"/>
    <w:rsid w:val="00926C73"/>
    <w:rsid w:val="00930F60"/>
    <w:rsid w:val="00932020"/>
    <w:rsid w:val="00933B00"/>
    <w:rsid w:val="00934F37"/>
    <w:rsid w:val="00935543"/>
    <w:rsid w:val="009355B9"/>
    <w:rsid w:val="00937418"/>
    <w:rsid w:val="00937B9D"/>
    <w:rsid w:val="00937BB8"/>
    <w:rsid w:val="00941836"/>
    <w:rsid w:val="00943B46"/>
    <w:rsid w:val="0094554E"/>
    <w:rsid w:val="00946134"/>
    <w:rsid w:val="009526D5"/>
    <w:rsid w:val="009542E7"/>
    <w:rsid w:val="009553AC"/>
    <w:rsid w:val="009558DD"/>
    <w:rsid w:val="00955C9F"/>
    <w:rsid w:val="00956165"/>
    <w:rsid w:val="00956BCC"/>
    <w:rsid w:val="00957939"/>
    <w:rsid w:val="00960898"/>
    <w:rsid w:val="00961333"/>
    <w:rsid w:val="0096137F"/>
    <w:rsid w:val="00962C84"/>
    <w:rsid w:val="00963A0D"/>
    <w:rsid w:val="00965E02"/>
    <w:rsid w:val="009660DE"/>
    <w:rsid w:val="00966D27"/>
    <w:rsid w:val="009725C1"/>
    <w:rsid w:val="009726FB"/>
    <w:rsid w:val="009734C8"/>
    <w:rsid w:val="00973CC8"/>
    <w:rsid w:val="00974FC8"/>
    <w:rsid w:val="00975DD8"/>
    <w:rsid w:val="009819DE"/>
    <w:rsid w:val="00981B68"/>
    <w:rsid w:val="00982769"/>
    <w:rsid w:val="00982909"/>
    <w:rsid w:val="00983614"/>
    <w:rsid w:val="0098483F"/>
    <w:rsid w:val="00990390"/>
    <w:rsid w:val="00990642"/>
    <w:rsid w:val="00991917"/>
    <w:rsid w:val="0099305A"/>
    <w:rsid w:val="00993112"/>
    <w:rsid w:val="0099315D"/>
    <w:rsid w:val="00994A5C"/>
    <w:rsid w:val="00996C08"/>
    <w:rsid w:val="00996EE6"/>
    <w:rsid w:val="009A04CB"/>
    <w:rsid w:val="009A1BFB"/>
    <w:rsid w:val="009A2789"/>
    <w:rsid w:val="009A2C83"/>
    <w:rsid w:val="009A3876"/>
    <w:rsid w:val="009A4B0E"/>
    <w:rsid w:val="009B2602"/>
    <w:rsid w:val="009B4769"/>
    <w:rsid w:val="009B4A6B"/>
    <w:rsid w:val="009B54FD"/>
    <w:rsid w:val="009C0726"/>
    <w:rsid w:val="009C0AD3"/>
    <w:rsid w:val="009C1199"/>
    <w:rsid w:val="009C1F65"/>
    <w:rsid w:val="009C2672"/>
    <w:rsid w:val="009C273B"/>
    <w:rsid w:val="009C3A22"/>
    <w:rsid w:val="009C47CB"/>
    <w:rsid w:val="009C51EF"/>
    <w:rsid w:val="009C5A49"/>
    <w:rsid w:val="009C649A"/>
    <w:rsid w:val="009C7BF7"/>
    <w:rsid w:val="009C7E3F"/>
    <w:rsid w:val="009D1572"/>
    <w:rsid w:val="009D2CBB"/>
    <w:rsid w:val="009D36D0"/>
    <w:rsid w:val="009D5B20"/>
    <w:rsid w:val="009D5B88"/>
    <w:rsid w:val="009D6226"/>
    <w:rsid w:val="009D7402"/>
    <w:rsid w:val="009D7DD0"/>
    <w:rsid w:val="009E1569"/>
    <w:rsid w:val="009E18D2"/>
    <w:rsid w:val="009E4FE6"/>
    <w:rsid w:val="009E6673"/>
    <w:rsid w:val="009F0035"/>
    <w:rsid w:val="009F0E9B"/>
    <w:rsid w:val="009F1469"/>
    <w:rsid w:val="009F27EE"/>
    <w:rsid w:val="009F296F"/>
    <w:rsid w:val="009F2FF4"/>
    <w:rsid w:val="009F4047"/>
    <w:rsid w:val="009F4E2D"/>
    <w:rsid w:val="009F71E8"/>
    <w:rsid w:val="00A006E0"/>
    <w:rsid w:val="00A03253"/>
    <w:rsid w:val="00A04FEC"/>
    <w:rsid w:val="00A056D8"/>
    <w:rsid w:val="00A05B92"/>
    <w:rsid w:val="00A07F0E"/>
    <w:rsid w:val="00A1227F"/>
    <w:rsid w:val="00A13689"/>
    <w:rsid w:val="00A140BE"/>
    <w:rsid w:val="00A1637F"/>
    <w:rsid w:val="00A16D04"/>
    <w:rsid w:val="00A16FCC"/>
    <w:rsid w:val="00A17C92"/>
    <w:rsid w:val="00A20083"/>
    <w:rsid w:val="00A20961"/>
    <w:rsid w:val="00A2221B"/>
    <w:rsid w:val="00A2328B"/>
    <w:rsid w:val="00A263CB"/>
    <w:rsid w:val="00A26577"/>
    <w:rsid w:val="00A26E0E"/>
    <w:rsid w:val="00A2785E"/>
    <w:rsid w:val="00A30838"/>
    <w:rsid w:val="00A30F2A"/>
    <w:rsid w:val="00A32194"/>
    <w:rsid w:val="00A325E7"/>
    <w:rsid w:val="00A32E0A"/>
    <w:rsid w:val="00A34092"/>
    <w:rsid w:val="00A34ACB"/>
    <w:rsid w:val="00A35180"/>
    <w:rsid w:val="00A35406"/>
    <w:rsid w:val="00A35E90"/>
    <w:rsid w:val="00A37B04"/>
    <w:rsid w:val="00A41CBC"/>
    <w:rsid w:val="00A42D85"/>
    <w:rsid w:val="00A44FEA"/>
    <w:rsid w:val="00A4511F"/>
    <w:rsid w:val="00A45C4C"/>
    <w:rsid w:val="00A45DE7"/>
    <w:rsid w:val="00A45E35"/>
    <w:rsid w:val="00A46758"/>
    <w:rsid w:val="00A500FE"/>
    <w:rsid w:val="00A515C9"/>
    <w:rsid w:val="00A51853"/>
    <w:rsid w:val="00A52D4F"/>
    <w:rsid w:val="00A54C51"/>
    <w:rsid w:val="00A5508B"/>
    <w:rsid w:val="00A56F85"/>
    <w:rsid w:val="00A577C0"/>
    <w:rsid w:val="00A57C07"/>
    <w:rsid w:val="00A60BA0"/>
    <w:rsid w:val="00A6135B"/>
    <w:rsid w:val="00A6239F"/>
    <w:rsid w:val="00A62D25"/>
    <w:rsid w:val="00A7059F"/>
    <w:rsid w:val="00A70F68"/>
    <w:rsid w:val="00A72AD5"/>
    <w:rsid w:val="00A80C10"/>
    <w:rsid w:val="00A82018"/>
    <w:rsid w:val="00A829CD"/>
    <w:rsid w:val="00A84A89"/>
    <w:rsid w:val="00A85483"/>
    <w:rsid w:val="00A861F0"/>
    <w:rsid w:val="00A8737D"/>
    <w:rsid w:val="00A905A0"/>
    <w:rsid w:val="00A9094B"/>
    <w:rsid w:val="00A90D0F"/>
    <w:rsid w:val="00A9108E"/>
    <w:rsid w:val="00A91F12"/>
    <w:rsid w:val="00A928F6"/>
    <w:rsid w:val="00A9461B"/>
    <w:rsid w:val="00A94D39"/>
    <w:rsid w:val="00A95523"/>
    <w:rsid w:val="00A95AB2"/>
    <w:rsid w:val="00A9615D"/>
    <w:rsid w:val="00AA03A4"/>
    <w:rsid w:val="00AA31B5"/>
    <w:rsid w:val="00AA350F"/>
    <w:rsid w:val="00AA3AAF"/>
    <w:rsid w:val="00AA4198"/>
    <w:rsid w:val="00AA5A31"/>
    <w:rsid w:val="00AA6368"/>
    <w:rsid w:val="00AA6B43"/>
    <w:rsid w:val="00AB0DEE"/>
    <w:rsid w:val="00AB23E7"/>
    <w:rsid w:val="00AB2453"/>
    <w:rsid w:val="00AB3145"/>
    <w:rsid w:val="00AB370D"/>
    <w:rsid w:val="00AB3795"/>
    <w:rsid w:val="00AB3896"/>
    <w:rsid w:val="00AB39F9"/>
    <w:rsid w:val="00AB3CAB"/>
    <w:rsid w:val="00AB6DFB"/>
    <w:rsid w:val="00AC21D2"/>
    <w:rsid w:val="00AC46D2"/>
    <w:rsid w:val="00AC6ECD"/>
    <w:rsid w:val="00AC7562"/>
    <w:rsid w:val="00AD0757"/>
    <w:rsid w:val="00AD1B7F"/>
    <w:rsid w:val="00AD4C19"/>
    <w:rsid w:val="00AD5342"/>
    <w:rsid w:val="00AD5944"/>
    <w:rsid w:val="00AD595F"/>
    <w:rsid w:val="00AD5D1C"/>
    <w:rsid w:val="00AD5EB1"/>
    <w:rsid w:val="00AD5FAA"/>
    <w:rsid w:val="00AD6BD4"/>
    <w:rsid w:val="00AD7D6F"/>
    <w:rsid w:val="00AE0B6F"/>
    <w:rsid w:val="00AE1B06"/>
    <w:rsid w:val="00AE201C"/>
    <w:rsid w:val="00AE2D65"/>
    <w:rsid w:val="00AE3820"/>
    <w:rsid w:val="00AE3B68"/>
    <w:rsid w:val="00AE3C62"/>
    <w:rsid w:val="00AE3DDA"/>
    <w:rsid w:val="00AE6055"/>
    <w:rsid w:val="00AE64F5"/>
    <w:rsid w:val="00AF067D"/>
    <w:rsid w:val="00AF4305"/>
    <w:rsid w:val="00AF4F7E"/>
    <w:rsid w:val="00AF4F8A"/>
    <w:rsid w:val="00AF54D4"/>
    <w:rsid w:val="00AF5606"/>
    <w:rsid w:val="00AF5BAE"/>
    <w:rsid w:val="00AF611E"/>
    <w:rsid w:val="00AF6CDB"/>
    <w:rsid w:val="00AF7744"/>
    <w:rsid w:val="00B0173E"/>
    <w:rsid w:val="00B02099"/>
    <w:rsid w:val="00B03C63"/>
    <w:rsid w:val="00B03D5D"/>
    <w:rsid w:val="00B04375"/>
    <w:rsid w:val="00B04BF3"/>
    <w:rsid w:val="00B04F8C"/>
    <w:rsid w:val="00B04F90"/>
    <w:rsid w:val="00B05F1A"/>
    <w:rsid w:val="00B07169"/>
    <w:rsid w:val="00B10D30"/>
    <w:rsid w:val="00B1118C"/>
    <w:rsid w:val="00B1229D"/>
    <w:rsid w:val="00B1626D"/>
    <w:rsid w:val="00B16390"/>
    <w:rsid w:val="00B17F6C"/>
    <w:rsid w:val="00B20DB0"/>
    <w:rsid w:val="00B21081"/>
    <w:rsid w:val="00B22BEB"/>
    <w:rsid w:val="00B250D5"/>
    <w:rsid w:val="00B25FD2"/>
    <w:rsid w:val="00B263C5"/>
    <w:rsid w:val="00B2719D"/>
    <w:rsid w:val="00B30472"/>
    <w:rsid w:val="00B3067E"/>
    <w:rsid w:val="00B30B29"/>
    <w:rsid w:val="00B310DF"/>
    <w:rsid w:val="00B314EE"/>
    <w:rsid w:val="00B32917"/>
    <w:rsid w:val="00B336FF"/>
    <w:rsid w:val="00B33FD4"/>
    <w:rsid w:val="00B35402"/>
    <w:rsid w:val="00B36508"/>
    <w:rsid w:val="00B36A8F"/>
    <w:rsid w:val="00B37583"/>
    <w:rsid w:val="00B40D87"/>
    <w:rsid w:val="00B42B02"/>
    <w:rsid w:val="00B430EF"/>
    <w:rsid w:val="00B43420"/>
    <w:rsid w:val="00B43583"/>
    <w:rsid w:val="00B43878"/>
    <w:rsid w:val="00B44C91"/>
    <w:rsid w:val="00B452F3"/>
    <w:rsid w:val="00B45620"/>
    <w:rsid w:val="00B45751"/>
    <w:rsid w:val="00B4614D"/>
    <w:rsid w:val="00B50730"/>
    <w:rsid w:val="00B507D0"/>
    <w:rsid w:val="00B50C47"/>
    <w:rsid w:val="00B51BF8"/>
    <w:rsid w:val="00B5286D"/>
    <w:rsid w:val="00B53C9E"/>
    <w:rsid w:val="00B548EF"/>
    <w:rsid w:val="00B55FF4"/>
    <w:rsid w:val="00B5627D"/>
    <w:rsid w:val="00B569D3"/>
    <w:rsid w:val="00B608E5"/>
    <w:rsid w:val="00B6147F"/>
    <w:rsid w:val="00B61B9D"/>
    <w:rsid w:val="00B6237D"/>
    <w:rsid w:val="00B6351E"/>
    <w:rsid w:val="00B63AE8"/>
    <w:rsid w:val="00B63FAC"/>
    <w:rsid w:val="00B644D1"/>
    <w:rsid w:val="00B64DB8"/>
    <w:rsid w:val="00B65087"/>
    <w:rsid w:val="00B650EF"/>
    <w:rsid w:val="00B66257"/>
    <w:rsid w:val="00B67CD5"/>
    <w:rsid w:val="00B703F0"/>
    <w:rsid w:val="00B70D3E"/>
    <w:rsid w:val="00B7137A"/>
    <w:rsid w:val="00B72336"/>
    <w:rsid w:val="00B72F10"/>
    <w:rsid w:val="00B73544"/>
    <w:rsid w:val="00B77329"/>
    <w:rsid w:val="00B774BA"/>
    <w:rsid w:val="00B778CB"/>
    <w:rsid w:val="00B778DD"/>
    <w:rsid w:val="00B77C4B"/>
    <w:rsid w:val="00B77FA0"/>
    <w:rsid w:val="00B80E27"/>
    <w:rsid w:val="00B815C6"/>
    <w:rsid w:val="00B82904"/>
    <w:rsid w:val="00B830D2"/>
    <w:rsid w:val="00B83356"/>
    <w:rsid w:val="00B8412F"/>
    <w:rsid w:val="00B850EC"/>
    <w:rsid w:val="00B86DBC"/>
    <w:rsid w:val="00B908AF"/>
    <w:rsid w:val="00B916FB"/>
    <w:rsid w:val="00B93FE3"/>
    <w:rsid w:val="00B94908"/>
    <w:rsid w:val="00B94B5C"/>
    <w:rsid w:val="00B95017"/>
    <w:rsid w:val="00B961D2"/>
    <w:rsid w:val="00B962CA"/>
    <w:rsid w:val="00B978FC"/>
    <w:rsid w:val="00B97A29"/>
    <w:rsid w:val="00BA03FF"/>
    <w:rsid w:val="00BA09B4"/>
    <w:rsid w:val="00BA13FD"/>
    <w:rsid w:val="00BA289E"/>
    <w:rsid w:val="00BA30B8"/>
    <w:rsid w:val="00BA3495"/>
    <w:rsid w:val="00BA37CA"/>
    <w:rsid w:val="00BA501D"/>
    <w:rsid w:val="00BA5EF7"/>
    <w:rsid w:val="00BA7D7F"/>
    <w:rsid w:val="00BB18E0"/>
    <w:rsid w:val="00BB1D2E"/>
    <w:rsid w:val="00BB2089"/>
    <w:rsid w:val="00BB2EC2"/>
    <w:rsid w:val="00BB3C35"/>
    <w:rsid w:val="00BB4627"/>
    <w:rsid w:val="00BB5008"/>
    <w:rsid w:val="00BB56E3"/>
    <w:rsid w:val="00BB6BB9"/>
    <w:rsid w:val="00BC1A35"/>
    <w:rsid w:val="00BC222E"/>
    <w:rsid w:val="00BC2982"/>
    <w:rsid w:val="00BC4421"/>
    <w:rsid w:val="00BC4BB9"/>
    <w:rsid w:val="00BC5622"/>
    <w:rsid w:val="00BC5C87"/>
    <w:rsid w:val="00BC6973"/>
    <w:rsid w:val="00BC7C42"/>
    <w:rsid w:val="00BD066B"/>
    <w:rsid w:val="00BD0F7E"/>
    <w:rsid w:val="00BD1BF7"/>
    <w:rsid w:val="00BD22AF"/>
    <w:rsid w:val="00BD2734"/>
    <w:rsid w:val="00BD2993"/>
    <w:rsid w:val="00BD4A29"/>
    <w:rsid w:val="00BD53A2"/>
    <w:rsid w:val="00BD6551"/>
    <w:rsid w:val="00BD6F30"/>
    <w:rsid w:val="00BD7839"/>
    <w:rsid w:val="00BE1540"/>
    <w:rsid w:val="00BE1A23"/>
    <w:rsid w:val="00BE27E5"/>
    <w:rsid w:val="00BE2BB4"/>
    <w:rsid w:val="00BE3104"/>
    <w:rsid w:val="00BE54D4"/>
    <w:rsid w:val="00BE6963"/>
    <w:rsid w:val="00BE6FD2"/>
    <w:rsid w:val="00BE7769"/>
    <w:rsid w:val="00BE797A"/>
    <w:rsid w:val="00BF0561"/>
    <w:rsid w:val="00BF10C5"/>
    <w:rsid w:val="00BF1ACB"/>
    <w:rsid w:val="00BF1B41"/>
    <w:rsid w:val="00BF21C2"/>
    <w:rsid w:val="00BF26A0"/>
    <w:rsid w:val="00BF2934"/>
    <w:rsid w:val="00BF2D13"/>
    <w:rsid w:val="00BF33CC"/>
    <w:rsid w:val="00BF3EC5"/>
    <w:rsid w:val="00BF4BE8"/>
    <w:rsid w:val="00BF5458"/>
    <w:rsid w:val="00BF5789"/>
    <w:rsid w:val="00BF595E"/>
    <w:rsid w:val="00BF784C"/>
    <w:rsid w:val="00C00D6E"/>
    <w:rsid w:val="00C02E9D"/>
    <w:rsid w:val="00C03458"/>
    <w:rsid w:val="00C03C4F"/>
    <w:rsid w:val="00C0539B"/>
    <w:rsid w:val="00C0592D"/>
    <w:rsid w:val="00C0662A"/>
    <w:rsid w:val="00C07360"/>
    <w:rsid w:val="00C07C05"/>
    <w:rsid w:val="00C07C9D"/>
    <w:rsid w:val="00C10D8C"/>
    <w:rsid w:val="00C11434"/>
    <w:rsid w:val="00C11870"/>
    <w:rsid w:val="00C118A4"/>
    <w:rsid w:val="00C13496"/>
    <w:rsid w:val="00C1415A"/>
    <w:rsid w:val="00C151C8"/>
    <w:rsid w:val="00C15F54"/>
    <w:rsid w:val="00C20F4C"/>
    <w:rsid w:val="00C222A4"/>
    <w:rsid w:val="00C22379"/>
    <w:rsid w:val="00C224FF"/>
    <w:rsid w:val="00C22943"/>
    <w:rsid w:val="00C23B84"/>
    <w:rsid w:val="00C24126"/>
    <w:rsid w:val="00C24A0A"/>
    <w:rsid w:val="00C24DF6"/>
    <w:rsid w:val="00C25346"/>
    <w:rsid w:val="00C274AA"/>
    <w:rsid w:val="00C33A32"/>
    <w:rsid w:val="00C33FF0"/>
    <w:rsid w:val="00C34699"/>
    <w:rsid w:val="00C34A64"/>
    <w:rsid w:val="00C36AB1"/>
    <w:rsid w:val="00C37545"/>
    <w:rsid w:val="00C37D2A"/>
    <w:rsid w:val="00C37E23"/>
    <w:rsid w:val="00C40E9D"/>
    <w:rsid w:val="00C421DF"/>
    <w:rsid w:val="00C4484F"/>
    <w:rsid w:val="00C4594D"/>
    <w:rsid w:val="00C45C6D"/>
    <w:rsid w:val="00C50ACE"/>
    <w:rsid w:val="00C50CF1"/>
    <w:rsid w:val="00C52183"/>
    <w:rsid w:val="00C52394"/>
    <w:rsid w:val="00C52DBE"/>
    <w:rsid w:val="00C53447"/>
    <w:rsid w:val="00C534A2"/>
    <w:rsid w:val="00C54BF0"/>
    <w:rsid w:val="00C54EB8"/>
    <w:rsid w:val="00C55191"/>
    <w:rsid w:val="00C626CA"/>
    <w:rsid w:val="00C62EA2"/>
    <w:rsid w:val="00C6351C"/>
    <w:rsid w:val="00C671C9"/>
    <w:rsid w:val="00C67CE9"/>
    <w:rsid w:val="00C71DF9"/>
    <w:rsid w:val="00C71F4F"/>
    <w:rsid w:val="00C72D85"/>
    <w:rsid w:val="00C736B2"/>
    <w:rsid w:val="00C73750"/>
    <w:rsid w:val="00C73936"/>
    <w:rsid w:val="00C73F5F"/>
    <w:rsid w:val="00C74384"/>
    <w:rsid w:val="00C74994"/>
    <w:rsid w:val="00C759AB"/>
    <w:rsid w:val="00C75A96"/>
    <w:rsid w:val="00C808D0"/>
    <w:rsid w:val="00C829CC"/>
    <w:rsid w:val="00C83157"/>
    <w:rsid w:val="00C838F4"/>
    <w:rsid w:val="00C838F5"/>
    <w:rsid w:val="00C84154"/>
    <w:rsid w:val="00C84913"/>
    <w:rsid w:val="00C84A7A"/>
    <w:rsid w:val="00C8590C"/>
    <w:rsid w:val="00C90107"/>
    <w:rsid w:val="00C90354"/>
    <w:rsid w:val="00C91EE5"/>
    <w:rsid w:val="00C931AB"/>
    <w:rsid w:val="00C93AAC"/>
    <w:rsid w:val="00C945C1"/>
    <w:rsid w:val="00C950C0"/>
    <w:rsid w:val="00C95A3C"/>
    <w:rsid w:val="00C95F40"/>
    <w:rsid w:val="00C95FCE"/>
    <w:rsid w:val="00C97351"/>
    <w:rsid w:val="00CA09C0"/>
    <w:rsid w:val="00CA105F"/>
    <w:rsid w:val="00CA2638"/>
    <w:rsid w:val="00CA498E"/>
    <w:rsid w:val="00CA49FD"/>
    <w:rsid w:val="00CA5918"/>
    <w:rsid w:val="00CA5D53"/>
    <w:rsid w:val="00CA69DC"/>
    <w:rsid w:val="00CA7DD0"/>
    <w:rsid w:val="00CB075E"/>
    <w:rsid w:val="00CB2B3C"/>
    <w:rsid w:val="00CB3F0C"/>
    <w:rsid w:val="00CB5BC3"/>
    <w:rsid w:val="00CB5C89"/>
    <w:rsid w:val="00CB6B87"/>
    <w:rsid w:val="00CB7747"/>
    <w:rsid w:val="00CC0A71"/>
    <w:rsid w:val="00CC115A"/>
    <w:rsid w:val="00CC1A55"/>
    <w:rsid w:val="00CC2977"/>
    <w:rsid w:val="00CC365F"/>
    <w:rsid w:val="00CC3E54"/>
    <w:rsid w:val="00CC4AE5"/>
    <w:rsid w:val="00CC6556"/>
    <w:rsid w:val="00CD16F7"/>
    <w:rsid w:val="00CD199E"/>
    <w:rsid w:val="00CD229B"/>
    <w:rsid w:val="00CD276F"/>
    <w:rsid w:val="00CD33FE"/>
    <w:rsid w:val="00CD445B"/>
    <w:rsid w:val="00CD4B35"/>
    <w:rsid w:val="00CD4DDA"/>
    <w:rsid w:val="00CD4F12"/>
    <w:rsid w:val="00CD55AE"/>
    <w:rsid w:val="00CD6BEC"/>
    <w:rsid w:val="00CE02B2"/>
    <w:rsid w:val="00CE0D53"/>
    <w:rsid w:val="00CE18A7"/>
    <w:rsid w:val="00CE2490"/>
    <w:rsid w:val="00CE357D"/>
    <w:rsid w:val="00CE3774"/>
    <w:rsid w:val="00CE3BD4"/>
    <w:rsid w:val="00CE3C43"/>
    <w:rsid w:val="00CE3EFE"/>
    <w:rsid w:val="00CE438C"/>
    <w:rsid w:val="00CE53D9"/>
    <w:rsid w:val="00CE6C0C"/>
    <w:rsid w:val="00CE7099"/>
    <w:rsid w:val="00CE7E99"/>
    <w:rsid w:val="00CF0DCB"/>
    <w:rsid w:val="00CF1F93"/>
    <w:rsid w:val="00CF2ED6"/>
    <w:rsid w:val="00CF345F"/>
    <w:rsid w:val="00CF3E58"/>
    <w:rsid w:val="00CF5C0A"/>
    <w:rsid w:val="00CF5F57"/>
    <w:rsid w:val="00CF6D56"/>
    <w:rsid w:val="00CF6FFE"/>
    <w:rsid w:val="00CF7BB2"/>
    <w:rsid w:val="00D010EA"/>
    <w:rsid w:val="00D01EF7"/>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E85"/>
    <w:rsid w:val="00D25497"/>
    <w:rsid w:val="00D25776"/>
    <w:rsid w:val="00D27B71"/>
    <w:rsid w:val="00D31531"/>
    <w:rsid w:val="00D31999"/>
    <w:rsid w:val="00D32207"/>
    <w:rsid w:val="00D33348"/>
    <w:rsid w:val="00D33E7D"/>
    <w:rsid w:val="00D33FBA"/>
    <w:rsid w:val="00D35340"/>
    <w:rsid w:val="00D35CF7"/>
    <w:rsid w:val="00D40381"/>
    <w:rsid w:val="00D416C1"/>
    <w:rsid w:val="00D42790"/>
    <w:rsid w:val="00D42BAC"/>
    <w:rsid w:val="00D444D4"/>
    <w:rsid w:val="00D45355"/>
    <w:rsid w:val="00D46507"/>
    <w:rsid w:val="00D47370"/>
    <w:rsid w:val="00D5105A"/>
    <w:rsid w:val="00D523CD"/>
    <w:rsid w:val="00D53E60"/>
    <w:rsid w:val="00D558B4"/>
    <w:rsid w:val="00D55ED0"/>
    <w:rsid w:val="00D56416"/>
    <w:rsid w:val="00D565F7"/>
    <w:rsid w:val="00D56A10"/>
    <w:rsid w:val="00D56D71"/>
    <w:rsid w:val="00D577BF"/>
    <w:rsid w:val="00D61988"/>
    <w:rsid w:val="00D61C85"/>
    <w:rsid w:val="00D62172"/>
    <w:rsid w:val="00D631A2"/>
    <w:rsid w:val="00D65052"/>
    <w:rsid w:val="00D65142"/>
    <w:rsid w:val="00D7189C"/>
    <w:rsid w:val="00D71C2A"/>
    <w:rsid w:val="00D72653"/>
    <w:rsid w:val="00D72EFF"/>
    <w:rsid w:val="00D72F0E"/>
    <w:rsid w:val="00D74274"/>
    <w:rsid w:val="00D7474E"/>
    <w:rsid w:val="00D748A4"/>
    <w:rsid w:val="00D74E6F"/>
    <w:rsid w:val="00D7578D"/>
    <w:rsid w:val="00D75D17"/>
    <w:rsid w:val="00D7609C"/>
    <w:rsid w:val="00D761A8"/>
    <w:rsid w:val="00D770D8"/>
    <w:rsid w:val="00D77373"/>
    <w:rsid w:val="00D77AB9"/>
    <w:rsid w:val="00D81E7E"/>
    <w:rsid w:val="00D822E7"/>
    <w:rsid w:val="00D8295D"/>
    <w:rsid w:val="00D82C4D"/>
    <w:rsid w:val="00D82FF2"/>
    <w:rsid w:val="00D8310C"/>
    <w:rsid w:val="00D840E0"/>
    <w:rsid w:val="00D84258"/>
    <w:rsid w:val="00D872B2"/>
    <w:rsid w:val="00D901FA"/>
    <w:rsid w:val="00D90860"/>
    <w:rsid w:val="00D92C6C"/>
    <w:rsid w:val="00D96050"/>
    <w:rsid w:val="00D97B76"/>
    <w:rsid w:val="00DA2604"/>
    <w:rsid w:val="00DA5A04"/>
    <w:rsid w:val="00DA5C52"/>
    <w:rsid w:val="00DA5FB8"/>
    <w:rsid w:val="00DA727C"/>
    <w:rsid w:val="00DA7560"/>
    <w:rsid w:val="00DB0539"/>
    <w:rsid w:val="00DB11A4"/>
    <w:rsid w:val="00DB3BB5"/>
    <w:rsid w:val="00DB4F56"/>
    <w:rsid w:val="00DB5954"/>
    <w:rsid w:val="00DB6185"/>
    <w:rsid w:val="00DB6FD1"/>
    <w:rsid w:val="00DB73C3"/>
    <w:rsid w:val="00DB7FF8"/>
    <w:rsid w:val="00DC2354"/>
    <w:rsid w:val="00DC2E7B"/>
    <w:rsid w:val="00DC347E"/>
    <w:rsid w:val="00DC5306"/>
    <w:rsid w:val="00DC6AC9"/>
    <w:rsid w:val="00DD18CD"/>
    <w:rsid w:val="00DD1D8D"/>
    <w:rsid w:val="00DD30A9"/>
    <w:rsid w:val="00DD4E19"/>
    <w:rsid w:val="00DD55F4"/>
    <w:rsid w:val="00DD7B9D"/>
    <w:rsid w:val="00DD7BC1"/>
    <w:rsid w:val="00DE028B"/>
    <w:rsid w:val="00DE1621"/>
    <w:rsid w:val="00DE1A81"/>
    <w:rsid w:val="00DE46C4"/>
    <w:rsid w:val="00DE4DA4"/>
    <w:rsid w:val="00DE59B4"/>
    <w:rsid w:val="00DE6230"/>
    <w:rsid w:val="00DE7C45"/>
    <w:rsid w:val="00DF26BA"/>
    <w:rsid w:val="00DF52B2"/>
    <w:rsid w:val="00DF52D3"/>
    <w:rsid w:val="00DF556D"/>
    <w:rsid w:val="00DF6BDC"/>
    <w:rsid w:val="00E0107B"/>
    <w:rsid w:val="00E017AB"/>
    <w:rsid w:val="00E01A41"/>
    <w:rsid w:val="00E02493"/>
    <w:rsid w:val="00E04D73"/>
    <w:rsid w:val="00E05E88"/>
    <w:rsid w:val="00E06980"/>
    <w:rsid w:val="00E075F3"/>
    <w:rsid w:val="00E10C77"/>
    <w:rsid w:val="00E11F50"/>
    <w:rsid w:val="00E125FD"/>
    <w:rsid w:val="00E12618"/>
    <w:rsid w:val="00E13248"/>
    <w:rsid w:val="00E15BED"/>
    <w:rsid w:val="00E16381"/>
    <w:rsid w:val="00E16762"/>
    <w:rsid w:val="00E16950"/>
    <w:rsid w:val="00E16FC3"/>
    <w:rsid w:val="00E1777C"/>
    <w:rsid w:val="00E178E4"/>
    <w:rsid w:val="00E2107B"/>
    <w:rsid w:val="00E2229D"/>
    <w:rsid w:val="00E23044"/>
    <w:rsid w:val="00E23BE9"/>
    <w:rsid w:val="00E256BE"/>
    <w:rsid w:val="00E2570C"/>
    <w:rsid w:val="00E25E79"/>
    <w:rsid w:val="00E2797E"/>
    <w:rsid w:val="00E34C98"/>
    <w:rsid w:val="00E35DD3"/>
    <w:rsid w:val="00E36004"/>
    <w:rsid w:val="00E3649A"/>
    <w:rsid w:val="00E36E36"/>
    <w:rsid w:val="00E37943"/>
    <w:rsid w:val="00E40A02"/>
    <w:rsid w:val="00E4246B"/>
    <w:rsid w:val="00E42C05"/>
    <w:rsid w:val="00E43273"/>
    <w:rsid w:val="00E43F7F"/>
    <w:rsid w:val="00E4436B"/>
    <w:rsid w:val="00E45561"/>
    <w:rsid w:val="00E457FE"/>
    <w:rsid w:val="00E46B02"/>
    <w:rsid w:val="00E46CAE"/>
    <w:rsid w:val="00E47429"/>
    <w:rsid w:val="00E50263"/>
    <w:rsid w:val="00E50DF2"/>
    <w:rsid w:val="00E50F67"/>
    <w:rsid w:val="00E51924"/>
    <w:rsid w:val="00E51974"/>
    <w:rsid w:val="00E51F9D"/>
    <w:rsid w:val="00E5661D"/>
    <w:rsid w:val="00E57D0D"/>
    <w:rsid w:val="00E600E6"/>
    <w:rsid w:val="00E60A44"/>
    <w:rsid w:val="00E60E5D"/>
    <w:rsid w:val="00E61E48"/>
    <w:rsid w:val="00E62BDD"/>
    <w:rsid w:val="00E64C8B"/>
    <w:rsid w:val="00E65AFD"/>
    <w:rsid w:val="00E67861"/>
    <w:rsid w:val="00E72D24"/>
    <w:rsid w:val="00E72F03"/>
    <w:rsid w:val="00E73F04"/>
    <w:rsid w:val="00E75C6E"/>
    <w:rsid w:val="00E76D0A"/>
    <w:rsid w:val="00E77F36"/>
    <w:rsid w:val="00E80C0A"/>
    <w:rsid w:val="00E82EB6"/>
    <w:rsid w:val="00E84851"/>
    <w:rsid w:val="00E852CF"/>
    <w:rsid w:val="00E9069B"/>
    <w:rsid w:val="00E90D13"/>
    <w:rsid w:val="00E93095"/>
    <w:rsid w:val="00E931DE"/>
    <w:rsid w:val="00E935A0"/>
    <w:rsid w:val="00E9373D"/>
    <w:rsid w:val="00E94492"/>
    <w:rsid w:val="00E9509A"/>
    <w:rsid w:val="00E95A34"/>
    <w:rsid w:val="00E95CFD"/>
    <w:rsid w:val="00E9653E"/>
    <w:rsid w:val="00E96CDE"/>
    <w:rsid w:val="00EA0641"/>
    <w:rsid w:val="00EA1152"/>
    <w:rsid w:val="00EA20AE"/>
    <w:rsid w:val="00EA33CA"/>
    <w:rsid w:val="00EA45C1"/>
    <w:rsid w:val="00EA4757"/>
    <w:rsid w:val="00EA50C9"/>
    <w:rsid w:val="00EA6129"/>
    <w:rsid w:val="00EA69E0"/>
    <w:rsid w:val="00EA6E57"/>
    <w:rsid w:val="00EB18F0"/>
    <w:rsid w:val="00EB39CD"/>
    <w:rsid w:val="00EB3F2D"/>
    <w:rsid w:val="00EB415E"/>
    <w:rsid w:val="00EB4AC8"/>
    <w:rsid w:val="00EB52FC"/>
    <w:rsid w:val="00EB54E2"/>
    <w:rsid w:val="00EB5AD6"/>
    <w:rsid w:val="00EC1144"/>
    <w:rsid w:val="00EC18CA"/>
    <w:rsid w:val="00EC1B85"/>
    <w:rsid w:val="00EC2B14"/>
    <w:rsid w:val="00EC3A26"/>
    <w:rsid w:val="00EC3EB4"/>
    <w:rsid w:val="00EC5722"/>
    <w:rsid w:val="00EC583F"/>
    <w:rsid w:val="00EC58C4"/>
    <w:rsid w:val="00EC6697"/>
    <w:rsid w:val="00ED029D"/>
    <w:rsid w:val="00ED1F56"/>
    <w:rsid w:val="00ED1F98"/>
    <w:rsid w:val="00ED7571"/>
    <w:rsid w:val="00EE0BDB"/>
    <w:rsid w:val="00EE3557"/>
    <w:rsid w:val="00EE4575"/>
    <w:rsid w:val="00EE601C"/>
    <w:rsid w:val="00EF0226"/>
    <w:rsid w:val="00EF3360"/>
    <w:rsid w:val="00EF4C2D"/>
    <w:rsid w:val="00EF53F5"/>
    <w:rsid w:val="00EF5BE0"/>
    <w:rsid w:val="00EF69F1"/>
    <w:rsid w:val="00F01A14"/>
    <w:rsid w:val="00F02624"/>
    <w:rsid w:val="00F02644"/>
    <w:rsid w:val="00F029B0"/>
    <w:rsid w:val="00F03195"/>
    <w:rsid w:val="00F04BC7"/>
    <w:rsid w:val="00F050AA"/>
    <w:rsid w:val="00F05298"/>
    <w:rsid w:val="00F0762A"/>
    <w:rsid w:val="00F07F59"/>
    <w:rsid w:val="00F1025A"/>
    <w:rsid w:val="00F1072B"/>
    <w:rsid w:val="00F115ED"/>
    <w:rsid w:val="00F1245E"/>
    <w:rsid w:val="00F12BD4"/>
    <w:rsid w:val="00F130E4"/>
    <w:rsid w:val="00F14F15"/>
    <w:rsid w:val="00F1577E"/>
    <w:rsid w:val="00F166F2"/>
    <w:rsid w:val="00F20A1D"/>
    <w:rsid w:val="00F223C9"/>
    <w:rsid w:val="00F242FF"/>
    <w:rsid w:val="00F24AC0"/>
    <w:rsid w:val="00F26455"/>
    <w:rsid w:val="00F26F37"/>
    <w:rsid w:val="00F270A5"/>
    <w:rsid w:val="00F301DF"/>
    <w:rsid w:val="00F3046D"/>
    <w:rsid w:val="00F31881"/>
    <w:rsid w:val="00F3384F"/>
    <w:rsid w:val="00F343EA"/>
    <w:rsid w:val="00F34D88"/>
    <w:rsid w:val="00F35E76"/>
    <w:rsid w:val="00F36162"/>
    <w:rsid w:val="00F37033"/>
    <w:rsid w:val="00F40231"/>
    <w:rsid w:val="00F41C49"/>
    <w:rsid w:val="00F41CF8"/>
    <w:rsid w:val="00F4438F"/>
    <w:rsid w:val="00F448ED"/>
    <w:rsid w:val="00F44D1D"/>
    <w:rsid w:val="00F470B8"/>
    <w:rsid w:val="00F477AC"/>
    <w:rsid w:val="00F47D0A"/>
    <w:rsid w:val="00F47E7E"/>
    <w:rsid w:val="00F503C4"/>
    <w:rsid w:val="00F5057C"/>
    <w:rsid w:val="00F50EAA"/>
    <w:rsid w:val="00F52029"/>
    <w:rsid w:val="00F534DC"/>
    <w:rsid w:val="00F53D00"/>
    <w:rsid w:val="00F55771"/>
    <w:rsid w:val="00F57262"/>
    <w:rsid w:val="00F57469"/>
    <w:rsid w:val="00F61686"/>
    <w:rsid w:val="00F61714"/>
    <w:rsid w:val="00F63016"/>
    <w:rsid w:val="00F633EE"/>
    <w:rsid w:val="00F635CE"/>
    <w:rsid w:val="00F64ACF"/>
    <w:rsid w:val="00F65990"/>
    <w:rsid w:val="00F66981"/>
    <w:rsid w:val="00F700C1"/>
    <w:rsid w:val="00F714EA"/>
    <w:rsid w:val="00F7307D"/>
    <w:rsid w:val="00F73900"/>
    <w:rsid w:val="00F74CEA"/>
    <w:rsid w:val="00F76151"/>
    <w:rsid w:val="00F804A7"/>
    <w:rsid w:val="00F810C0"/>
    <w:rsid w:val="00F81144"/>
    <w:rsid w:val="00F81B6C"/>
    <w:rsid w:val="00F82DAC"/>
    <w:rsid w:val="00F82FAD"/>
    <w:rsid w:val="00F83AA8"/>
    <w:rsid w:val="00F84A36"/>
    <w:rsid w:val="00F84AC2"/>
    <w:rsid w:val="00F85447"/>
    <w:rsid w:val="00F85603"/>
    <w:rsid w:val="00F86588"/>
    <w:rsid w:val="00F90B7A"/>
    <w:rsid w:val="00F918C8"/>
    <w:rsid w:val="00F92045"/>
    <w:rsid w:val="00F93319"/>
    <w:rsid w:val="00F96B4E"/>
    <w:rsid w:val="00F97756"/>
    <w:rsid w:val="00F97FD4"/>
    <w:rsid w:val="00FA23D1"/>
    <w:rsid w:val="00FA38CE"/>
    <w:rsid w:val="00FA3B8D"/>
    <w:rsid w:val="00FA5863"/>
    <w:rsid w:val="00FA5EE9"/>
    <w:rsid w:val="00FA60BE"/>
    <w:rsid w:val="00FA7BE6"/>
    <w:rsid w:val="00FB0030"/>
    <w:rsid w:val="00FB1462"/>
    <w:rsid w:val="00FB169D"/>
    <w:rsid w:val="00FB3730"/>
    <w:rsid w:val="00FB37CD"/>
    <w:rsid w:val="00FB3D88"/>
    <w:rsid w:val="00FB5746"/>
    <w:rsid w:val="00FB5FE8"/>
    <w:rsid w:val="00FC00AB"/>
    <w:rsid w:val="00FC0691"/>
    <w:rsid w:val="00FC17B6"/>
    <w:rsid w:val="00FC391C"/>
    <w:rsid w:val="00FC4446"/>
    <w:rsid w:val="00FC53B1"/>
    <w:rsid w:val="00FC5719"/>
    <w:rsid w:val="00FC5D9B"/>
    <w:rsid w:val="00FC683D"/>
    <w:rsid w:val="00FC6AB2"/>
    <w:rsid w:val="00FC6F56"/>
    <w:rsid w:val="00FD0213"/>
    <w:rsid w:val="00FD19A8"/>
    <w:rsid w:val="00FD534C"/>
    <w:rsid w:val="00FD73DD"/>
    <w:rsid w:val="00FE0E39"/>
    <w:rsid w:val="00FE2108"/>
    <w:rsid w:val="00FE2AD3"/>
    <w:rsid w:val="00FE6750"/>
    <w:rsid w:val="00FF04F5"/>
    <w:rsid w:val="00FF18C2"/>
    <w:rsid w:val="00FF4AA5"/>
    <w:rsid w:val="00FF726E"/>
    <w:rsid w:val="00FF72A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C5306"/>
    <w:rPr>
      <w:rFonts w:eastAsiaTheme="minorEastAsia" w:cstheme="minorBidi"/>
      <w:szCs w:val="22"/>
    </w:rPr>
  </w:style>
  <w:style w:type="paragraph" w:styleId="1">
    <w:name w:val="heading 1"/>
    <w:basedOn w:val="a0"/>
    <w:next w:val="a0"/>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1"/>
      </w:numPr>
      <w:spacing w:after="120"/>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EB54E2"/>
    <w:pPr>
      <w:tabs>
        <w:tab w:val="left" w:pos="1276"/>
        <w:tab w:val="right" w:leader="dot" w:pos="9627"/>
      </w:tabs>
      <w:spacing w:after="100"/>
    </w:pPr>
  </w:style>
  <w:style w:type="paragraph" w:styleId="21">
    <w:name w:val="toc 2"/>
    <w:basedOn w:val="a0"/>
    <w:next w:val="a0"/>
    <w:autoRedefine/>
    <w:uiPriority w:val="39"/>
    <w:unhideWhenUsed/>
    <w:rsid w:val="00F918C8"/>
    <w:pPr>
      <w:tabs>
        <w:tab w:val="left" w:pos="709"/>
        <w:tab w:val="left" w:pos="1100"/>
        <w:tab w:val="right" w:leader="dot" w:pos="9627"/>
      </w:tabs>
      <w:spacing w:after="100" w:line="240" w:lineRule="auto"/>
      <w:ind w:left="238"/>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34"/>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2803387">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15231294">
      <w:bodyDiv w:val="1"/>
      <w:marLeft w:val="0"/>
      <w:marRight w:val="0"/>
      <w:marTop w:val="0"/>
      <w:marBottom w:val="0"/>
      <w:divBdr>
        <w:top w:val="none" w:sz="0" w:space="0" w:color="auto"/>
        <w:left w:val="none" w:sz="0" w:space="0" w:color="auto"/>
        <w:bottom w:val="none" w:sz="0" w:space="0" w:color="auto"/>
        <w:right w:val="none" w:sz="0" w:space="0" w:color="auto"/>
      </w:divBdr>
    </w:div>
    <w:div w:id="18968033">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86272658">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1338663">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3399302">
      <w:bodyDiv w:val="1"/>
      <w:marLeft w:val="0"/>
      <w:marRight w:val="0"/>
      <w:marTop w:val="0"/>
      <w:marBottom w:val="0"/>
      <w:divBdr>
        <w:top w:val="none" w:sz="0" w:space="0" w:color="auto"/>
        <w:left w:val="none" w:sz="0" w:space="0" w:color="auto"/>
        <w:bottom w:val="none" w:sz="0" w:space="0" w:color="auto"/>
        <w:right w:val="none" w:sz="0" w:space="0" w:color="auto"/>
      </w:divBdr>
    </w:div>
    <w:div w:id="145053941">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5357120">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44808291">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6572881">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3902582">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59820156">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4398243">
      <w:bodyDiv w:val="1"/>
      <w:marLeft w:val="0"/>
      <w:marRight w:val="0"/>
      <w:marTop w:val="0"/>
      <w:marBottom w:val="0"/>
      <w:divBdr>
        <w:top w:val="none" w:sz="0" w:space="0" w:color="auto"/>
        <w:left w:val="none" w:sz="0" w:space="0" w:color="auto"/>
        <w:bottom w:val="none" w:sz="0" w:space="0" w:color="auto"/>
        <w:right w:val="none" w:sz="0" w:space="0" w:color="auto"/>
      </w:divBdr>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18212978">
      <w:bodyDiv w:val="1"/>
      <w:marLeft w:val="0"/>
      <w:marRight w:val="0"/>
      <w:marTop w:val="0"/>
      <w:marBottom w:val="0"/>
      <w:divBdr>
        <w:top w:val="none" w:sz="0" w:space="0" w:color="auto"/>
        <w:left w:val="none" w:sz="0" w:space="0" w:color="auto"/>
        <w:bottom w:val="none" w:sz="0" w:space="0" w:color="auto"/>
        <w:right w:val="none" w:sz="0" w:space="0" w:color="auto"/>
      </w:divBdr>
    </w:div>
    <w:div w:id="42626898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49056904">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3473235">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4053432">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3149287">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470134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18412907">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6322071">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1871596">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58856034">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13469351">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4694456">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7338734">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76974436">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4787070">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8207354">
      <w:bodyDiv w:val="1"/>
      <w:marLeft w:val="0"/>
      <w:marRight w:val="0"/>
      <w:marTop w:val="0"/>
      <w:marBottom w:val="0"/>
      <w:divBdr>
        <w:top w:val="none" w:sz="0" w:space="0" w:color="auto"/>
        <w:left w:val="none" w:sz="0" w:space="0" w:color="auto"/>
        <w:bottom w:val="none" w:sz="0" w:space="0" w:color="auto"/>
        <w:right w:val="none" w:sz="0" w:space="0" w:color="auto"/>
      </w:divBdr>
    </w:div>
    <w:div w:id="1128670657">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63083236">
      <w:bodyDiv w:val="1"/>
      <w:marLeft w:val="0"/>
      <w:marRight w:val="0"/>
      <w:marTop w:val="0"/>
      <w:marBottom w:val="0"/>
      <w:divBdr>
        <w:top w:val="none" w:sz="0" w:space="0" w:color="auto"/>
        <w:left w:val="none" w:sz="0" w:space="0" w:color="auto"/>
        <w:bottom w:val="none" w:sz="0" w:space="0" w:color="auto"/>
        <w:right w:val="none" w:sz="0" w:space="0" w:color="auto"/>
      </w:divBdr>
    </w:div>
    <w:div w:id="1169058177">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8150588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28301788">
      <w:bodyDiv w:val="1"/>
      <w:marLeft w:val="0"/>
      <w:marRight w:val="0"/>
      <w:marTop w:val="0"/>
      <w:marBottom w:val="0"/>
      <w:divBdr>
        <w:top w:val="none" w:sz="0" w:space="0" w:color="auto"/>
        <w:left w:val="none" w:sz="0" w:space="0" w:color="auto"/>
        <w:bottom w:val="none" w:sz="0" w:space="0" w:color="auto"/>
        <w:right w:val="none" w:sz="0" w:space="0" w:color="auto"/>
      </w:divBdr>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1769663">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58710404">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71741117">
      <w:bodyDiv w:val="1"/>
      <w:marLeft w:val="0"/>
      <w:marRight w:val="0"/>
      <w:marTop w:val="0"/>
      <w:marBottom w:val="0"/>
      <w:divBdr>
        <w:top w:val="none" w:sz="0" w:space="0" w:color="auto"/>
        <w:left w:val="none" w:sz="0" w:space="0" w:color="auto"/>
        <w:bottom w:val="none" w:sz="0" w:space="0" w:color="auto"/>
        <w:right w:val="none" w:sz="0" w:space="0" w:color="auto"/>
      </w:divBdr>
    </w:div>
    <w:div w:id="1290625776">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28092861">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54842329">
      <w:bodyDiv w:val="1"/>
      <w:marLeft w:val="0"/>
      <w:marRight w:val="0"/>
      <w:marTop w:val="0"/>
      <w:marBottom w:val="0"/>
      <w:divBdr>
        <w:top w:val="none" w:sz="0" w:space="0" w:color="auto"/>
        <w:left w:val="none" w:sz="0" w:space="0" w:color="auto"/>
        <w:bottom w:val="none" w:sz="0" w:space="0" w:color="auto"/>
        <w:right w:val="none" w:sz="0" w:space="0" w:color="auto"/>
      </w:divBdr>
    </w:div>
    <w:div w:id="1362121654">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57944405">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5660514">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1558958">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499541187">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7610595">
      <w:bodyDiv w:val="1"/>
      <w:marLeft w:val="0"/>
      <w:marRight w:val="0"/>
      <w:marTop w:val="0"/>
      <w:marBottom w:val="0"/>
      <w:divBdr>
        <w:top w:val="none" w:sz="0" w:space="0" w:color="auto"/>
        <w:left w:val="none" w:sz="0" w:space="0" w:color="auto"/>
        <w:bottom w:val="none" w:sz="0" w:space="0" w:color="auto"/>
        <w:right w:val="none" w:sz="0" w:space="0" w:color="auto"/>
      </w:divBdr>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2389095">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43991978">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1683333">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87852196">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0871580">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19243145">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6262351">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5940457">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45185234">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2000527">
      <w:bodyDiv w:val="1"/>
      <w:marLeft w:val="0"/>
      <w:marRight w:val="0"/>
      <w:marTop w:val="0"/>
      <w:marBottom w:val="0"/>
      <w:divBdr>
        <w:top w:val="none" w:sz="0" w:space="0" w:color="auto"/>
        <w:left w:val="none" w:sz="0" w:space="0" w:color="auto"/>
        <w:bottom w:val="none" w:sz="0" w:space="0" w:color="auto"/>
        <w:right w:val="none" w:sz="0" w:space="0" w:color="auto"/>
      </w:divBdr>
    </w:div>
    <w:div w:id="205726882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091195457">
      <w:bodyDiv w:val="1"/>
      <w:marLeft w:val="0"/>
      <w:marRight w:val="0"/>
      <w:marTop w:val="0"/>
      <w:marBottom w:val="0"/>
      <w:divBdr>
        <w:top w:val="none" w:sz="0" w:space="0" w:color="auto"/>
        <w:left w:val="none" w:sz="0" w:space="0" w:color="auto"/>
        <w:bottom w:val="none" w:sz="0" w:space="0" w:color="auto"/>
        <w:right w:val="none" w:sz="0" w:space="0" w:color="auto"/>
      </w:divBdr>
    </w:div>
    <w:div w:id="2097052295">
      <w:bodyDiv w:val="1"/>
      <w:marLeft w:val="0"/>
      <w:marRight w:val="0"/>
      <w:marTop w:val="0"/>
      <w:marBottom w:val="0"/>
      <w:divBdr>
        <w:top w:val="none" w:sz="0" w:space="0" w:color="auto"/>
        <w:left w:val="none" w:sz="0" w:space="0" w:color="auto"/>
        <w:bottom w:val="none" w:sz="0" w:space="0" w:color="auto"/>
        <w:right w:val="none" w:sz="0" w:space="0" w:color="auto"/>
      </w:divBdr>
    </w:div>
    <w:div w:id="2106225848">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12314655">
      <w:bodyDiv w:val="1"/>
      <w:marLeft w:val="0"/>
      <w:marRight w:val="0"/>
      <w:marTop w:val="0"/>
      <w:marBottom w:val="0"/>
      <w:divBdr>
        <w:top w:val="none" w:sz="0" w:space="0" w:color="auto"/>
        <w:left w:val="none" w:sz="0" w:space="0" w:color="auto"/>
        <w:bottom w:val="none" w:sz="0" w:space="0" w:color="auto"/>
        <w:right w:val="none" w:sz="0" w:space="0" w:color="auto"/>
      </w:divBdr>
    </w:div>
    <w:div w:id="2125418748">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Layout" Target="diagrams/layout1.xml"/><Relationship Id="rId18" Type="http://schemas.openxmlformats.org/officeDocument/2006/relationships/footer" Target="footer3.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hyperlink" Target="https://docs.cntd.ru/document/499031383" TargetMode="Externa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footer" Target="footer2.xml"/><Relationship Id="rId25" Type="http://schemas.openxmlformats.org/officeDocument/2006/relationships/oleObject" Target="embeddings/oleObject1.bin"/><Relationship Id="rId33" Type="http://schemas.openxmlformats.org/officeDocument/2006/relationships/footer" Target="footer10.xml"/><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footer" Target="footer5.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footer" Target="footer9.xml"/><Relationship Id="rId37" Type="http://schemas.openxmlformats.org/officeDocument/2006/relationships/footer" Target="footer12.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3.jpg"/><Relationship Id="rId28" Type="http://schemas.openxmlformats.org/officeDocument/2006/relationships/image" Target="media/image6.png"/><Relationship Id="rId36" Type="http://schemas.openxmlformats.org/officeDocument/2006/relationships/footer" Target="footer11.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diagramQuickStyle" Target="diagrams/quickStyle1.xml"/><Relationship Id="rId22" Type="http://schemas.openxmlformats.org/officeDocument/2006/relationships/image" Target="media/image2.jpg"/><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hyperlink" Target="https://docs.cntd.ru/document/49903138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F9790A5-6573-49B7-915C-7A764AEF077A}" type="doc">
      <dgm:prSet loTypeId="urn:microsoft.com/office/officeart/2008/layout/RadialCluster" loCatId="cycle" qsTypeId="urn:microsoft.com/office/officeart/2005/8/quickstyle/simple1" qsCatId="simple" csTypeId="urn:microsoft.com/office/officeart/2005/8/colors/accent1_2" csCatId="accent1" phldr="1"/>
      <dgm:spPr/>
      <dgm:t>
        <a:bodyPr/>
        <a:lstStyle/>
        <a:p>
          <a:endParaRPr lang="ru-RU"/>
        </a:p>
      </dgm:t>
    </dgm:pt>
    <dgm:pt modelId="{36E8D352-43FD-4C7D-9619-291023E8A287}">
      <dgm:prSet phldrT="[Текст]" custT="1"/>
      <dgm:spPr/>
      <dgm:t>
        <a:bodyPr/>
        <a:lstStyle/>
        <a:p>
          <a:r>
            <a:rPr lang="ru-RU" sz="2400"/>
            <a:t>ООО "ГКС"</a:t>
          </a:r>
        </a:p>
      </dgm:t>
    </dgm:pt>
    <dgm:pt modelId="{A8708E27-1E5A-4D5D-A19A-8D411897AEC4}" type="parTrans" cxnId="{465F0CD2-4C72-4DA4-BF61-CB4C2961F8B3}">
      <dgm:prSet/>
      <dgm:spPr/>
      <dgm:t>
        <a:bodyPr/>
        <a:lstStyle/>
        <a:p>
          <a:endParaRPr lang="ru-RU"/>
        </a:p>
      </dgm:t>
    </dgm:pt>
    <dgm:pt modelId="{2C716181-BFCD-494A-A370-53812FA46FCD}" type="sibTrans" cxnId="{465F0CD2-4C72-4DA4-BF61-CB4C2961F8B3}">
      <dgm:prSet/>
      <dgm:spPr/>
      <dgm:t>
        <a:bodyPr/>
        <a:lstStyle/>
        <a:p>
          <a:endParaRPr lang="ru-RU"/>
        </a:p>
      </dgm:t>
    </dgm:pt>
    <dgm:pt modelId="{DE9CD8B6-A51C-4F1B-BF76-A83401BB26B4}">
      <dgm:prSet phldrT="[Текст]" custT="1"/>
      <dgm:spPr/>
      <dgm:t>
        <a:bodyPr/>
        <a:lstStyle/>
        <a:p>
          <a:r>
            <a:rPr lang="ru-RU" sz="1400"/>
            <a:t>Котельная </a:t>
          </a:r>
        </a:p>
        <a:p>
          <a:r>
            <a:rPr lang="ru-RU" sz="1400"/>
            <a:t>ООО "РЭНСОМ" </a:t>
          </a:r>
        </a:p>
        <a:p>
          <a:r>
            <a:rPr lang="ru-RU" sz="1400"/>
            <a:t>г. Переславль-Залесский, пл. Менделева, 2</a:t>
          </a:r>
        </a:p>
      </dgm:t>
    </dgm:pt>
    <dgm:pt modelId="{A94F5A6C-5962-4486-9071-4AAFACBFF533}" type="parTrans" cxnId="{1F4C612E-D4A4-46DA-BFE1-9E8772103873}">
      <dgm:prSet/>
      <dgm:spPr/>
      <dgm:t>
        <a:bodyPr/>
        <a:lstStyle/>
        <a:p>
          <a:endParaRPr lang="ru-RU"/>
        </a:p>
      </dgm:t>
    </dgm:pt>
    <dgm:pt modelId="{68C454E7-013F-467C-A384-383CFB53B9A2}" type="sibTrans" cxnId="{1F4C612E-D4A4-46DA-BFE1-9E8772103873}">
      <dgm:prSet/>
      <dgm:spPr/>
      <dgm:t>
        <a:bodyPr/>
        <a:lstStyle/>
        <a:p>
          <a:endParaRPr lang="ru-RU"/>
        </a:p>
      </dgm:t>
    </dgm:pt>
    <dgm:pt modelId="{D3319778-0F0E-461B-99E4-20D3836E3B66}">
      <dgm:prSet phldrT="[Текст]"/>
      <dgm:spPr/>
      <dgm:t>
        <a:bodyPr/>
        <a:lstStyle/>
        <a:p>
          <a:r>
            <a:rPr lang="ru-RU"/>
            <a:t>Котельная МУП "Теплосервис" г. Переславль-Залесский, мкр. Чкаловский, 62 </a:t>
          </a:r>
        </a:p>
      </dgm:t>
    </dgm:pt>
    <dgm:pt modelId="{BE8A8965-192D-4514-974D-119BF7F64E26}" type="parTrans" cxnId="{F535EECA-1FD7-4747-A671-622468D5E94F}">
      <dgm:prSet/>
      <dgm:spPr/>
      <dgm:t>
        <a:bodyPr/>
        <a:lstStyle/>
        <a:p>
          <a:endParaRPr lang="ru-RU"/>
        </a:p>
      </dgm:t>
    </dgm:pt>
    <dgm:pt modelId="{792FF01E-B0FC-409D-8A45-378755121CD5}" type="sibTrans" cxnId="{F535EECA-1FD7-4747-A671-622468D5E94F}">
      <dgm:prSet/>
      <dgm:spPr/>
      <dgm:t>
        <a:bodyPr/>
        <a:lstStyle/>
        <a:p>
          <a:endParaRPr lang="ru-RU"/>
        </a:p>
      </dgm:t>
    </dgm:pt>
    <dgm:pt modelId="{C4E57539-B6B5-4455-BDDC-5855A7524A42}">
      <dgm:prSet phldrT="[Текст]" custT="1"/>
      <dgm:spPr/>
      <dgm:t>
        <a:bodyPr/>
        <a:lstStyle/>
        <a:p>
          <a:r>
            <a:rPr lang="ru-RU" sz="1400"/>
            <a:t>Собственные источники источники тепловой энергии ООО "ГКС"</a:t>
          </a:r>
        </a:p>
      </dgm:t>
    </dgm:pt>
    <dgm:pt modelId="{FA5E30EC-7D50-43A0-9ACC-038A5B3B5B21}" type="parTrans" cxnId="{C6DCB0F3-CFD4-4693-A6EA-F7E21E4AFC23}">
      <dgm:prSet/>
      <dgm:spPr/>
      <dgm:t>
        <a:bodyPr/>
        <a:lstStyle/>
        <a:p>
          <a:endParaRPr lang="ru-RU"/>
        </a:p>
      </dgm:t>
    </dgm:pt>
    <dgm:pt modelId="{1FF5F8D8-732E-4F65-8ED8-D8C301BF5D4E}" type="sibTrans" cxnId="{C6DCB0F3-CFD4-4693-A6EA-F7E21E4AFC23}">
      <dgm:prSet/>
      <dgm:spPr/>
      <dgm:t>
        <a:bodyPr/>
        <a:lstStyle/>
        <a:p>
          <a:endParaRPr lang="ru-RU"/>
        </a:p>
      </dgm:t>
    </dgm:pt>
    <dgm:pt modelId="{9209C411-D2F1-440F-A794-45F5C5F599D3}">
      <dgm:prSet phldrT="[Текст]" custT="1"/>
      <dgm:spPr/>
      <dgm:t>
        <a:bodyPr/>
        <a:lstStyle/>
        <a:p>
          <a:r>
            <a:rPr lang="ru-RU" sz="2000"/>
            <a:t>Потребителе тепловой энергии</a:t>
          </a:r>
        </a:p>
      </dgm:t>
    </dgm:pt>
    <dgm:pt modelId="{E2D47FCF-979E-4527-B0DC-93ACA69B6AD7}" type="parTrans" cxnId="{1B121955-45F4-4FB0-89AD-EA1E72E6D2AA}">
      <dgm:prSet/>
      <dgm:spPr/>
      <dgm:t>
        <a:bodyPr/>
        <a:lstStyle/>
        <a:p>
          <a:endParaRPr lang="ru-RU"/>
        </a:p>
      </dgm:t>
    </dgm:pt>
    <dgm:pt modelId="{05149CEB-7946-407A-8954-03620D38C840}" type="sibTrans" cxnId="{1B121955-45F4-4FB0-89AD-EA1E72E6D2AA}">
      <dgm:prSet/>
      <dgm:spPr/>
      <dgm:t>
        <a:bodyPr/>
        <a:lstStyle/>
        <a:p>
          <a:endParaRPr lang="ru-RU"/>
        </a:p>
      </dgm:t>
    </dgm:pt>
    <dgm:pt modelId="{49810E17-7A27-4E32-AF01-7B16FAA609E8}">
      <dgm:prSet phldrT="[Текст]"/>
      <dgm:spPr/>
      <dgm:t>
        <a:bodyPr/>
        <a:lstStyle/>
        <a:p>
          <a:r>
            <a:rPr lang="ru-RU"/>
            <a:t>Котельная </a:t>
          </a:r>
        </a:p>
        <a:p>
          <a:r>
            <a:rPr lang="ru-RU"/>
            <a:t>ООО "Инвест-аудит" с. Кубринск ул. Парковая</a:t>
          </a:r>
        </a:p>
      </dgm:t>
    </dgm:pt>
    <dgm:pt modelId="{FB817557-2DA2-43C7-9A7D-F1AA56BB584F}" type="parTrans" cxnId="{36CE05F7-DDFE-4313-9F12-554507F39BE2}">
      <dgm:prSet/>
      <dgm:spPr/>
      <dgm:t>
        <a:bodyPr/>
        <a:lstStyle/>
        <a:p>
          <a:endParaRPr lang="ru-RU"/>
        </a:p>
      </dgm:t>
    </dgm:pt>
    <dgm:pt modelId="{55F37EDF-B169-4546-AB9C-7EDE86F53D26}" type="sibTrans" cxnId="{36CE05F7-DDFE-4313-9F12-554507F39BE2}">
      <dgm:prSet/>
      <dgm:spPr/>
      <dgm:t>
        <a:bodyPr/>
        <a:lstStyle/>
        <a:p>
          <a:endParaRPr lang="ru-RU"/>
        </a:p>
      </dgm:t>
    </dgm:pt>
    <dgm:pt modelId="{B01ABB6B-9DF0-4240-B7DA-305F8DC13169}" type="pres">
      <dgm:prSet presAssocID="{AF9790A5-6573-49B7-915C-7A764AEF077A}" presName="Name0" presStyleCnt="0">
        <dgm:presLayoutVars>
          <dgm:chMax val="1"/>
          <dgm:chPref val="1"/>
          <dgm:dir/>
          <dgm:animOne val="branch"/>
          <dgm:animLvl val="lvl"/>
        </dgm:presLayoutVars>
      </dgm:prSet>
      <dgm:spPr/>
      <dgm:t>
        <a:bodyPr/>
        <a:lstStyle/>
        <a:p>
          <a:endParaRPr lang="ru-RU"/>
        </a:p>
      </dgm:t>
    </dgm:pt>
    <dgm:pt modelId="{6888FA48-74D6-44A7-BAD2-A0A01FC758C8}" type="pres">
      <dgm:prSet presAssocID="{36E8D352-43FD-4C7D-9619-291023E8A287}" presName="singleCycle" presStyleCnt="0"/>
      <dgm:spPr/>
    </dgm:pt>
    <dgm:pt modelId="{4D6160CB-1F42-4CEA-9C48-06D58B8A95FB}" type="pres">
      <dgm:prSet presAssocID="{36E8D352-43FD-4C7D-9619-291023E8A287}" presName="singleCenter" presStyleLbl="node1" presStyleIdx="0" presStyleCnt="6" custScaleX="133246" custScaleY="90936" custLinFactNeighborX="-2728" custLinFactNeighborY="-3799">
        <dgm:presLayoutVars>
          <dgm:chMax val="7"/>
          <dgm:chPref val="7"/>
        </dgm:presLayoutVars>
      </dgm:prSet>
      <dgm:spPr/>
      <dgm:t>
        <a:bodyPr/>
        <a:lstStyle/>
        <a:p>
          <a:endParaRPr lang="ru-RU"/>
        </a:p>
      </dgm:t>
    </dgm:pt>
    <dgm:pt modelId="{ACF39F77-6AF1-4931-A131-3713DBC03086}" type="pres">
      <dgm:prSet presAssocID="{A94F5A6C-5962-4486-9071-4AAFACBFF533}" presName="Name56" presStyleLbl="parChTrans1D2" presStyleIdx="0" presStyleCnt="5"/>
      <dgm:spPr/>
      <dgm:t>
        <a:bodyPr/>
        <a:lstStyle/>
        <a:p>
          <a:endParaRPr lang="ru-RU"/>
        </a:p>
      </dgm:t>
    </dgm:pt>
    <dgm:pt modelId="{0B18524D-91A4-4AD9-94F6-85524485F288}" type="pres">
      <dgm:prSet presAssocID="{DE9CD8B6-A51C-4F1B-BF76-A83401BB26B4}" presName="text0" presStyleLbl="node1" presStyleIdx="1" presStyleCnt="6" custScaleX="188290" custScaleY="79949" custRadScaleRad="122876" custRadScaleInc="-84669">
        <dgm:presLayoutVars>
          <dgm:bulletEnabled val="1"/>
        </dgm:presLayoutVars>
      </dgm:prSet>
      <dgm:spPr/>
      <dgm:t>
        <a:bodyPr/>
        <a:lstStyle/>
        <a:p>
          <a:endParaRPr lang="ru-RU"/>
        </a:p>
      </dgm:t>
    </dgm:pt>
    <dgm:pt modelId="{7B350B5C-27E1-4AC6-8503-EFDD11A0E8EE}" type="pres">
      <dgm:prSet presAssocID="{FB817557-2DA2-43C7-9A7D-F1AA56BB584F}" presName="Name56" presStyleLbl="parChTrans1D2" presStyleIdx="1" presStyleCnt="5"/>
      <dgm:spPr/>
      <dgm:t>
        <a:bodyPr/>
        <a:lstStyle/>
        <a:p>
          <a:endParaRPr lang="ru-RU"/>
        </a:p>
      </dgm:t>
    </dgm:pt>
    <dgm:pt modelId="{8626D4EB-8258-4B73-B932-6BBA3959BA53}" type="pres">
      <dgm:prSet presAssocID="{49810E17-7A27-4E32-AF01-7B16FAA609E8}" presName="text0" presStyleLbl="node1" presStyleIdx="2" presStyleCnt="6" custScaleX="179606" custScaleY="82253" custRadScaleRad="118435" custRadScaleInc="-124062">
        <dgm:presLayoutVars>
          <dgm:bulletEnabled val="1"/>
        </dgm:presLayoutVars>
      </dgm:prSet>
      <dgm:spPr/>
      <dgm:t>
        <a:bodyPr/>
        <a:lstStyle/>
        <a:p>
          <a:endParaRPr lang="ru-RU"/>
        </a:p>
      </dgm:t>
    </dgm:pt>
    <dgm:pt modelId="{9176880C-1742-4EDA-9849-2043DF0D79B2}" type="pres">
      <dgm:prSet presAssocID="{BE8A8965-192D-4514-974D-119BF7F64E26}" presName="Name56" presStyleLbl="parChTrans1D2" presStyleIdx="2" presStyleCnt="5"/>
      <dgm:spPr/>
      <dgm:t>
        <a:bodyPr/>
        <a:lstStyle/>
        <a:p>
          <a:endParaRPr lang="ru-RU"/>
        </a:p>
      </dgm:t>
    </dgm:pt>
    <dgm:pt modelId="{A50EC779-2CB7-4DDB-B2DD-EEE31D84E566}" type="pres">
      <dgm:prSet presAssocID="{D3319778-0F0E-461B-99E4-20D3836E3B66}" presName="text0" presStyleLbl="node1" presStyleIdx="3" presStyleCnt="6" custScaleX="164298" custScaleY="81750" custRadScaleRad="188247" custRadScaleInc="-245114">
        <dgm:presLayoutVars>
          <dgm:bulletEnabled val="1"/>
        </dgm:presLayoutVars>
      </dgm:prSet>
      <dgm:spPr/>
      <dgm:t>
        <a:bodyPr/>
        <a:lstStyle/>
        <a:p>
          <a:endParaRPr lang="ru-RU"/>
        </a:p>
      </dgm:t>
    </dgm:pt>
    <dgm:pt modelId="{5942E651-AF2C-491B-84B4-6B2994AF49D6}" type="pres">
      <dgm:prSet presAssocID="{E2D47FCF-979E-4527-B0DC-93ACA69B6AD7}" presName="Name56" presStyleLbl="parChTrans1D2" presStyleIdx="3" presStyleCnt="5"/>
      <dgm:spPr/>
      <dgm:t>
        <a:bodyPr/>
        <a:lstStyle/>
        <a:p>
          <a:endParaRPr lang="ru-RU"/>
        </a:p>
      </dgm:t>
    </dgm:pt>
    <dgm:pt modelId="{08785005-6FF8-4136-9A50-ACCD9493E221}" type="pres">
      <dgm:prSet presAssocID="{9209C411-D2F1-440F-A794-45F5C5F599D3}" presName="text0" presStyleLbl="node1" presStyleIdx="4" presStyleCnt="6" custScaleX="331115" custScaleY="60574" custRadScaleRad="81958" custRadScaleInc="-87567">
        <dgm:presLayoutVars>
          <dgm:bulletEnabled val="1"/>
        </dgm:presLayoutVars>
      </dgm:prSet>
      <dgm:spPr/>
      <dgm:t>
        <a:bodyPr/>
        <a:lstStyle/>
        <a:p>
          <a:endParaRPr lang="ru-RU"/>
        </a:p>
      </dgm:t>
    </dgm:pt>
    <dgm:pt modelId="{8C70B5BD-C042-4404-B82B-E6095E7CC0AC}" type="pres">
      <dgm:prSet presAssocID="{FA5E30EC-7D50-43A0-9ACC-038A5B3B5B21}" presName="Name56" presStyleLbl="parChTrans1D2" presStyleIdx="4" presStyleCnt="5"/>
      <dgm:spPr/>
      <dgm:t>
        <a:bodyPr/>
        <a:lstStyle/>
        <a:p>
          <a:endParaRPr lang="ru-RU"/>
        </a:p>
      </dgm:t>
    </dgm:pt>
    <dgm:pt modelId="{E1ADF138-E775-4A19-A7CB-3A7D48A7180A}" type="pres">
      <dgm:prSet presAssocID="{C4E57539-B6B5-4455-BDDC-5855A7524A42}" presName="text0" presStyleLbl="node1" presStyleIdx="5" presStyleCnt="6" custScaleX="165824" custScaleY="80597" custRadScaleRad="194997" custRadScaleInc="42025">
        <dgm:presLayoutVars>
          <dgm:bulletEnabled val="1"/>
        </dgm:presLayoutVars>
      </dgm:prSet>
      <dgm:spPr/>
      <dgm:t>
        <a:bodyPr/>
        <a:lstStyle/>
        <a:p>
          <a:endParaRPr lang="ru-RU"/>
        </a:p>
      </dgm:t>
    </dgm:pt>
  </dgm:ptLst>
  <dgm:cxnLst>
    <dgm:cxn modelId="{5A766DD0-9341-4903-94EE-593BE966F458}" type="presOf" srcId="{DE9CD8B6-A51C-4F1B-BF76-A83401BB26B4}" destId="{0B18524D-91A4-4AD9-94F6-85524485F288}" srcOrd="0" destOrd="0" presId="urn:microsoft.com/office/officeart/2008/layout/RadialCluster"/>
    <dgm:cxn modelId="{C6DCB0F3-CFD4-4693-A6EA-F7E21E4AFC23}" srcId="{36E8D352-43FD-4C7D-9619-291023E8A287}" destId="{C4E57539-B6B5-4455-BDDC-5855A7524A42}" srcOrd="4" destOrd="0" parTransId="{FA5E30EC-7D50-43A0-9ACC-038A5B3B5B21}" sibTransId="{1FF5F8D8-732E-4F65-8ED8-D8C301BF5D4E}"/>
    <dgm:cxn modelId="{83909989-1D6E-41BA-961F-91AFF7BC0BD9}" type="presOf" srcId="{AF9790A5-6573-49B7-915C-7A764AEF077A}" destId="{B01ABB6B-9DF0-4240-B7DA-305F8DC13169}" srcOrd="0" destOrd="0" presId="urn:microsoft.com/office/officeart/2008/layout/RadialCluster"/>
    <dgm:cxn modelId="{465F0CD2-4C72-4DA4-BF61-CB4C2961F8B3}" srcId="{AF9790A5-6573-49B7-915C-7A764AEF077A}" destId="{36E8D352-43FD-4C7D-9619-291023E8A287}" srcOrd="0" destOrd="0" parTransId="{A8708E27-1E5A-4D5D-A19A-8D411897AEC4}" sibTransId="{2C716181-BFCD-494A-A370-53812FA46FCD}"/>
    <dgm:cxn modelId="{1A5F30E8-5953-437E-AEC9-6528F8220F0A}" type="presOf" srcId="{A94F5A6C-5962-4486-9071-4AAFACBFF533}" destId="{ACF39F77-6AF1-4931-A131-3713DBC03086}" srcOrd="0" destOrd="0" presId="urn:microsoft.com/office/officeart/2008/layout/RadialCluster"/>
    <dgm:cxn modelId="{13DAF3A3-6043-44C6-8255-B9E0C8B67611}" type="presOf" srcId="{D3319778-0F0E-461B-99E4-20D3836E3B66}" destId="{A50EC779-2CB7-4DDB-B2DD-EEE31D84E566}" srcOrd="0" destOrd="0" presId="urn:microsoft.com/office/officeart/2008/layout/RadialCluster"/>
    <dgm:cxn modelId="{1B121955-45F4-4FB0-89AD-EA1E72E6D2AA}" srcId="{36E8D352-43FD-4C7D-9619-291023E8A287}" destId="{9209C411-D2F1-440F-A794-45F5C5F599D3}" srcOrd="3" destOrd="0" parTransId="{E2D47FCF-979E-4527-B0DC-93ACA69B6AD7}" sibTransId="{05149CEB-7946-407A-8954-03620D38C840}"/>
    <dgm:cxn modelId="{F4551FEF-8EC9-40A1-8DE5-2708FC10B94D}" type="presOf" srcId="{C4E57539-B6B5-4455-BDDC-5855A7524A42}" destId="{E1ADF138-E775-4A19-A7CB-3A7D48A7180A}" srcOrd="0" destOrd="0" presId="urn:microsoft.com/office/officeart/2008/layout/RadialCluster"/>
    <dgm:cxn modelId="{36CE05F7-DDFE-4313-9F12-554507F39BE2}" srcId="{36E8D352-43FD-4C7D-9619-291023E8A287}" destId="{49810E17-7A27-4E32-AF01-7B16FAA609E8}" srcOrd="1" destOrd="0" parTransId="{FB817557-2DA2-43C7-9A7D-F1AA56BB584F}" sibTransId="{55F37EDF-B169-4546-AB9C-7EDE86F53D26}"/>
    <dgm:cxn modelId="{BD263476-93C4-4FA3-9449-97ED60EE4E8F}" type="presOf" srcId="{E2D47FCF-979E-4527-B0DC-93ACA69B6AD7}" destId="{5942E651-AF2C-491B-84B4-6B2994AF49D6}" srcOrd="0" destOrd="0" presId="urn:microsoft.com/office/officeart/2008/layout/RadialCluster"/>
    <dgm:cxn modelId="{E00BC1E8-8D15-4841-AC55-3DA7FCB3AAF4}" type="presOf" srcId="{FA5E30EC-7D50-43A0-9ACC-038A5B3B5B21}" destId="{8C70B5BD-C042-4404-B82B-E6095E7CC0AC}" srcOrd="0" destOrd="0" presId="urn:microsoft.com/office/officeart/2008/layout/RadialCluster"/>
    <dgm:cxn modelId="{5B3908A3-0572-4624-94F0-0269C8A97BED}" type="presOf" srcId="{9209C411-D2F1-440F-A794-45F5C5F599D3}" destId="{08785005-6FF8-4136-9A50-ACCD9493E221}" srcOrd="0" destOrd="0" presId="urn:microsoft.com/office/officeart/2008/layout/RadialCluster"/>
    <dgm:cxn modelId="{1F4C612E-D4A4-46DA-BFE1-9E8772103873}" srcId="{36E8D352-43FD-4C7D-9619-291023E8A287}" destId="{DE9CD8B6-A51C-4F1B-BF76-A83401BB26B4}" srcOrd="0" destOrd="0" parTransId="{A94F5A6C-5962-4486-9071-4AAFACBFF533}" sibTransId="{68C454E7-013F-467C-A384-383CFB53B9A2}"/>
    <dgm:cxn modelId="{7058FE91-1A5D-4D94-9913-961DE9B31E94}" type="presOf" srcId="{49810E17-7A27-4E32-AF01-7B16FAA609E8}" destId="{8626D4EB-8258-4B73-B932-6BBA3959BA53}" srcOrd="0" destOrd="0" presId="urn:microsoft.com/office/officeart/2008/layout/RadialCluster"/>
    <dgm:cxn modelId="{ED1D1D1C-4D49-425A-97EE-0D7D13C0C4CD}" type="presOf" srcId="{BE8A8965-192D-4514-974D-119BF7F64E26}" destId="{9176880C-1742-4EDA-9849-2043DF0D79B2}" srcOrd="0" destOrd="0" presId="urn:microsoft.com/office/officeart/2008/layout/RadialCluster"/>
    <dgm:cxn modelId="{21C89FA5-2A92-427D-80CC-6A1142B291A6}" type="presOf" srcId="{FB817557-2DA2-43C7-9A7D-F1AA56BB584F}" destId="{7B350B5C-27E1-4AC6-8503-EFDD11A0E8EE}" srcOrd="0" destOrd="0" presId="urn:microsoft.com/office/officeart/2008/layout/RadialCluster"/>
    <dgm:cxn modelId="{F535EECA-1FD7-4747-A671-622468D5E94F}" srcId="{36E8D352-43FD-4C7D-9619-291023E8A287}" destId="{D3319778-0F0E-461B-99E4-20D3836E3B66}" srcOrd="2" destOrd="0" parTransId="{BE8A8965-192D-4514-974D-119BF7F64E26}" sibTransId="{792FF01E-B0FC-409D-8A45-378755121CD5}"/>
    <dgm:cxn modelId="{0CBA1A86-AC84-4C99-9315-6D67D3718FA9}" type="presOf" srcId="{36E8D352-43FD-4C7D-9619-291023E8A287}" destId="{4D6160CB-1F42-4CEA-9C48-06D58B8A95FB}" srcOrd="0" destOrd="0" presId="urn:microsoft.com/office/officeart/2008/layout/RadialCluster"/>
    <dgm:cxn modelId="{1EE67820-7A1D-4458-980B-33D8C4675E0C}" type="presParOf" srcId="{B01ABB6B-9DF0-4240-B7DA-305F8DC13169}" destId="{6888FA48-74D6-44A7-BAD2-A0A01FC758C8}" srcOrd="0" destOrd="0" presId="urn:microsoft.com/office/officeart/2008/layout/RadialCluster"/>
    <dgm:cxn modelId="{9E4A99F9-562E-4C97-A95E-34CD081D8DFE}" type="presParOf" srcId="{6888FA48-74D6-44A7-BAD2-A0A01FC758C8}" destId="{4D6160CB-1F42-4CEA-9C48-06D58B8A95FB}" srcOrd="0" destOrd="0" presId="urn:microsoft.com/office/officeart/2008/layout/RadialCluster"/>
    <dgm:cxn modelId="{029F2CDB-64A6-4F1E-8824-AAD7F6DB7D31}" type="presParOf" srcId="{6888FA48-74D6-44A7-BAD2-A0A01FC758C8}" destId="{ACF39F77-6AF1-4931-A131-3713DBC03086}" srcOrd="1" destOrd="0" presId="urn:microsoft.com/office/officeart/2008/layout/RadialCluster"/>
    <dgm:cxn modelId="{454E9CB4-9827-437B-B446-D68A09FABA00}" type="presParOf" srcId="{6888FA48-74D6-44A7-BAD2-A0A01FC758C8}" destId="{0B18524D-91A4-4AD9-94F6-85524485F288}" srcOrd="2" destOrd="0" presId="urn:microsoft.com/office/officeart/2008/layout/RadialCluster"/>
    <dgm:cxn modelId="{022DF904-8DE4-4351-9817-DD1855924DDF}" type="presParOf" srcId="{6888FA48-74D6-44A7-BAD2-A0A01FC758C8}" destId="{7B350B5C-27E1-4AC6-8503-EFDD11A0E8EE}" srcOrd="3" destOrd="0" presId="urn:microsoft.com/office/officeart/2008/layout/RadialCluster"/>
    <dgm:cxn modelId="{AD765663-D6E2-4B0B-AD55-4367913EA394}" type="presParOf" srcId="{6888FA48-74D6-44A7-BAD2-A0A01FC758C8}" destId="{8626D4EB-8258-4B73-B932-6BBA3959BA53}" srcOrd="4" destOrd="0" presId="urn:microsoft.com/office/officeart/2008/layout/RadialCluster"/>
    <dgm:cxn modelId="{8F9E0FDD-15EC-45F9-8496-02319603A39E}" type="presParOf" srcId="{6888FA48-74D6-44A7-BAD2-A0A01FC758C8}" destId="{9176880C-1742-4EDA-9849-2043DF0D79B2}" srcOrd="5" destOrd="0" presId="urn:microsoft.com/office/officeart/2008/layout/RadialCluster"/>
    <dgm:cxn modelId="{D3E7F455-0B94-4685-8E54-8192F846BA11}" type="presParOf" srcId="{6888FA48-74D6-44A7-BAD2-A0A01FC758C8}" destId="{A50EC779-2CB7-4DDB-B2DD-EEE31D84E566}" srcOrd="6" destOrd="0" presId="urn:microsoft.com/office/officeart/2008/layout/RadialCluster"/>
    <dgm:cxn modelId="{3E4C21D2-AAF9-45A3-95F7-622558D6A026}" type="presParOf" srcId="{6888FA48-74D6-44A7-BAD2-A0A01FC758C8}" destId="{5942E651-AF2C-491B-84B4-6B2994AF49D6}" srcOrd="7" destOrd="0" presId="urn:microsoft.com/office/officeart/2008/layout/RadialCluster"/>
    <dgm:cxn modelId="{9670DA3F-3039-4044-85AB-4635B09E7308}" type="presParOf" srcId="{6888FA48-74D6-44A7-BAD2-A0A01FC758C8}" destId="{08785005-6FF8-4136-9A50-ACCD9493E221}" srcOrd="8" destOrd="0" presId="urn:microsoft.com/office/officeart/2008/layout/RadialCluster"/>
    <dgm:cxn modelId="{21B3CA1A-4F1D-4A37-A471-7641CA3BBF7A}" type="presParOf" srcId="{6888FA48-74D6-44A7-BAD2-A0A01FC758C8}" destId="{8C70B5BD-C042-4404-B82B-E6095E7CC0AC}" srcOrd="9" destOrd="0" presId="urn:microsoft.com/office/officeart/2008/layout/RadialCluster"/>
    <dgm:cxn modelId="{31832B25-34D1-4666-96FA-4D5C494D3AFA}" type="presParOf" srcId="{6888FA48-74D6-44A7-BAD2-A0A01FC758C8}" destId="{E1ADF138-E775-4A19-A7CB-3A7D48A7180A}" srcOrd="10" destOrd="0" presId="urn:microsoft.com/office/officeart/2008/layout/RadialCluster"/>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6160CB-1F42-4CEA-9C48-06D58B8A95FB}">
      <dsp:nvSpPr>
        <dsp:cNvPr id="0" name=""/>
        <dsp:cNvSpPr/>
      </dsp:nvSpPr>
      <dsp:spPr>
        <a:xfrm>
          <a:off x="3388562" y="2087809"/>
          <a:ext cx="2250235" cy="153571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1066800">
            <a:lnSpc>
              <a:spcPct val="90000"/>
            </a:lnSpc>
            <a:spcBef>
              <a:spcPct val="0"/>
            </a:spcBef>
            <a:spcAft>
              <a:spcPct val="35000"/>
            </a:spcAft>
          </a:pPr>
          <a:r>
            <a:rPr lang="ru-RU" sz="2400" kern="1200"/>
            <a:t>ООО "ГКС"</a:t>
          </a:r>
        </a:p>
      </dsp:txBody>
      <dsp:txXfrm>
        <a:off x="3463529" y="2162776"/>
        <a:ext cx="2100301" cy="1385777"/>
      </dsp:txXfrm>
    </dsp:sp>
    <dsp:sp modelId="{ACF39F77-6AF1-4931-A131-3713DBC03086}">
      <dsp:nvSpPr>
        <dsp:cNvPr id="0" name=""/>
        <dsp:cNvSpPr/>
      </dsp:nvSpPr>
      <dsp:spPr>
        <a:xfrm rot="14396817">
          <a:off x="3112794" y="1536097"/>
          <a:ext cx="1274806" cy="0"/>
        </a:xfrm>
        <a:custGeom>
          <a:avLst/>
          <a:gdLst/>
          <a:ahLst/>
          <a:cxnLst/>
          <a:rect l="0" t="0" r="0" b="0"/>
          <a:pathLst>
            <a:path>
              <a:moveTo>
                <a:pt x="0" y="0"/>
              </a:moveTo>
              <a:lnTo>
                <a:pt x="1274806"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18524D-91A4-4AD9-94F6-85524485F288}">
      <dsp:nvSpPr>
        <dsp:cNvPr id="0" name=""/>
        <dsp:cNvSpPr/>
      </dsp:nvSpPr>
      <dsp:spPr>
        <a:xfrm>
          <a:off x="2104051" y="79775"/>
          <a:ext cx="2130471" cy="90461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622300">
            <a:lnSpc>
              <a:spcPct val="90000"/>
            </a:lnSpc>
            <a:spcBef>
              <a:spcPct val="0"/>
            </a:spcBef>
            <a:spcAft>
              <a:spcPct val="35000"/>
            </a:spcAft>
          </a:pPr>
          <a:r>
            <a:rPr lang="ru-RU" sz="1400" kern="1200"/>
            <a:t>Котельная </a:t>
          </a:r>
        </a:p>
        <a:p>
          <a:pPr lvl="0" algn="ctr" defTabSz="622300">
            <a:lnSpc>
              <a:spcPct val="90000"/>
            </a:lnSpc>
            <a:spcBef>
              <a:spcPct val="0"/>
            </a:spcBef>
            <a:spcAft>
              <a:spcPct val="35000"/>
            </a:spcAft>
          </a:pPr>
          <a:r>
            <a:rPr lang="ru-RU" sz="1400" kern="1200"/>
            <a:t>ООО "РЭНСОМ" </a:t>
          </a:r>
        </a:p>
        <a:p>
          <a:pPr lvl="0" algn="ctr" defTabSz="622300">
            <a:lnSpc>
              <a:spcPct val="90000"/>
            </a:lnSpc>
            <a:spcBef>
              <a:spcPct val="0"/>
            </a:spcBef>
            <a:spcAft>
              <a:spcPct val="35000"/>
            </a:spcAft>
          </a:pPr>
          <a:r>
            <a:rPr lang="ru-RU" sz="1400" kern="1200"/>
            <a:t>г. Переславль-Залесский, пл. Менделева, 2</a:t>
          </a:r>
        </a:p>
      </dsp:txBody>
      <dsp:txXfrm>
        <a:off x="2148210" y="123934"/>
        <a:ext cx="2042153" cy="816292"/>
      </dsp:txXfrm>
    </dsp:sp>
    <dsp:sp modelId="{7B350B5C-27E1-4AC6-8503-EFDD11A0E8EE}">
      <dsp:nvSpPr>
        <dsp:cNvPr id="0" name=""/>
        <dsp:cNvSpPr/>
      </dsp:nvSpPr>
      <dsp:spPr>
        <a:xfrm rot="18090771">
          <a:off x="4683760" y="1550732"/>
          <a:ext cx="1259972" cy="0"/>
        </a:xfrm>
        <a:custGeom>
          <a:avLst/>
          <a:gdLst/>
          <a:ahLst/>
          <a:cxnLst/>
          <a:rect l="0" t="0" r="0" b="0"/>
          <a:pathLst>
            <a:path>
              <a:moveTo>
                <a:pt x="0" y="0"/>
              </a:moveTo>
              <a:lnTo>
                <a:pt x="125997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26D4EB-8258-4B73-B932-6BBA3959BA53}">
      <dsp:nvSpPr>
        <dsp:cNvPr id="0" name=""/>
        <dsp:cNvSpPr/>
      </dsp:nvSpPr>
      <dsp:spPr>
        <a:xfrm>
          <a:off x="4912231" y="82974"/>
          <a:ext cx="2032213" cy="93067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3020" tIns="33020" rIns="33020" bIns="33020" numCol="1" spcCol="1270" anchor="ctr" anchorCtr="0">
          <a:noAutofit/>
        </a:bodyPr>
        <a:lstStyle/>
        <a:p>
          <a:pPr lvl="0" algn="ctr" defTabSz="577850">
            <a:lnSpc>
              <a:spcPct val="90000"/>
            </a:lnSpc>
            <a:spcBef>
              <a:spcPct val="0"/>
            </a:spcBef>
            <a:spcAft>
              <a:spcPct val="35000"/>
            </a:spcAft>
          </a:pPr>
          <a:r>
            <a:rPr lang="ru-RU" sz="1300" kern="1200"/>
            <a:t>Котельная </a:t>
          </a:r>
        </a:p>
        <a:p>
          <a:pPr lvl="0" algn="ctr" defTabSz="577850">
            <a:lnSpc>
              <a:spcPct val="90000"/>
            </a:lnSpc>
            <a:spcBef>
              <a:spcPct val="0"/>
            </a:spcBef>
            <a:spcAft>
              <a:spcPct val="35000"/>
            </a:spcAft>
          </a:pPr>
          <a:r>
            <a:rPr lang="ru-RU" sz="1300" kern="1200"/>
            <a:t>ООО "Инвест-аудит" с. Кубринск ул. Парковая</a:t>
          </a:r>
        </a:p>
      </dsp:txBody>
      <dsp:txXfrm>
        <a:off x="4957663" y="128406"/>
        <a:ext cx="1941349" cy="839815"/>
      </dsp:txXfrm>
    </dsp:sp>
    <dsp:sp modelId="{9176880C-1742-4EDA-9849-2043DF0D79B2}">
      <dsp:nvSpPr>
        <dsp:cNvPr id="0" name=""/>
        <dsp:cNvSpPr/>
      </dsp:nvSpPr>
      <dsp:spPr>
        <a:xfrm rot="19715953">
          <a:off x="5473662" y="1581395"/>
          <a:ext cx="2255085" cy="0"/>
        </a:xfrm>
        <a:custGeom>
          <a:avLst/>
          <a:gdLst/>
          <a:ahLst/>
          <a:cxnLst/>
          <a:rect l="0" t="0" r="0" b="0"/>
          <a:pathLst>
            <a:path>
              <a:moveTo>
                <a:pt x="0" y="0"/>
              </a:moveTo>
              <a:lnTo>
                <a:pt x="225508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0EC779-2CB7-4DDB-B2DD-EEE31D84E566}">
      <dsp:nvSpPr>
        <dsp:cNvPr id="0" name=""/>
        <dsp:cNvSpPr/>
      </dsp:nvSpPr>
      <dsp:spPr>
        <a:xfrm>
          <a:off x="7391772" y="68933"/>
          <a:ext cx="1859006" cy="92498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ru-RU" sz="1200" kern="1200"/>
            <a:t>Котельная МУП "Теплосервис" г. Переславль-Залесский, мкр. Чкаловский, 62 </a:t>
          </a:r>
        </a:p>
      </dsp:txBody>
      <dsp:txXfrm>
        <a:off x="7436926" y="114087"/>
        <a:ext cx="1768698" cy="834680"/>
      </dsp:txXfrm>
    </dsp:sp>
    <dsp:sp modelId="{5942E651-AF2C-491B-84B4-6B2994AF49D6}">
      <dsp:nvSpPr>
        <dsp:cNvPr id="0" name=""/>
        <dsp:cNvSpPr/>
      </dsp:nvSpPr>
      <dsp:spPr>
        <a:xfrm rot="5436181">
          <a:off x="4000046" y="4123779"/>
          <a:ext cx="1000573" cy="0"/>
        </a:xfrm>
        <a:custGeom>
          <a:avLst/>
          <a:gdLst/>
          <a:ahLst/>
          <a:cxnLst/>
          <a:rect l="0" t="0" r="0" b="0"/>
          <a:pathLst>
            <a:path>
              <a:moveTo>
                <a:pt x="0" y="0"/>
              </a:moveTo>
              <a:lnTo>
                <a:pt x="1000573"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8785005-6FF8-4136-9A50-ACCD9493E221}">
      <dsp:nvSpPr>
        <dsp:cNvPr id="0" name=""/>
        <dsp:cNvSpPr/>
      </dsp:nvSpPr>
      <dsp:spPr>
        <a:xfrm>
          <a:off x="2618203" y="4624038"/>
          <a:ext cx="3746514" cy="6853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0" tIns="50800" rIns="50800" bIns="50800" numCol="1" spcCol="1270" anchor="ctr" anchorCtr="0">
          <a:noAutofit/>
        </a:bodyPr>
        <a:lstStyle/>
        <a:p>
          <a:pPr lvl="0" algn="ctr" defTabSz="889000">
            <a:lnSpc>
              <a:spcPct val="90000"/>
            </a:lnSpc>
            <a:spcBef>
              <a:spcPct val="0"/>
            </a:spcBef>
            <a:spcAft>
              <a:spcPct val="35000"/>
            </a:spcAft>
          </a:pPr>
          <a:r>
            <a:rPr lang="ru-RU" sz="2000" kern="1200"/>
            <a:t>Потребителе тепловой энергии</a:t>
          </a:r>
        </a:p>
      </dsp:txBody>
      <dsp:txXfrm>
        <a:off x="2651661" y="4657496"/>
        <a:ext cx="3679598" cy="618469"/>
      </dsp:txXfrm>
    </dsp:sp>
    <dsp:sp modelId="{8C70B5BD-C042-4404-B82B-E6095E7CC0AC}">
      <dsp:nvSpPr>
        <dsp:cNvPr id="0" name=""/>
        <dsp:cNvSpPr/>
      </dsp:nvSpPr>
      <dsp:spPr>
        <a:xfrm rot="12791870">
          <a:off x="1463973" y="1545764"/>
          <a:ext cx="2095605" cy="0"/>
        </a:xfrm>
        <a:custGeom>
          <a:avLst/>
          <a:gdLst/>
          <a:ahLst/>
          <a:cxnLst/>
          <a:rect l="0" t="0" r="0" b="0"/>
          <a:pathLst>
            <a:path>
              <a:moveTo>
                <a:pt x="0" y="0"/>
              </a:moveTo>
              <a:lnTo>
                <a:pt x="209560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1ADF138-E775-4A19-A7CB-3A7D48A7180A}">
      <dsp:nvSpPr>
        <dsp:cNvPr id="0" name=""/>
        <dsp:cNvSpPr/>
      </dsp:nvSpPr>
      <dsp:spPr>
        <a:xfrm>
          <a:off x="0" y="60117"/>
          <a:ext cx="1876272" cy="91194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622300">
            <a:lnSpc>
              <a:spcPct val="90000"/>
            </a:lnSpc>
            <a:spcBef>
              <a:spcPct val="0"/>
            </a:spcBef>
            <a:spcAft>
              <a:spcPct val="35000"/>
            </a:spcAft>
          </a:pPr>
          <a:r>
            <a:rPr lang="ru-RU" sz="1400" kern="1200"/>
            <a:t>Собственные источники источники тепловой энергии ООО "ГКС"</a:t>
          </a:r>
        </a:p>
      </dsp:txBody>
      <dsp:txXfrm>
        <a:off x="44517" y="104634"/>
        <a:ext cx="1787238" cy="822908"/>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F8F1A305-A460-42BC-BC12-8B0CE268A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Template>
  <TotalTime>1</TotalTime>
  <Pages>115</Pages>
  <Words>28957</Words>
  <Characters>165060</Characters>
  <Application>Microsoft Office Word</Application>
  <DocSecurity>0</DocSecurity>
  <Lines>1375</Lines>
  <Paragraphs>387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193630</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Эльвира</cp:lastModifiedBy>
  <cp:revision>3</cp:revision>
  <cp:lastPrinted>2021-01-19T05:55:00Z</cp:lastPrinted>
  <dcterms:created xsi:type="dcterms:W3CDTF">2024-11-19T09:32:00Z</dcterms:created>
  <dcterms:modified xsi:type="dcterms:W3CDTF">2024-11-19T09:32:00Z</dcterms:modified>
</cp:coreProperties>
</file>